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08E8D8A" w14:textId="77777777" w:rsidR="00FE2732" w:rsidRPr="00456529" w:rsidRDefault="00FE2732" w:rsidP="00FC2C52">
      <w:pPr>
        <w:rPr>
          <w:rFonts w:ascii="Myriad Pro" w:hAnsi="Myriad Pro"/>
          <w:lang w:val="en-GB"/>
        </w:rPr>
      </w:pPr>
    </w:p>
    <w:p w14:paraId="37D8CBC3" w14:textId="28546C38" w:rsidR="00FE2732" w:rsidRPr="00456529" w:rsidRDefault="001E57F2" w:rsidP="00FC2C52">
      <w:pPr>
        <w:rPr>
          <w:rFonts w:ascii="Myriad Pro" w:hAnsi="Myriad Pro"/>
          <w:lang w:val="en-GB"/>
        </w:rPr>
      </w:pPr>
      <w:r w:rsidRPr="00456529">
        <w:rPr>
          <w:rFonts w:ascii="Myriad Pro" w:hAnsi="Myriad Pro"/>
          <w:noProof/>
        </w:rPr>
        <mc:AlternateContent>
          <mc:Choice Requires="wps">
            <w:drawing>
              <wp:anchor distT="0" distB="0" distL="114300" distR="114300" simplePos="0" relativeHeight="251654656" behindDoc="0" locked="0" layoutInCell="1" allowOverlap="1" wp14:anchorId="4B565D32" wp14:editId="051E7D90">
                <wp:simplePos x="0" y="0"/>
                <wp:positionH relativeFrom="column">
                  <wp:posOffset>108585</wp:posOffset>
                </wp:positionH>
                <wp:positionV relativeFrom="paragraph">
                  <wp:posOffset>187960</wp:posOffset>
                </wp:positionV>
                <wp:extent cx="6286500" cy="1514475"/>
                <wp:effectExtent l="0" t="0" r="0" b="9525"/>
                <wp:wrapNone/>
                <wp:docPr id="19"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0" cy="151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343C3F" w14:textId="2467F2F0" w:rsidR="00373E94" w:rsidRPr="001E57F2" w:rsidRDefault="00373E94" w:rsidP="001F7284">
                            <w:pPr>
                              <w:rPr>
                                <w:b/>
                                <w:color w:val="007C41"/>
                                <w:sz w:val="200"/>
                                <w:szCs w:val="72"/>
                              </w:rPr>
                            </w:pPr>
                            <w:r w:rsidRPr="001E57F2">
                              <w:rPr>
                                <w:rFonts w:eastAsia="StoneSerif" w:cs="StoneSerif"/>
                                <w:b/>
                                <w:color w:val="1A171B"/>
                                <w:sz w:val="56"/>
                              </w:rPr>
                              <w:t xml:space="preserve">Climate Information </w:t>
                            </w:r>
                            <w:r>
                              <w:rPr>
                                <w:rFonts w:eastAsia="StoneSerif" w:cs="StoneSerif"/>
                                <w:b/>
                                <w:color w:val="1A171B"/>
                                <w:sz w:val="56"/>
                              </w:rPr>
                              <w:t>&amp;</w:t>
                            </w:r>
                            <w:r w:rsidRPr="001E57F2">
                              <w:rPr>
                                <w:rFonts w:eastAsia="StoneSerif" w:cs="StoneSerif"/>
                                <w:b/>
                                <w:color w:val="1A171B"/>
                                <w:sz w:val="56"/>
                              </w:rPr>
                              <w:t xml:space="preserve"> Early Warning Systems Communications Toolkit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565D32" id="_x0000_t202" coordsize="21600,21600" o:spt="202" path="m0,0l0,21600,21600,21600,21600,0xe">
                <v:stroke joinstyle="miter"/>
                <v:path gradientshapeok="t" o:connecttype="rect"/>
              </v:shapetype>
              <v:shape id="Text_x0020_Box_x0020_58" o:spid="_x0000_s1026" type="#_x0000_t202" style="position:absolute;margin-left:8.55pt;margin-top:14.8pt;width:495pt;height:119.2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" filled="f" stroked="f">
                <v:textbox>
                  <w:txbxContent>
                    <w:p w14:paraId="73343C3F" w14:textId="2467F2F0" w:rsidR="00373E94" w:rsidRPr="001E57F2" w:rsidRDefault="00373E94" w:rsidP="001F7284">
                      <w:pPr>
                        <w:rPr>
                          <w:b/>
                          <w:color w:val="007C41"/>
                          <w:sz w:val="200"/>
                          <w:szCs w:val="72"/>
                        </w:rPr>
                      </w:pPr>
                      <w:r w:rsidRPr="001E57F2">
                        <w:rPr>
                          <w:rFonts w:eastAsia="StoneSerif" w:cs="StoneSerif"/>
                          <w:b/>
                          <w:color w:val="1A171B"/>
                          <w:sz w:val="56"/>
                        </w:rPr>
                        <w:t xml:space="preserve">Climate Information </w:t>
                      </w:r>
                      <w:r>
                        <w:rPr>
                          <w:rFonts w:eastAsia="StoneSerif" w:cs="StoneSerif"/>
                          <w:b/>
                          <w:color w:val="1A171B"/>
                          <w:sz w:val="56"/>
                        </w:rPr>
                        <w:t>&amp;</w:t>
                      </w:r>
                      <w:r w:rsidRPr="001E57F2">
                        <w:rPr>
                          <w:rFonts w:eastAsia="StoneSerif" w:cs="StoneSerif"/>
                          <w:b/>
                          <w:color w:val="1A171B"/>
                          <w:sz w:val="56"/>
                        </w:rPr>
                        <w:t xml:space="preserve"> Early Warning Systems Communications Toolkit</w:t>
                      </w:r>
                    </w:p>
                  </w:txbxContent>
                </v:textbox>
              </v:shape>
            </w:pict>
          </mc:Fallback>
        </mc:AlternateContent>
      </w:r>
    </w:p>
    <w:p w14:paraId="130DCF82" w14:textId="51B0EE43" w:rsidR="00FE2732" w:rsidRPr="00456529" w:rsidRDefault="00FE2732" w:rsidP="00FC2C52">
      <w:pPr>
        <w:rPr>
          <w:rFonts w:ascii="Myriad Pro" w:hAnsi="Myriad Pro"/>
          <w:lang w:val="en-GB"/>
        </w:rPr>
      </w:pPr>
    </w:p>
    <w:p w14:paraId="13DE75A3" w14:textId="2E45016D" w:rsidR="00FE2732" w:rsidRPr="00456529" w:rsidRDefault="00FE2732" w:rsidP="00FC2C52">
      <w:pPr>
        <w:rPr>
          <w:rFonts w:ascii="Myriad Pro" w:hAnsi="Myriad Pro"/>
          <w:lang w:val="en-GB"/>
        </w:rPr>
      </w:pPr>
    </w:p>
    <w:p w14:paraId="5853A5A9" w14:textId="77777777" w:rsidR="00FE2732" w:rsidRPr="00456529" w:rsidRDefault="00FE2732" w:rsidP="00FC2C52">
      <w:pPr>
        <w:rPr>
          <w:rFonts w:ascii="Myriad Pro" w:hAnsi="Myriad Pro"/>
          <w:lang w:val="en-GB"/>
        </w:rPr>
      </w:pPr>
    </w:p>
    <w:p w14:paraId="1C072E1F" w14:textId="75275774" w:rsidR="00FE2732" w:rsidRPr="00456529" w:rsidRDefault="00FE2732" w:rsidP="00FC2C52">
      <w:pPr>
        <w:rPr>
          <w:rFonts w:ascii="Myriad Pro" w:hAnsi="Myriad Pro"/>
          <w:lang w:val="en-GB"/>
        </w:rPr>
      </w:pPr>
    </w:p>
    <w:p w14:paraId="5A811A0D" w14:textId="0152FCBF" w:rsidR="00FE2732" w:rsidRPr="00456529" w:rsidRDefault="00AD23D2" w:rsidP="00FC2C52">
      <w:pPr>
        <w:rPr>
          <w:rFonts w:ascii="Myriad Pro" w:hAnsi="Myriad Pro"/>
          <w:lang w:val="en-GB"/>
        </w:rPr>
      </w:pPr>
      <w:r w:rsidRPr="00456529">
        <w:rPr>
          <w:rFonts w:ascii="Myriad Pro" w:hAnsi="Myriad Pro"/>
          <w:noProof/>
        </w:rPr>
        <mc:AlternateContent>
          <mc:Choice Requires="wps">
            <w:drawing>
              <wp:anchor distT="0" distB="0" distL="114300" distR="114300" simplePos="0" relativeHeight="251658240" behindDoc="0" locked="0" layoutInCell="1" allowOverlap="1" wp14:anchorId="433B1210" wp14:editId="53C0934E">
                <wp:simplePos x="0" y="0"/>
                <wp:positionH relativeFrom="column">
                  <wp:posOffset>104775</wp:posOffset>
                </wp:positionH>
                <wp:positionV relativeFrom="paragraph">
                  <wp:posOffset>107315</wp:posOffset>
                </wp:positionV>
                <wp:extent cx="6426200" cy="2243455"/>
                <wp:effectExtent l="0" t="0" r="0" b="0"/>
                <wp:wrapNone/>
                <wp:docPr id="18"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6200" cy="2243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76DEE" w14:textId="02456979" w:rsidR="00373E94" w:rsidRPr="004857A1" w:rsidRDefault="00373E94" w:rsidP="00057B41">
                            <w:pPr>
                              <w:pStyle w:val="Heading2"/>
                              <w:rPr>
                                <w:color w:val="9BBB59" w:themeColor="accent3"/>
                                <w:sz w:val="52"/>
                                <w:szCs w:val="52"/>
                              </w:rPr>
                            </w:pPr>
                            <w:bookmarkStart w:id="0" w:name="_Toc440470770"/>
                            <w:bookmarkStart w:id="1" w:name="_Toc444775276"/>
                            <w:bookmarkStart w:id="2" w:name="_Toc437353071"/>
                            <w:bookmarkStart w:id="3" w:name="_Toc437431160"/>
                            <w:bookmarkStart w:id="4" w:name="_Toc437445030"/>
                            <w:r w:rsidRPr="004857A1">
                              <w:rPr>
                                <w:color w:val="9BBB59" w:themeColor="accent3"/>
                                <w:sz w:val="52"/>
                                <w:szCs w:val="52"/>
                              </w:rPr>
                              <w:t>UNDP Programme on Climate Information for Resilient Development in Africa</w:t>
                            </w:r>
                            <w:bookmarkEnd w:id="0"/>
                            <w:bookmarkEnd w:id="1"/>
                          </w:p>
                          <w:p w14:paraId="59711522" w14:textId="77777777" w:rsidR="00373E94" w:rsidRPr="009211CC" w:rsidRDefault="00373E94" w:rsidP="00057B41">
                            <w:pPr>
                              <w:pStyle w:val="Heading2"/>
                              <w:rPr>
                                <w:sz w:val="24"/>
                              </w:rPr>
                            </w:pPr>
                          </w:p>
                          <w:p w14:paraId="624492BD" w14:textId="1A5B7AC0" w:rsidR="00373E94" w:rsidRDefault="00373E94" w:rsidP="00057B41">
                            <w:pPr>
                              <w:rPr>
                                <w:rFonts w:asciiTheme="minorHAnsi" w:hAnsiTheme="minorHAnsi"/>
                                <w:sz w:val="22"/>
                              </w:rPr>
                            </w:pPr>
                            <w:r w:rsidRPr="00DC07F5">
                              <w:rPr>
                                <w:rFonts w:eastAsia="StoneSerif" w:cs="StoneSerif"/>
                                <w:b/>
                                <w:color w:val="808080" w:themeColor="background1" w:themeShade="80"/>
                                <w:szCs w:val="28"/>
                              </w:rPr>
                              <w:t xml:space="preserve">Learn to </w:t>
                            </w:r>
                            <w:r>
                              <w:rPr>
                                <w:rFonts w:eastAsia="StoneSerif" w:cs="StoneSerif"/>
                                <w:b/>
                                <w:color w:val="808080" w:themeColor="background1" w:themeShade="80"/>
                                <w:szCs w:val="28"/>
                              </w:rPr>
                              <w:t>issue</w:t>
                            </w:r>
                            <w:r w:rsidRPr="00DC07F5">
                              <w:rPr>
                                <w:rFonts w:eastAsia="StoneSerif" w:cs="StoneSerif"/>
                                <w:b/>
                                <w:color w:val="808080" w:themeColor="background1" w:themeShade="80"/>
                                <w:szCs w:val="28"/>
                              </w:rPr>
                              <w:t xml:space="preserve"> </w:t>
                            </w:r>
                            <w:r>
                              <w:rPr>
                                <w:rFonts w:eastAsia="StoneSerif" w:cs="StoneSerif"/>
                                <w:b/>
                                <w:color w:val="808080" w:themeColor="background1" w:themeShade="80"/>
                                <w:szCs w:val="28"/>
                              </w:rPr>
                              <w:t xml:space="preserve">and </w:t>
                            </w:r>
                            <w:r w:rsidRPr="00DC07F5">
                              <w:rPr>
                                <w:rFonts w:eastAsia="StoneSerif" w:cs="StoneSerif"/>
                                <w:b/>
                                <w:color w:val="808080" w:themeColor="background1" w:themeShade="80"/>
                                <w:szCs w:val="28"/>
                              </w:rPr>
                              <w:t>package</w:t>
                            </w:r>
                            <w:r>
                              <w:rPr>
                                <w:rFonts w:eastAsia="StoneSerif" w:cs="StoneSerif"/>
                                <w:b/>
                                <w:color w:val="808080" w:themeColor="background1" w:themeShade="80"/>
                                <w:szCs w:val="28"/>
                              </w:rPr>
                              <w:t xml:space="preserve"> early warnings and</w:t>
                            </w:r>
                            <w:r w:rsidRPr="00DC07F5">
                              <w:rPr>
                                <w:rFonts w:eastAsia="StoneSerif" w:cs="StoneSerif"/>
                                <w:b/>
                                <w:color w:val="808080" w:themeColor="background1" w:themeShade="80"/>
                                <w:szCs w:val="28"/>
                              </w:rPr>
                              <w:t xml:space="preserve"> create </w:t>
                            </w:r>
                            <w:r>
                              <w:rPr>
                                <w:rFonts w:eastAsia="StoneSerif" w:cs="StoneSerif"/>
                                <w:b/>
                                <w:color w:val="808080" w:themeColor="background1" w:themeShade="80"/>
                                <w:szCs w:val="28"/>
                              </w:rPr>
                              <w:t>integrated</w:t>
                            </w:r>
                            <w:r w:rsidRPr="00DC07F5">
                              <w:rPr>
                                <w:rFonts w:eastAsia="StoneSerif" w:cs="StoneSerif"/>
                                <w:b/>
                                <w:color w:val="808080" w:themeColor="background1" w:themeShade="80"/>
                                <w:szCs w:val="28"/>
                              </w:rPr>
                              <w:t xml:space="preserve"> communications strategies that </w:t>
                            </w:r>
                            <w:r>
                              <w:rPr>
                                <w:rFonts w:eastAsia="StoneSerif" w:cs="StoneSerif"/>
                                <w:b/>
                                <w:color w:val="808080" w:themeColor="background1" w:themeShade="80"/>
                                <w:szCs w:val="28"/>
                              </w:rPr>
                              <w:t>support the</w:t>
                            </w:r>
                            <w:r w:rsidRPr="00DC07F5">
                              <w:rPr>
                                <w:rFonts w:eastAsia="StoneSerif" w:cs="StoneSerif"/>
                                <w:b/>
                                <w:color w:val="808080" w:themeColor="background1" w:themeShade="80"/>
                                <w:szCs w:val="28"/>
                              </w:rPr>
                              <w:t xml:space="preserve"> value proposition for climate information</w:t>
                            </w:r>
                            <w:r>
                              <w:rPr>
                                <w:rFonts w:eastAsia="StoneSerif" w:cs="StoneSerif"/>
                                <w:b/>
                                <w:color w:val="808080" w:themeColor="background1" w:themeShade="80"/>
                                <w:szCs w:val="28"/>
                              </w:rPr>
                              <w:t>, weather forecasts and National Hydro</w:t>
                            </w:r>
                            <w:r w:rsidRPr="00DC07F5">
                              <w:rPr>
                                <w:rFonts w:eastAsia="StoneSerif" w:cs="StoneSerif"/>
                                <w:b/>
                                <w:color w:val="808080" w:themeColor="background1" w:themeShade="80"/>
                                <w:szCs w:val="28"/>
                              </w:rPr>
                              <w:t xml:space="preserve">Meteorological Services in Africa. </w:t>
                            </w:r>
                          </w:p>
                          <w:p w14:paraId="7BBE513F" w14:textId="77777777" w:rsidR="00373E94" w:rsidRDefault="00373E94" w:rsidP="00057B41">
                            <w:pPr>
                              <w:rPr>
                                <w:rFonts w:asciiTheme="minorHAnsi" w:hAnsiTheme="minorHAnsi"/>
                                <w:sz w:val="22"/>
                              </w:rPr>
                            </w:pPr>
                          </w:p>
                          <w:p w14:paraId="4F3FD000" w14:textId="2FFFEA37" w:rsidR="00373E94" w:rsidRPr="0034504E" w:rsidRDefault="00373E94" w:rsidP="00057B41">
                            <w:pPr>
                              <w:rPr>
                                <w:b/>
                              </w:rPr>
                            </w:pPr>
                            <w:r>
                              <w:rPr>
                                <w:b/>
                              </w:rPr>
                              <w:t>March 2016</w:t>
                            </w:r>
                            <w:r w:rsidRPr="0034504E">
                              <w:rPr>
                                <w:b/>
                              </w:rPr>
                              <w:t xml:space="preserve"> | Prepared by </w:t>
                            </w:r>
                            <w:r>
                              <w:rPr>
                                <w:b/>
                              </w:rPr>
                              <w:t>The UNDP CIRDA Programme</w:t>
                            </w:r>
                            <w:r w:rsidR="006365C6">
                              <w:rPr>
                                <w:b/>
                              </w:rPr>
                              <w:t xml:space="preserve">. Contact Gregory Benchwick </w:t>
                            </w:r>
                            <w:hyperlink r:id="rId8" w:history="1">
                              <w:r w:rsidR="006365C6" w:rsidRPr="00B757E9">
                                <w:rPr>
                                  <w:rStyle w:val="Hyperlink"/>
                                  <w:b/>
                                </w:rPr>
                                <w:t>gregory.benchwick@undp.org</w:t>
                              </w:r>
                            </w:hyperlink>
                            <w:r w:rsidR="006365C6">
                              <w:rPr>
                                <w:b/>
                              </w:rPr>
                              <w:t xml:space="preserve">. </w:t>
                            </w:r>
                          </w:p>
                          <w:p w14:paraId="5E1B826A" w14:textId="77777777" w:rsidR="00373E94" w:rsidRPr="009211CC" w:rsidRDefault="00373E94" w:rsidP="00057B41">
                            <w:pPr>
                              <w:rPr>
                                <w:color w:val="CC5E13"/>
                              </w:rPr>
                            </w:pPr>
                          </w:p>
                          <w:p w14:paraId="6067045B" w14:textId="77777777" w:rsidR="00373E94" w:rsidRPr="009211CC" w:rsidRDefault="00373E94" w:rsidP="00057B41">
                            <w:pPr>
                              <w:rPr>
                                <w:color w:val="CC5E13"/>
                              </w:rPr>
                            </w:pPr>
                          </w:p>
                          <w:p w14:paraId="6B1F0DD1" w14:textId="77777777" w:rsidR="00373E94" w:rsidRPr="009211CC" w:rsidRDefault="00373E94" w:rsidP="00057B41">
                            <w:pPr>
                              <w:rPr>
                                <w:color w:val="CC5E13"/>
                              </w:rPr>
                            </w:pPr>
                          </w:p>
                          <w:p w14:paraId="2162074F" w14:textId="77777777" w:rsidR="00373E94" w:rsidRDefault="00373E94"/>
                          <w:p w14:paraId="10188400" w14:textId="48F7E0D1" w:rsidR="00373E94" w:rsidRPr="004857A1" w:rsidRDefault="00373E94" w:rsidP="00057B41">
                            <w:pPr>
                              <w:pStyle w:val="Heading2"/>
                              <w:rPr>
                                <w:color w:val="9BBB59" w:themeColor="accent3"/>
                                <w:sz w:val="52"/>
                                <w:szCs w:val="52"/>
                              </w:rPr>
                            </w:pPr>
                            <w:bookmarkStart w:id="5" w:name="_Toc440470771"/>
                            <w:bookmarkStart w:id="6" w:name="_Toc444775277"/>
                            <w:r w:rsidRPr="004857A1">
                              <w:rPr>
                                <w:color w:val="9BBB59" w:themeColor="accent3"/>
                                <w:sz w:val="52"/>
                                <w:szCs w:val="52"/>
                              </w:rPr>
                              <w:t>UNDP Programme on Climate Information for Resilient Development in Africa</w:t>
                            </w:r>
                            <w:bookmarkEnd w:id="2"/>
                            <w:bookmarkEnd w:id="3"/>
                            <w:bookmarkEnd w:id="4"/>
                            <w:bookmarkEnd w:id="5"/>
                            <w:bookmarkEnd w:id="6"/>
                          </w:p>
                          <w:p w14:paraId="178C9CEA" w14:textId="77777777" w:rsidR="00373E94" w:rsidRPr="009211CC" w:rsidRDefault="00373E94" w:rsidP="00057B41">
                            <w:pPr>
                              <w:pStyle w:val="Heading2"/>
                              <w:rPr>
                                <w:sz w:val="24"/>
                              </w:rPr>
                            </w:pPr>
                          </w:p>
                          <w:p w14:paraId="6A971F87" w14:textId="21E4E562" w:rsidR="00373E94" w:rsidRDefault="00373E94" w:rsidP="00057B41">
                            <w:pPr>
                              <w:rPr>
                                <w:rFonts w:asciiTheme="minorHAnsi" w:hAnsiTheme="minorHAnsi"/>
                                <w:sz w:val="22"/>
                              </w:rPr>
                            </w:pPr>
                            <w:r w:rsidRPr="00DC07F5">
                              <w:rPr>
                                <w:rFonts w:eastAsia="StoneSerif" w:cs="StoneSerif"/>
                                <w:b/>
                                <w:color w:val="808080" w:themeColor="background1" w:themeShade="80"/>
                                <w:szCs w:val="28"/>
                              </w:rPr>
                              <w:t xml:space="preserve">Learn to </w:t>
                            </w:r>
                            <w:r>
                              <w:rPr>
                                <w:rFonts w:eastAsia="StoneSerif" w:cs="StoneSerif"/>
                                <w:b/>
                                <w:color w:val="808080" w:themeColor="background1" w:themeShade="80"/>
                                <w:szCs w:val="28"/>
                              </w:rPr>
                              <w:t>issue</w:t>
                            </w:r>
                            <w:r w:rsidRPr="00DC07F5">
                              <w:rPr>
                                <w:rFonts w:eastAsia="StoneSerif" w:cs="StoneSerif"/>
                                <w:b/>
                                <w:color w:val="808080" w:themeColor="background1" w:themeShade="80"/>
                                <w:szCs w:val="28"/>
                              </w:rPr>
                              <w:t xml:space="preserve"> </w:t>
                            </w:r>
                            <w:r>
                              <w:rPr>
                                <w:rFonts w:eastAsia="StoneSerif" w:cs="StoneSerif"/>
                                <w:b/>
                                <w:color w:val="808080" w:themeColor="background1" w:themeShade="80"/>
                                <w:szCs w:val="28"/>
                              </w:rPr>
                              <w:t xml:space="preserve">and </w:t>
                            </w:r>
                            <w:r w:rsidR="00DD1254" w:rsidRPr="00DC07F5">
                              <w:rPr>
                                <w:rFonts w:eastAsia="StoneSerif" w:cs="StoneSerif"/>
                                <w:b/>
                                <w:color w:val="808080" w:themeColor="background1" w:themeShade="80"/>
                                <w:szCs w:val="28"/>
                              </w:rPr>
                              <w:t>package</w:t>
                            </w:r>
                            <w:r w:rsidR="00DD1254">
                              <w:rPr>
                                <w:rFonts w:eastAsia="StoneSerif" w:cs="StoneSerif"/>
                                <w:b/>
                                <w:color w:val="808080" w:themeColor="background1" w:themeShade="80"/>
                                <w:szCs w:val="28"/>
                              </w:rPr>
                              <w:t xml:space="preserve"> early</w:t>
                            </w:r>
                            <w:r>
                              <w:rPr>
                                <w:rFonts w:eastAsia="StoneSerif" w:cs="StoneSerif"/>
                                <w:b/>
                                <w:color w:val="808080" w:themeColor="background1" w:themeShade="80"/>
                                <w:szCs w:val="28"/>
                              </w:rPr>
                              <w:t xml:space="preserve"> warnings and</w:t>
                            </w:r>
                            <w:r w:rsidRPr="00DC07F5">
                              <w:rPr>
                                <w:rFonts w:eastAsia="StoneSerif" w:cs="StoneSerif"/>
                                <w:b/>
                                <w:color w:val="808080" w:themeColor="background1" w:themeShade="80"/>
                                <w:szCs w:val="28"/>
                              </w:rPr>
                              <w:t xml:space="preserve"> create </w:t>
                            </w:r>
                            <w:r>
                              <w:rPr>
                                <w:rFonts w:eastAsia="StoneSerif" w:cs="StoneSerif"/>
                                <w:b/>
                                <w:color w:val="808080" w:themeColor="background1" w:themeShade="80"/>
                                <w:szCs w:val="28"/>
                              </w:rPr>
                              <w:t>integrated</w:t>
                            </w:r>
                            <w:r w:rsidRPr="00DC07F5">
                              <w:rPr>
                                <w:rFonts w:eastAsia="StoneSerif" w:cs="StoneSerif"/>
                                <w:b/>
                                <w:color w:val="808080" w:themeColor="background1" w:themeShade="80"/>
                                <w:szCs w:val="28"/>
                              </w:rPr>
                              <w:t xml:space="preserve"> communications strategies that </w:t>
                            </w:r>
                            <w:r>
                              <w:rPr>
                                <w:rFonts w:eastAsia="StoneSerif" w:cs="StoneSerif"/>
                                <w:b/>
                                <w:color w:val="808080" w:themeColor="background1" w:themeShade="80"/>
                                <w:szCs w:val="28"/>
                              </w:rPr>
                              <w:t>support the</w:t>
                            </w:r>
                            <w:r w:rsidRPr="00DC07F5">
                              <w:rPr>
                                <w:rFonts w:eastAsia="StoneSerif" w:cs="StoneSerif"/>
                                <w:b/>
                                <w:color w:val="808080" w:themeColor="background1" w:themeShade="80"/>
                                <w:szCs w:val="28"/>
                              </w:rPr>
                              <w:t xml:space="preserve"> value proposition for climate information</w:t>
                            </w:r>
                            <w:r>
                              <w:rPr>
                                <w:rFonts w:eastAsia="StoneSerif" w:cs="StoneSerif"/>
                                <w:b/>
                                <w:color w:val="808080" w:themeColor="background1" w:themeShade="80"/>
                                <w:szCs w:val="28"/>
                              </w:rPr>
                              <w:t xml:space="preserve">, weather forecasts and </w:t>
                            </w:r>
                            <w:r w:rsidRPr="00DC07F5">
                              <w:rPr>
                                <w:rFonts w:eastAsia="StoneSerif" w:cs="StoneSerif"/>
                                <w:b/>
                                <w:color w:val="808080" w:themeColor="background1" w:themeShade="80"/>
                                <w:szCs w:val="28"/>
                              </w:rPr>
                              <w:t xml:space="preserve">National Hydrological and Meteorological Services in Africa. </w:t>
                            </w:r>
                          </w:p>
                          <w:p w14:paraId="48D9A408" w14:textId="77777777" w:rsidR="00373E94" w:rsidRDefault="00373E94" w:rsidP="00057B41">
                            <w:pPr>
                              <w:rPr>
                                <w:rFonts w:asciiTheme="minorHAnsi" w:hAnsiTheme="minorHAnsi"/>
                                <w:sz w:val="22"/>
                              </w:rPr>
                            </w:pPr>
                          </w:p>
                          <w:p w14:paraId="1F49A465" w14:textId="42A180DE" w:rsidR="00373E94" w:rsidRPr="0034504E" w:rsidRDefault="00373E94" w:rsidP="00057B41">
                            <w:pPr>
                              <w:rPr>
                                <w:b/>
                              </w:rPr>
                            </w:pPr>
                            <w:r>
                              <w:rPr>
                                <w:b/>
                              </w:rPr>
                              <w:t>1 December</w:t>
                            </w:r>
                            <w:r w:rsidRPr="0034504E">
                              <w:rPr>
                                <w:b/>
                              </w:rPr>
                              <w:t xml:space="preserve">, 2015 | Prepared by </w:t>
                            </w:r>
                            <w:r>
                              <w:rPr>
                                <w:b/>
                              </w:rPr>
                              <w:t>Greg Benchwick</w:t>
                            </w:r>
                          </w:p>
                          <w:p w14:paraId="67348045" w14:textId="77777777" w:rsidR="00373E94" w:rsidRPr="009211CC" w:rsidRDefault="00373E94" w:rsidP="00057B41">
                            <w:pPr>
                              <w:rPr>
                                <w:color w:val="CC5E13"/>
                              </w:rPr>
                            </w:pPr>
                          </w:p>
                          <w:p w14:paraId="6429BF24" w14:textId="77777777" w:rsidR="00373E94" w:rsidRPr="009211CC" w:rsidRDefault="00373E94" w:rsidP="00057B41">
                            <w:pPr>
                              <w:rPr>
                                <w:color w:val="CC5E13"/>
                              </w:rPr>
                            </w:pPr>
                          </w:p>
                          <w:p w14:paraId="3096AD62" w14:textId="77777777" w:rsidR="00373E94" w:rsidRPr="009211CC" w:rsidRDefault="00373E94" w:rsidP="00057B41">
                            <w:pPr>
                              <w:rPr>
                                <w:color w:val="CC5E13"/>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3B1210" id="Text_x0020_Box_x0020_55" o:spid="_x0000_s1027" type="#_x0000_t202" style="position:absolute;margin-left:8.25pt;margin-top:8.45pt;width:506pt;height:176.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" filled="f" stroked="f">
                <v:textbox>
                  <w:txbxContent>
                    <w:p w14:paraId="50E76DEE" w14:textId="02456979" w:rsidR="00373E94" w:rsidRPr="004857A1" w:rsidRDefault="00373E94" w:rsidP="00057B41">
                      <w:pPr>
                        <w:pStyle w:val="Heading2"/>
                        <w:rPr>
                          <w:color w:val="9BBB59" w:themeColor="accent3"/>
                          <w:sz w:val="52"/>
                          <w:szCs w:val="52"/>
                        </w:rPr>
                      </w:pPr>
                      <w:bookmarkStart w:id="7" w:name="_Toc440470770"/>
                      <w:bookmarkStart w:id="8" w:name="_Toc444775276"/>
                      <w:bookmarkStart w:id="9" w:name="_Toc437353071"/>
                      <w:bookmarkStart w:id="10" w:name="_Toc437431160"/>
                      <w:bookmarkStart w:id="11" w:name="_Toc437445030"/>
                      <w:r w:rsidRPr="004857A1">
                        <w:rPr>
                          <w:color w:val="9BBB59" w:themeColor="accent3"/>
                          <w:sz w:val="52"/>
                          <w:szCs w:val="52"/>
                        </w:rPr>
                        <w:t>UNDP Programme on Climate Information for Resilient Development in Africa</w:t>
                      </w:r>
                      <w:bookmarkEnd w:id="7"/>
                      <w:bookmarkEnd w:id="8"/>
                    </w:p>
                    <w:p w14:paraId="59711522" w14:textId="77777777" w:rsidR="00373E94" w:rsidRPr="009211CC" w:rsidRDefault="00373E94" w:rsidP="00057B41">
                      <w:pPr>
                        <w:pStyle w:val="Heading2"/>
                        <w:rPr>
                          <w:sz w:val="24"/>
                        </w:rPr>
                      </w:pPr>
                    </w:p>
                    <w:p w14:paraId="624492BD" w14:textId="1A5B7AC0" w:rsidR="00373E94" w:rsidRDefault="00373E94" w:rsidP="00057B41">
                      <w:pPr>
                        <w:rPr>
                          <w:rFonts w:asciiTheme="minorHAnsi" w:hAnsiTheme="minorHAnsi"/>
                          <w:sz w:val="22"/>
                        </w:rPr>
                      </w:pPr>
                      <w:r w:rsidRPr="00DC07F5">
                        <w:rPr>
                          <w:rFonts w:eastAsia="StoneSerif" w:cs="StoneSerif"/>
                          <w:b/>
                          <w:color w:val="808080" w:themeColor="background1" w:themeShade="80"/>
                          <w:szCs w:val="28"/>
                        </w:rPr>
                        <w:t xml:space="preserve">Learn to </w:t>
                      </w:r>
                      <w:r>
                        <w:rPr>
                          <w:rFonts w:eastAsia="StoneSerif" w:cs="StoneSerif"/>
                          <w:b/>
                          <w:color w:val="808080" w:themeColor="background1" w:themeShade="80"/>
                          <w:szCs w:val="28"/>
                        </w:rPr>
                        <w:t>issue</w:t>
                      </w:r>
                      <w:r w:rsidRPr="00DC07F5">
                        <w:rPr>
                          <w:rFonts w:eastAsia="StoneSerif" w:cs="StoneSerif"/>
                          <w:b/>
                          <w:color w:val="808080" w:themeColor="background1" w:themeShade="80"/>
                          <w:szCs w:val="28"/>
                        </w:rPr>
                        <w:t xml:space="preserve"> </w:t>
                      </w:r>
                      <w:r>
                        <w:rPr>
                          <w:rFonts w:eastAsia="StoneSerif" w:cs="StoneSerif"/>
                          <w:b/>
                          <w:color w:val="808080" w:themeColor="background1" w:themeShade="80"/>
                          <w:szCs w:val="28"/>
                        </w:rPr>
                        <w:t xml:space="preserve">and </w:t>
                      </w:r>
                      <w:r w:rsidRPr="00DC07F5">
                        <w:rPr>
                          <w:rFonts w:eastAsia="StoneSerif" w:cs="StoneSerif"/>
                          <w:b/>
                          <w:color w:val="808080" w:themeColor="background1" w:themeShade="80"/>
                          <w:szCs w:val="28"/>
                        </w:rPr>
                        <w:t>package</w:t>
                      </w:r>
                      <w:r>
                        <w:rPr>
                          <w:rFonts w:eastAsia="StoneSerif" w:cs="StoneSerif"/>
                          <w:b/>
                          <w:color w:val="808080" w:themeColor="background1" w:themeShade="80"/>
                          <w:szCs w:val="28"/>
                        </w:rPr>
                        <w:t xml:space="preserve"> early warnings and</w:t>
                      </w:r>
                      <w:r w:rsidRPr="00DC07F5">
                        <w:rPr>
                          <w:rFonts w:eastAsia="StoneSerif" w:cs="StoneSerif"/>
                          <w:b/>
                          <w:color w:val="808080" w:themeColor="background1" w:themeShade="80"/>
                          <w:szCs w:val="28"/>
                        </w:rPr>
                        <w:t xml:space="preserve"> create </w:t>
                      </w:r>
                      <w:r>
                        <w:rPr>
                          <w:rFonts w:eastAsia="StoneSerif" w:cs="StoneSerif"/>
                          <w:b/>
                          <w:color w:val="808080" w:themeColor="background1" w:themeShade="80"/>
                          <w:szCs w:val="28"/>
                        </w:rPr>
                        <w:t>integrated</w:t>
                      </w:r>
                      <w:r w:rsidRPr="00DC07F5">
                        <w:rPr>
                          <w:rFonts w:eastAsia="StoneSerif" w:cs="StoneSerif"/>
                          <w:b/>
                          <w:color w:val="808080" w:themeColor="background1" w:themeShade="80"/>
                          <w:szCs w:val="28"/>
                        </w:rPr>
                        <w:t xml:space="preserve"> communications strategies that </w:t>
                      </w:r>
                      <w:r>
                        <w:rPr>
                          <w:rFonts w:eastAsia="StoneSerif" w:cs="StoneSerif"/>
                          <w:b/>
                          <w:color w:val="808080" w:themeColor="background1" w:themeShade="80"/>
                          <w:szCs w:val="28"/>
                        </w:rPr>
                        <w:t>support the</w:t>
                      </w:r>
                      <w:r w:rsidRPr="00DC07F5">
                        <w:rPr>
                          <w:rFonts w:eastAsia="StoneSerif" w:cs="StoneSerif"/>
                          <w:b/>
                          <w:color w:val="808080" w:themeColor="background1" w:themeShade="80"/>
                          <w:szCs w:val="28"/>
                        </w:rPr>
                        <w:t xml:space="preserve"> value proposition for climate information</w:t>
                      </w:r>
                      <w:r>
                        <w:rPr>
                          <w:rFonts w:eastAsia="StoneSerif" w:cs="StoneSerif"/>
                          <w:b/>
                          <w:color w:val="808080" w:themeColor="background1" w:themeShade="80"/>
                          <w:szCs w:val="28"/>
                        </w:rPr>
                        <w:t>, weather forecasts and National Hydro</w:t>
                      </w:r>
                      <w:r w:rsidRPr="00DC07F5">
                        <w:rPr>
                          <w:rFonts w:eastAsia="StoneSerif" w:cs="StoneSerif"/>
                          <w:b/>
                          <w:color w:val="808080" w:themeColor="background1" w:themeShade="80"/>
                          <w:szCs w:val="28"/>
                        </w:rPr>
                        <w:t xml:space="preserve">Meteorological Services in Africa. </w:t>
                      </w:r>
                    </w:p>
                    <w:p w14:paraId="7BBE513F" w14:textId="77777777" w:rsidR="00373E94" w:rsidRDefault="00373E94" w:rsidP="00057B41">
                      <w:pPr>
                        <w:rPr>
                          <w:rFonts w:asciiTheme="minorHAnsi" w:hAnsiTheme="minorHAnsi"/>
                          <w:sz w:val="22"/>
                        </w:rPr>
                      </w:pPr>
                    </w:p>
                    <w:p w14:paraId="4F3FD000" w14:textId="2FFFEA37" w:rsidR="00373E94" w:rsidRPr="0034504E" w:rsidRDefault="00373E94" w:rsidP="00057B41">
                      <w:pPr>
                        <w:rPr>
                          <w:b/>
                        </w:rPr>
                      </w:pPr>
                      <w:r>
                        <w:rPr>
                          <w:b/>
                        </w:rPr>
                        <w:t>March 2016</w:t>
                      </w:r>
                      <w:r w:rsidRPr="0034504E">
                        <w:rPr>
                          <w:b/>
                        </w:rPr>
                        <w:t xml:space="preserve"> | Prepared by </w:t>
                      </w:r>
                      <w:r>
                        <w:rPr>
                          <w:b/>
                        </w:rPr>
                        <w:t>The UNDP CIRDA Programme</w:t>
                      </w:r>
                      <w:r w:rsidR="006365C6">
                        <w:rPr>
                          <w:b/>
                        </w:rPr>
                        <w:t xml:space="preserve">. Contact Gregory Benchwick </w:t>
                      </w:r>
                      <w:hyperlink r:id="rId9" w:history="1">
                        <w:r w:rsidR="006365C6" w:rsidRPr="00B757E9">
                          <w:rPr>
                            <w:rStyle w:val="Hyperlink"/>
                            <w:b/>
                          </w:rPr>
                          <w:t>gregory.benchwick@undp.org</w:t>
                        </w:r>
                      </w:hyperlink>
                      <w:r w:rsidR="006365C6">
                        <w:rPr>
                          <w:b/>
                        </w:rPr>
                        <w:t xml:space="preserve">. </w:t>
                      </w:r>
                    </w:p>
                    <w:p w14:paraId="5E1B826A" w14:textId="77777777" w:rsidR="00373E94" w:rsidRPr="009211CC" w:rsidRDefault="00373E94" w:rsidP="00057B41">
                      <w:pPr>
                        <w:rPr>
                          <w:color w:val="CC5E13"/>
                        </w:rPr>
                      </w:pPr>
                    </w:p>
                    <w:p w14:paraId="6067045B" w14:textId="77777777" w:rsidR="00373E94" w:rsidRPr="009211CC" w:rsidRDefault="00373E94" w:rsidP="00057B41">
                      <w:pPr>
                        <w:rPr>
                          <w:color w:val="CC5E13"/>
                        </w:rPr>
                      </w:pPr>
                    </w:p>
                    <w:p w14:paraId="6B1F0DD1" w14:textId="77777777" w:rsidR="00373E94" w:rsidRPr="009211CC" w:rsidRDefault="00373E94" w:rsidP="00057B41">
                      <w:pPr>
                        <w:rPr>
                          <w:color w:val="CC5E13"/>
                        </w:rPr>
                      </w:pPr>
                    </w:p>
                    <w:p w14:paraId="2162074F" w14:textId="77777777" w:rsidR="00373E94" w:rsidRDefault="00373E94"/>
                    <w:p w14:paraId="10188400" w14:textId="48F7E0D1" w:rsidR="00373E94" w:rsidRPr="004857A1" w:rsidRDefault="00373E94" w:rsidP="00057B41">
                      <w:pPr>
                        <w:pStyle w:val="Heading2"/>
                        <w:rPr>
                          <w:color w:val="9BBB59" w:themeColor="accent3"/>
                          <w:sz w:val="52"/>
                          <w:szCs w:val="52"/>
                        </w:rPr>
                      </w:pPr>
                      <w:bookmarkStart w:id="12" w:name="_Toc440470771"/>
                      <w:bookmarkStart w:id="13" w:name="_Toc444775277"/>
                      <w:r w:rsidRPr="004857A1">
                        <w:rPr>
                          <w:color w:val="9BBB59" w:themeColor="accent3"/>
                          <w:sz w:val="52"/>
                          <w:szCs w:val="52"/>
                        </w:rPr>
                        <w:t>UNDP Programme on Climate Information for Resilient Development in Africa</w:t>
                      </w:r>
                      <w:bookmarkEnd w:id="9"/>
                      <w:bookmarkEnd w:id="10"/>
                      <w:bookmarkEnd w:id="11"/>
                      <w:bookmarkEnd w:id="12"/>
                      <w:bookmarkEnd w:id="13"/>
                    </w:p>
                    <w:p w14:paraId="178C9CEA" w14:textId="77777777" w:rsidR="00373E94" w:rsidRPr="009211CC" w:rsidRDefault="00373E94" w:rsidP="00057B41">
                      <w:pPr>
                        <w:pStyle w:val="Heading2"/>
                        <w:rPr>
                          <w:sz w:val="24"/>
                        </w:rPr>
                      </w:pPr>
                    </w:p>
                    <w:p w14:paraId="6A971F87" w14:textId="21E4E562" w:rsidR="00373E94" w:rsidRDefault="00373E94" w:rsidP="00057B41">
                      <w:pPr>
                        <w:rPr>
                          <w:rFonts w:asciiTheme="minorHAnsi" w:hAnsiTheme="minorHAnsi"/>
                          <w:sz w:val="22"/>
                        </w:rPr>
                      </w:pPr>
                      <w:r w:rsidRPr="00DC07F5">
                        <w:rPr>
                          <w:rFonts w:eastAsia="StoneSerif" w:cs="StoneSerif"/>
                          <w:b/>
                          <w:color w:val="808080" w:themeColor="background1" w:themeShade="80"/>
                          <w:szCs w:val="28"/>
                        </w:rPr>
                        <w:t xml:space="preserve">Learn to </w:t>
                      </w:r>
                      <w:r>
                        <w:rPr>
                          <w:rFonts w:eastAsia="StoneSerif" w:cs="StoneSerif"/>
                          <w:b/>
                          <w:color w:val="808080" w:themeColor="background1" w:themeShade="80"/>
                          <w:szCs w:val="28"/>
                        </w:rPr>
                        <w:t>issue</w:t>
                      </w:r>
                      <w:r w:rsidRPr="00DC07F5">
                        <w:rPr>
                          <w:rFonts w:eastAsia="StoneSerif" w:cs="StoneSerif"/>
                          <w:b/>
                          <w:color w:val="808080" w:themeColor="background1" w:themeShade="80"/>
                          <w:szCs w:val="28"/>
                        </w:rPr>
                        <w:t xml:space="preserve"> </w:t>
                      </w:r>
                      <w:r>
                        <w:rPr>
                          <w:rFonts w:eastAsia="StoneSerif" w:cs="StoneSerif"/>
                          <w:b/>
                          <w:color w:val="808080" w:themeColor="background1" w:themeShade="80"/>
                          <w:szCs w:val="28"/>
                        </w:rPr>
                        <w:t xml:space="preserve">and </w:t>
                      </w:r>
                      <w:r w:rsidR="00DD1254" w:rsidRPr="00DC07F5">
                        <w:rPr>
                          <w:rFonts w:eastAsia="StoneSerif" w:cs="StoneSerif"/>
                          <w:b/>
                          <w:color w:val="808080" w:themeColor="background1" w:themeShade="80"/>
                          <w:szCs w:val="28"/>
                        </w:rPr>
                        <w:t>package</w:t>
                      </w:r>
                      <w:r w:rsidR="00DD1254">
                        <w:rPr>
                          <w:rFonts w:eastAsia="StoneSerif" w:cs="StoneSerif"/>
                          <w:b/>
                          <w:color w:val="808080" w:themeColor="background1" w:themeShade="80"/>
                          <w:szCs w:val="28"/>
                        </w:rPr>
                        <w:t xml:space="preserve"> early</w:t>
                      </w:r>
                      <w:r>
                        <w:rPr>
                          <w:rFonts w:eastAsia="StoneSerif" w:cs="StoneSerif"/>
                          <w:b/>
                          <w:color w:val="808080" w:themeColor="background1" w:themeShade="80"/>
                          <w:szCs w:val="28"/>
                        </w:rPr>
                        <w:t xml:space="preserve"> warnings and</w:t>
                      </w:r>
                      <w:r w:rsidRPr="00DC07F5">
                        <w:rPr>
                          <w:rFonts w:eastAsia="StoneSerif" w:cs="StoneSerif"/>
                          <w:b/>
                          <w:color w:val="808080" w:themeColor="background1" w:themeShade="80"/>
                          <w:szCs w:val="28"/>
                        </w:rPr>
                        <w:t xml:space="preserve"> create </w:t>
                      </w:r>
                      <w:r>
                        <w:rPr>
                          <w:rFonts w:eastAsia="StoneSerif" w:cs="StoneSerif"/>
                          <w:b/>
                          <w:color w:val="808080" w:themeColor="background1" w:themeShade="80"/>
                          <w:szCs w:val="28"/>
                        </w:rPr>
                        <w:t>integrated</w:t>
                      </w:r>
                      <w:r w:rsidRPr="00DC07F5">
                        <w:rPr>
                          <w:rFonts w:eastAsia="StoneSerif" w:cs="StoneSerif"/>
                          <w:b/>
                          <w:color w:val="808080" w:themeColor="background1" w:themeShade="80"/>
                          <w:szCs w:val="28"/>
                        </w:rPr>
                        <w:t xml:space="preserve"> communications strategies that </w:t>
                      </w:r>
                      <w:r>
                        <w:rPr>
                          <w:rFonts w:eastAsia="StoneSerif" w:cs="StoneSerif"/>
                          <w:b/>
                          <w:color w:val="808080" w:themeColor="background1" w:themeShade="80"/>
                          <w:szCs w:val="28"/>
                        </w:rPr>
                        <w:t>support the</w:t>
                      </w:r>
                      <w:r w:rsidRPr="00DC07F5">
                        <w:rPr>
                          <w:rFonts w:eastAsia="StoneSerif" w:cs="StoneSerif"/>
                          <w:b/>
                          <w:color w:val="808080" w:themeColor="background1" w:themeShade="80"/>
                          <w:szCs w:val="28"/>
                        </w:rPr>
                        <w:t xml:space="preserve"> value proposition for climate information</w:t>
                      </w:r>
                      <w:r>
                        <w:rPr>
                          <w:rFonts w:eastAsia="StoneSerif" w:cs="StoneSerif"/>
                          <w:b/>
                          <w:color w:val="808080" w:themeColor="background1" w:themeShade="80"/>
                          <w:szCs w:val="28"/>
                        </w:rPr>
                        <w:t xml:space="preserve">, weather forecasts and </w:t>
                      </w:r>
                      <w:r w:rsidRPr="00DC07F5">
                        <w:rPr>
                          <w:rFonts w:eastAsia="StoneSerif" w:cs="StoneSerif"/>
                          <w:b/>
                          <w:color w:val="808080" w:themeColor="background1" w:themeShade="80"/>
                          <w:szCs w:val="28"/>
                        </w:rPr>
                        <w:t xml:space="preserve">National Hydrological and Meteorological Services in Africa. </w:t>
                      </w:r>
                    </w:p>
                    <w:p w14:paraId="48D9A408" w14:textId="77777777" w:rsidR="00373E94" w:rsidRDefault="00373E94" w:rsidP="00057B41">
                      <w:pPr>
                        <w:rPr>
                          <w:rFonts w:asciiTheme="minorHAnsi" w:hAnsiTheme="minorHAnsi"/>
                          <w:sz w:val="22"/>
                        </w:rPr>
                      </w:pPr>
                    </w:p>
                    <w:p w14:paraId="1F49A465" w14:textId="42A180DE" w:rsidR="00373E94" w:rsidRPr="0034504E" w:rsidRDefault="00373E94" w:rsidP="00057B41">
                      <w:pPr>
                        <w:rPr>
                          <w:b/>
                        </w:rPr>
                      </w:pPr>
                      <w:r>
                        <w:rPr>
                          <w:b/>
                        </w:rPr>
                        <w:t>1 December</w:t>
                      </w:r>
                      <w:r w:rsidRPr="0034504E">
                        <w:rPr>
                          <w:b/>
                        </w:rPr>
                        <w:t xml:space="preserve">, 2015 | Prepared by </w:t>
                      </w:r>
                      <w:r>
                        <w:rPr>
                          <w:b/>
                        </w:rPr>
                        <w:t>Greg Benchwick</w:t>
                      </w:r>
                    </w:p>
                    <w:p w14:paraId="67348045" w14:textId="77777777" w:rsidR="00373E94" w:rsidRPr="009211CC" w:rsidRDefault="00373E94" w:rsidP="00057B41">
                      <w:pPr>
                        <w:rPr>
                          <w:color w:val="CC5E13"/>
                        </w:rPr>
                      </w:pPr>
                    </w:p>
                    <w:p w14:paraId="6429BF24" w14:textId="77777777" w:rsidR="00373E94" w:rsidRPr="009211CC" w:rsidRDefault="00373E94" w:rsidP="00057B41">
                      <w:pPr>
                        <w:rPr>
                          <w:color w:val="CC5E13"/>
                        </w:rPr>
                      </w:pPr>
                    </w:p>
                    <w:p w14:paraId="3096AD62" w14:textId="77777777" w:rsidR="00373E94" w:rsidRPr="009211CC" w:rsidRDefault="00373E94" w:rsidP="00057B41">
                      <w:pPr>
                        <w:rPr>
                          <w:color w:val="CC5E13"/>
                        </w:rPr>
                      </w:pPr>
                    </w:p>
                  </w:txbxContent>
                </v:textbox>
              </v:shape>
            </w:pict>
          </mc:Fallback>
        </mc:AlternateContent>
      </w:r>
    </w:p>
    <w:p w14:paraId="25D146CE" w14:textId="0292A7C8" w:rsidR="00FE2732" w:rsidRPr="00456529" w:rsidRDefault="00FE2732" w:rsidP="00FC2C52">
      <w:pPr>
        <w:rPr>
          <w:rFonts w:ascii="Myriad Pro" w:hAnsi="Myriad Pro"/>
          <w:lang w:val="en-GB"/>
        </w:rPr>
      </w:pPr>
    </w:p>
    <w:p w14:paraId="68961DC2" w14:textId="1BD1715A" w:rsidR="00FE2732" w:rsidRPr="00456529" w:rsidRDefault="00FE2732" w:rsidP="00FC2C52">
      <w:pPr>
        <w:rPr>
          <w:rFonts w:ascii="Myriad Pro" w:hAnsi="Myriad Pro"/>
          <w:lang w:val="en-GB"/>
        </w:rPr>
      </w:pPr>
    </w:p>
    <w:p w14:paraId="62007BE8" w14:textId="77777777" w:rsidR="00FE2732" w:rsidRPr="00456529" w:rsidRDefault="00FE2732" w:rsidP="00FC2C52">
      <w:pPr>
        <w:rPr>
          <w:rFonts w:ascii="Myriad Pro" w:hAnsi="Myriad Pro"/>
          <w:lang w:val="en-GB"/>
        </w:rPr>
      </w:pPr>
    </w:p>
    <w:p w14:paraId="479E6AB8" w14:textId="3D7D594A" w:rsidR="00FE2732" w:rsidRPr="00456529" w:rsidRDefault="00FE2732" w:rsidP="00FC2C52">
      <w:pPr>
        <w:rPr>
          <w:rFonts w:ascii="Myriad Pro" w:hAnsi="Myriad Pro"/>
          <w:lang w:val="en-GB"/>
        </w:rPr>
      </w:pPr>
    </w:p>
    <w:p w14:paraId="2370DCDA" w14:textId="77777777" w:rsidR="00FE2732" w:rsidRPr="00456529" w:rsidRDefault="00FE2732" w:rsidP="00FC2C52">
      <w:pPr>
        <w:rPr>
          <w:rFonts w:ascii="Myriad Pro" w:hAnsi="Myriad Pro"/>
          <w:lang w:val="en-GB"/>
        </w:rPr>
      </w:pPr>
    </w:p>
    <w:p w14:paraId="3BD56007" w14:textId="77777777" w:rsidR="00FE2732" w:rsidRPr="00456529" w:rsidRDefault="00FE2732" w:rsidP="00FC2C52">
      <w:pPr>
        <w:rPr>
          <w:rFonts w:ascii="Myriad Pro" w:hAnsi="Myriad Pro"/>
          <w:lang w:val="en-GB"/>
        </w:rPr>
      </w:pPr>
    </w:p>
    <w:p w14:paraId="03D1B54D" w14:textId="77777777" w:rsidR="00FE2732" w:rsidRPr="00456529" w:rsidRDefault="00FE2732" w:rsidP="00FC2C52">
      <w:pPr>
        <w:rPr>
          <w:rFonts w:ascii="Myriad Pro" w:hAnsi="Myriad Pro"/>
          <w:lang w:val="en-GB"/>
        </w:rPr>
      </w:pPr>
    </w:p>
    <w:p w14:paraId="1F250CC3" w14:textId="77777777" w:rsidR="00FE2732" w:rsidRPr="00456529" w:rsidRDefault="00FE2732" w:rsidP="00FC2C52">
      <w:pPr>
        <w:rPr>
          <w:rFonts w:ascii="Myriad Pro" w:hAnsi="Myriad Pro"/>
          <w:lang w:val="en-GB"/>
        </w:rPr>
      </w:pPr>
    </w:p>
    <w:p w14:paraId="6B675ABF" w14:textId="77777777" w:rsidR="00FE2732" w:rsidRPr="00456529" w:rsidRDefault="00FE2732" w:rsidP="00FC2C52">
      <w:pPr>
        <w:rPr>
          <w:rFonts w:ascii="Myriad Pro" w:hAnsi="Myriad Pro"/>
          <w:lang w:val="en-GB"/>
        </w:rPr>
      </w:pPr>
    </w:p>
    <w:p w14:paraId="77113D48" w14:textId="77777777" w:rsidR="00FE2732" w:rsidRPr="00456529" w:rsidRDefault="00FE2732" w:rsidP="00FC2C52">
      <w:pPr>
        <w:rPr>
          <w:rFonts w:ascii="Myriad Pro" w:hAnsi="Myriad Pro"/>
          <w:lang w:val="en-GB"/>
        </w:rPr>
      </w:pPr>
    </w:p>
    <w:p w14:paraId="6B68E293" w14:textId="77777777" w:rsidR="00FE2732" w:rsidRPr="00456529" w:rsidRDefault="00FE2732" w:rsidP="00FC2C52">
      <w:pPr>
        <w:rPr>
          <w:rFonts w:ascii="Myriad Pro" w:hAnsi="Myriad Pro"/>
          <w:lang w:val="en-GB"/>
        </w:rPr>
      </w:pPr>
    </w:p>
    <w:p w14:paraId="31C8FF24" w14:textId="77777777" w:rsidR="00FE2732" w:rsidRPr="00456529" w:rsidRDefault="003E065A" w:rsidP="00FC2C52">
      <w:pPr>
        <w:tabs>
          <w:tab w:val="left" w:pos="8820"/>
        </w:tabs>
        <w:rPr>
          <w:rFonts w:ascii="Myriad Pro" w:hAnsi="Myriad Pro"/>
          <w:lang w:val="en-GB"/>
        </w:rPr>
      </w:pPr>
      <w:r w:rsidRPr="00456529">
        <w:rPr>
          <w:rFonts w:ascii="Myriad Pro" w:hAnsi="Myriad Pro"/>
          <w:noProof/>
        </w:rPr>
        <w:drawing>
          <wp:anchor distT="0" distB="0" distL="114300" distR="114300" simplePos="0" relativeHeight="251657728" behindDoc="1" locked="0" layoutInCell="1" allowOverlap="1" wp14:anchorId="03EEDD4A" wp14:editId="1DDFFE97">
            <wp:simplePos x="0" y="0"/>
            <wp:positionH relativeFrom="column">
              <wp:posOffset>-920115</wp:posOffset>
            </wp:positionH>
            <wp:positionV relativeFrom="paragraph">
              <wp:posOffset>152400</wp:posOffset>
            </wp:positionV>
            <wp:extent cx="8001000" cy="676275"/>
            <wp:effectExtent l="0" t="0" r="0" b="9525"/>
            <wp:wrapNone/>
            <wp:docPr id="61" name="Picture 3" descr="Discussion_CDG_Option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scussion_CDG_Option1.tif"/>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8001000" cy="676275"/>
                    </a:xfrm>
                    <a:prstGeom prst="rect">
                      <a:avLst/>
                    </a:prstGeom>
                    <a:noFill/>
                  </pic:spPr>
                </pic:pic>
              </a:graphicData>
            </a:graphic>
            <wp14:sizeRelH relativeFrom="page">
              <wp14:pctWidth>0</wp14:pctWidth>
            </wp14:sizeRelH>
            <wp14:sizeRelV relativeFrom="page">
              <wp14:pctHeight>0</wp14:pctHeight>
            </wp14:sizeRelV>
          </wp:anchor>
        </w:drawing>
      </w:r>
    </w:p>
    <w:p w14:paraId="06F0C48D" w14:textId="1762ADAD" w:rsidR="00FE2732" w:rsidRPr="00456529" w:rsidRDefault="00F1015C" w:rsidP="00FC2C52">
      <w:pPr>
        <w:rPr>
          <w:rFonts w:ascii="Myriad Pro" w:hAnsi="Myriad Pro"/>
          <w:lang w:val="en-GB"/>
        </w:rPr>
      </w:pPr>
      <w:r w:rsidRPr="00456529">
        <w:rPr>
          <w:rFonts w:ascii="Myriad Pro" w:hAnsi="Myriad Pro"/>
          <w:noProof/>
        </w:rPr>
        <w:drawing>
          <wp:anchor distT="0" distB="0" distL="114300" distR="114300" simplePos="0" relativeHeight="251656704" behindDoc="1" locked="0" layoutInCell="1" allowOverlap="1" wp14:anchorId="4AAF41C7" wp14:editId="3536A5DF">
            <wp:simplePos x="0" y="0"/>
            <wp:positionH relativeFrom="page">
              <wp:posOffset>-62865</wp:posOffset>
            </wp:positionH>
            <wp:positionV relativeFrom="page">
              <wp:posOffset>5439097</wp:posOffset>
            </wp:positionV>
            <wp:extent cx="7886065" cy="4912673"/>
            <wp:effectExtent l="0" t="0" r="0" b="0"/>
            <wp:wrapNone/>
            <wp:docPr id="6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efault"/>
                    <pic:cNvPicPr>
                      <a:picLocks noChangeAspect="1" noChangeArrowheads="1"/>
                    </pic:cNvPicPr>
                  </pic:nvPicPr>
                  <pic:blipFill>
                    <a:blip r:embed="rId11" cstate="email">
                      <a:extLst>
                        <a:ext uri="{28A0092B-C50C-407E-A947-70E740481C1C}">
                          <a14:useLocalDpi xmlns:a14="http://schemas.microsoft.com/office/drawing/2010/main"/>
                        </a:ext>
                      </a:extLst>
                    </a:blip>
                    <a:stretch>
                      <a:fillRect/>
                    </a:stretch>
                  </pic:blipFill>
                  <pic:spPr bwMode="auto">
                    <a:xfrm>
                      <a:off x="0" y="0"/>
                      <a:ext cx="7886065" cy="4912673"/>
                    </a:xfrm>
                    <a:prstGeom prst="rect">
                      <a:avLst/>
                    </a:prstGeom>
                    <a:noFill/>
                  </pic:spPr>
                </pic:pic>
              </a:graphicData>
            </a:graphic>
            <wp14:sizeRelH relativeFrom="page">
              <wp14:pctWidth>0</wp14:pctWidth>
            </wp14:sizeRelH>
            <wp14:sizeRelV relativeFrom="page">
              <wp14:pctHeight>0</wp14:pctHeight>
            </wp14:sizeRelV>
          </wp:anchor>
        </w:drawing>
      </w:r>
    </w:p>
    <w:p w14:paraId="5DB0F8BD" w14:textId="2FC799C3" w:rsidR="00FE2732" w:rsidRPr="00456529" w:rsidRDefault="00FE2732" w:rsidP="00FC2C52">
      <w:pPr>
        <w:rPr>
          <w:rFonts w:ascii="Myriad Pro" w:hAnsi="Myriad Pro"/>
          <w:lang w:val="en-GB"/>
        </w:rPr>
      </w:pPr>
    </w:p>
    <w:p w14:paraId="6943483E" w14:textId="6867ACF9" w:rsidR="00FE2732" w:rsidRPr="00456529" w:rsidRDefault="00FE2732" w:rsidP="00FC2C52">
      <w:pPr>
        <w:rPr>
          <w:rFonts w:ascii="Myriad Pro" w:hAnsi="Myriad Pro"/>
          <w:lang w:val="en-GB"/>
        </w:rPr>
      </w:pPr>
    </w:p>
    <w:p w14:paraId="55376DB4" w14:textId="1A7A5E6F" w:rsidR="00FE2732" w:rsidRPr="00456529" w:rsidRDefault="00FE2732" w:rsidP="00FC2C52">
      <w:pPr>
        <w:rPr>
          <w:rFonts w:ascii="Myriad Pro" w:hAnsi="Myriad Pro"/>
          <w:lang w:val="en-GB"/>
        </w:rPr>
      </w:pPr>
    </w:p>
    <w:p w14:paraId="4A7883E8" w14:textId="77777777" w:rsidR="00FE2732" w:rsidRPr="00456529" w:rsidRDefault="00FE2732" w:rsidP="00FC2C52">
      <w:pPr>
        <w:rPr>
          <w:rFonts w:ascii="Myriad Pro" w:hAnsi="Myriad Pro"/>
          <w:lang w:val="en-GB"/>
        </w:rPr>
      </w:pPr>
    </w:p>
    <w:p w14:paraId="0C693C3E" w14:textId="77777777" w:rsidR="00FE2732" w:rsidRPr="00456529" w:rsidRDefault="00FE2732" w:rsidP="00FC2C52">
      <w:pPr>
        <w:rPr>
          <w:rFonts w:ascii="Myriad Pro" w:hAnsi="Myriad Pro"/>
          <w:lang w:val="en-GB"/>
        </w:rPr>
      </w:pPr>
    </w:p>
    <w:p w14:paraId="3C38CBA6" w14:textId="77777777" w:rsidR="00FE2732" w:rsidRPr="00456529" w:rsidRDefault="00FE2732" w:rsidP="00FC2C52">
      <w:pPr>
        <w:rPr>
          <w:rFonts w:ascii="Myriad Pro" w:hAnsi="Myriad Pro"/>
          <w:lang w:val="en-GB"/>
        </w:rPr>
      </w:pPr>
    </w:p>
    <w:p w14:paraId="69E970D3" w14:textId="77777777" w:rsidR="00FE2732" w:rsidRPr="00456529" w:rsidRDefault="00FE2732" w:rsidP="00FC2C52">
      <w:pPr>
        <w:rPr>
          <w:rFonts w:ascii="Myriad Pro" w:hAnsi="Myriad Pro"/>
          <w:lang w:val="en-GB"/>
        </w:rPr>
      </w:pPr>
    </w:p>
    <w:p w14:paraId="3B9A4078" w14:textId="77777777" w:rsidR="00FE2732" w:rsidRPr="00456529" w:rsidRDefault="00FE2732" w:rsidP="00FC2C52">
      <w:pPr>
        <w:rPr>
          <w:rFonts w:ascii="Myriad Pro" w:hAnsi="Myriad Pro"/>
          <w:lang w:val="en-GB"/>
        </w:rPr>
      </w:pPr>
    </w:p>
    <w:p w14:paraId="27A81210" w14:textId="77777777" w:rsidR="00FE2732" w:rsidRPr="00456529" w:rsidRDefault="00FE2732" w:rsidP="00FC2C52">
      <w:pPr>
        <w:rPr>
          <w:rFonts w:ascii="Myriad Pro" w:hAnsi="Myriad Pro"/>
          <w:lang w:val="en-GB"/>
        </w:rPr>
      </w:pPr>
    </w:p>
    <w:p w14:paraId="75C9BAD0" w14:textId="77777777" w:rsidR="00FE2732" w:rsidRPr="00456529" w:rsidRDefault="00FE2732" w:rsidP="00FC2C52">
      <w:pPr>
        <w:rPr>
          <w:rFonts w:ascii="Myriad Pro" w:hAnsi="Myriad Pro"/>
          <w:lang w:val="en-GB"/>
        </w:rPr>
      </w:pPr>
    </w:p>
    <w:p w14:paraId="5710B6F2" w14:textId="77777777" w:rsidR="00FE2732" w:rsidRPr="00456529" w:rsidRDefault="00FE2732" w:rsidP="00FC2C52">
      <w:pPr>
        <w:rPr>
          <w:rFonts w:ascii="Myriad Pro" w:hAnsi="Myriad Pro"/>
          <w:lang w:val="en-GB"/>
        </w:rPr>
      </w:pPr>
    </w:p>
    <w:p w14:paraId="374745A5" w14:textId="64A31237" w:rsidR="00FE2732" w:rsidRPr="00456529" w:rsidRDefault="00FE2732" w:rsidP="00FC2C52">
      <w:pPr>
        <w:rPr>
          <w:rFonts w:ascii="Myriad Pro" w:hAnsi="Myriad Pro"/>
          <w:lang w:val="en-GB"/>
        </w:rPr>
      </w:pPr>
    </w:p>
    <w:p w14:paraId="1E3BA294" w14:textId="77777777" w:rsidR="00053384" w:rsidRPr="00456529" w:rsidRDefault="00053384">
      <w:pPr>
        <w:rPr>
          <w:rFonts w:ascii="Myriad Pro" w:eastAsiaTheme="majorEastAsia" w:hAnsi="Myriad Pro" w:cstheme="majorBidi"/>
          <w:color w:val="17365D" w:themeColor="text2" w:themeShade="BF"/>
          <w:spacing w:val="5"/>
          <w:kern w:val="28"/>
          <w:sz w:val="52"/>
          <w:szCs w:val="52"/>
        </w:rPr>
      </w:pPr>
      <w:r w:rsidRPr="00456529">
        <w:rPr>
          <w:rFonts w:ascii="Myriad Pro" w:hAnsi="Myriad Pro"/>
        </w:rPr>
        <w:br w:type="page"/>
      </w:r>
    </w:p>
    <w:p w14:paraId="3C819FBB" w14:textId="63E9DFCD" w:rsidR="00F1015C" w:rsidRPr="00456529" w:rsidRDefault="00A7562F" w:rsidP="00FC2C52">
      <w:pPr>
        <w:pStyle w:val="Title"/>
        <w:rPr>
          <w:rFonts w:ascii="Myriad Pro" w:hAnsi="Myriad Pro"/>
        </w:rPr>
      </w:pPr>
      <w:bookmarkStart w:id="14" w:name="_Toc444775278"/>
      <w:r w:rsidRPr="00456529">
        <w:rPr>
          <w:rFonts w:ascii="Myriad Pro" w:hAnsi="Myriad Pro"/>
        </w:rPr>
        <w:lastRenderedPageBreak/>
        <w:t>Overview</w:t>
      </w:r>
      <w:bookmarkEnd w:id="14"/>
    </w:p>
    <w:p w14:paraId="49E13906" w14:textId="4280E96C" w:rsidR="00053384" w:rsidRPr="00456529" w:rsidRDefault="001339CB" w:rsidP="00053384">
      <w:pPr>
        <w:rPr>
          <w:rFonts w:ascii="Myriad Pro" w:hAnsi="Myriad Pro"/>
          <w:color w:val="000000" w:themeColor="text1"/>
          <w:sz w:val="20"/>
          <w:szCs w:val="20"/>
        </w:rPr>
      </w:pPr>
      <w:r w:rsidRPr="00456529">
        <w:rPr>
          <w:rFonts w:ascii="Myriad Pro" w:hAnsi="Myriad Pro"/>
          <w:color w:val="000000" w:themeColor="text1"/>
          <w:sz w:val="20"/>
          <w:szCs w:val="20"/>
        </w:rPr>
        <w:t>This toolkit provides National HydroMeteorological Services (N</w:t>
      </w:r>
      <w:r w:rsidR="001B4216" w:rsidRPr="00456529">
        <w:rPr>
          <w:rFonts w:ascii="Myriad Pro" w:hAnsi="Myriad Pro"/>
          <w:color w:val="000000" w:themeColor="text1"/>
          <w:sz w:val="20"/>
          <w:szCs w:val="20"/>
        </w:rPr>
        <w:t>H</w:t>
      </w:r>
      <w:r w:rsidRPr="00456529">
        <w:rPr>
          <w:rFonts w:ascii="Myriad Pro" w:hAnsi="Myriad Pro"/>
          <w:color w:val="000000" w:themeColor="text1"/>
          <w:sz w:val="20"/>
          <w:szCs w:val="20"/>
        </w:rPr>
        <w:t>M</w:t>
      </w:r>
      <w:r w:rsidR="001B4216" w:rsidRPr="00456529">
        <w:rPr>
          <w:rFonts w:ascii="Myriad Pro" w:hAnsi="Myriad Pro"/>
          <w:color w:val="000000" w:themeColor="text1"/>
          <w:sz w:val="20"/>
          <w:szCs w:val="20"/>
        </w:rPr>
        <w:t>S)</w:t>
      </w:r>
      <w:r w:rsidR="003F7D4A" w:rsidRPr="00456529">
        <w:rPr>
          <w:rFonts w:ascii="Myriad Pro" w:hAnsi="Myriad Pro"/>
          <w:color w:val="000000" w:themeColor="text1"/>
          <w:sz w:val="20"/>
          <w:szCs w:val="20"/>
        </w:rPr>
        <w:t>, policy makers,</w:t>
      </w:r>
      <w:r w:rsidR="001823E7" w:rsidRPr="00456529">
        <w:rPr>
          <w:rFonts w:ascii="Myriad Pro" w:hAnsi="Myriad Pro"/>
          <w:color w:val="000000" w:themeColor="text1"/>
          <w:sz w:val="20"/>
          <w:szCs w:val="20"/>
        </w:rPr>
        <w:t xml:space="preserve"> and</w:t>
      </w:r>
      <w:r w:rsidR="001B4216" w:rsidRPr="00456529">
        <w:rPr>
          <w:rFonts w:ascii="Myriad Pro" w:hAnsi="Myriad Pro"/>
          <w:color w:val="000000" w:themeColor="text1"/>
          <w:sz w:val="20"/>
          <w:szCs w:val="20"/>
        </w:rPr>
        <w:t xml:space="preserve"> </w:t>
      </w:r>
      <w:r w:rsidR="00DC07F5" w:rsidRPr="00456529">
        <w:rPr>
          <w:rFonts w:ascii="Myriad Pro" w:hAnsi="Myriad Pro"/>
          <w:color w:val="000000" w:themeColor="text1"/>
          <w:sz w:val="20"/>
          <w:szCs w:val="20"/>
        </w:rPr>
        <w:t xml:space="preserve">media </w:t>
      </w:r>
      <w:r w:rsidR="001B4216" w:rsidRPr="00456529">
        <w:rPr>
          <w:rFonts w:ascii="Myriad Pro" w:hAnsi="Myriad Pro"/>
          <w:color w:val="000000" w:themeColor="text1"/>
          <w:sz w:val="20"/>
          <w:szCs w:val="20"/>
        </w:rPr>
        <w:t xml:space="preserve">and communications for development </w:t>
      </w:r>
      <w:r w:rsidR="00DB043E" w:rsidRPr="00456529">
        <w:rPr>
          <w:rFonts w:ascii="Myriad Pro" w:hAnsi="Myriad Pro"/>
          <w:color w:val="000000" w:themeColor="text1"/>
          <w:sz w:val="20"/>
          <w:szCs w:val="20"/>
        </w:rPr>
        <w:t>practitioners</w:t>
      </w:r>
      <w:r w:rsidR="001B4216" w:rsidRPr="00456529">
        <w:rPr>
          <w:rFonts w:ascii="Myriad Pro" w:hAnsi="Myriad Pro"/>
          <w:color w:val="000000" w:themeColor="text1"/>
          <w:sz w:val="20"/>
          <w:szCs w:val="20"/>
        </w:rPr>
        <w:t xml:space="preserve"> with t</w:t>
      </w:r>
      <w:r w:rsidR="003F7D4A" w:rsidRPr="00456529">
        <w:rPr>
          <w:rFonts w:ascii="Myriad Pro" w:hAnsi="Myriad Pro"/>
          <w:color w:val="000000" w:themeColor="text1"/>
          <w:sz w:val="20"/>
          <w:szCs w:val="20"/>
        </w:rPr>
        <w:t xml:space="preserve">he tools, resources and templates </w:t>
      </w:r>
      <w:r w:rsidR="001B4216" w:rsidRPr="00456529">
        <w:rPr>
          <w:rFonts w:ascii="Myriad Pro" w:hAnsi="Myriad Pro"/>
          <w:color w:val="000000" w:themeColor="text1"/>
          <w:sz w:val="20"/>
          <w:szCs w:val="20"/>
        </w:rPr>
        <w:t>necessary to design and implement an integrated communications strategy</w:t>
      </w:r>
      <w:r w:rsidR="00573F8B" w:rsidRPr="00456529">
        <w:rPr>
          <w:rFonts w:ascii="Myriad Pro" w:hAnsi="Myriad Pro"/>
          <w:color w:val="000000" w:themeColor="text1"/>
          <w:sz w:val="20"/>
          <w:szCs w:val="20"/>
        </w:rPr>
        <w:t xml:space="preserve">. </w:t>
      </w:r>
    </w:p>
    <w:p w14:paraId="486E9E63" w14:textId="77777777" w:rsidR="00053384" w:rsidRPr="00456529" w:rsidRDefault="00053384" w:rsidP="00053384">
      <w:pPr>
        <w:rPr>
          <w:rFonts w:ascii="Myriad Pro" w:hAnsi="Myriad Pro"/>
          <w:color w:val="000000" w:themeColor="text1"/>
          <w:sz w:val="20"/>
          <w:szCs w:val="20"/>
        </w:rPr>
      </w:pPr>
    </w:p>
    <w:p w14:paraId="4408D542" w14:textId="0612514C" w:rsidR="00573F8B" w:rsidRPr="00456529" w:rsidRDefault="00573F8B" w:rsidP="00053384">
      <w:pPr>
        <w:rPr>
          <w:rFonts w:ascii="Myriad Pro" w:hAnsi="Myriad Pro"/>
          <w:color w:val="000000" w:themeColor="text1"/>
          <w:sz w:val="20"/>
          <w:szCs w:val="20"/>
        </w:rPr>
      </w:pPr>
      <w:r w:rsidRPr="00456529">
        <w:rPr>
          <w:rFonts w:ascii="Myriad Pro" w:hAnsi="Myriad Pro"/>
          <w:color w:val="000000" w:themeColor="text1"/>
          <w:sz w:val="20"/>
          <w:szCs w:val="20"/>
        </w:rPr>
        <w:t>These communications strategies include</w:t>
      </w:r>
      <w:r w:rsidR="003F7D4A" w:rsidRPr="00456529">
        <w:rPr>
          <w:rFonts w:ascii="Myriad Pro" w:hAnsi="Myriad Pro"/>
          <w:color w:val="000000" w:themeColor="text1"/>
          <w:sz w:val="20"/>
          <w:szCs w:val="20"/>
        </w:rPr>
        <w:t xml:space="preserve"> the effectiv</w:t>
      </w:r>
      <w:r w:rsidRPr="00456529">
        <w:rPr>
          <w:rFonts w:ascii="Myriad Pro" w:hAnsi="Myriad Pro"/>
          <w:color w:val="000000" w:themeColor="text1"/>
          <w:sz w:val="20"/>
          <w:szCs w:val="20"/>
        </w:rPr>
        <w:t xml:space="preserve">e </w:t>
      </w:r>
      <w:r w:rsidR="008A03D7" w:rsidRPr="00456529">
        <w:rPr>
          <w:rFonts w:ascii="Myriad Pro" w:hAnsi="Myriad Pro"/>
          <w:color w:val="000000" w:themeColor="text1"/>
          <w:sz w:val="20"/>
          <w:szCs w:val="20"/>
        </w:rPr>
        <w:t xml:space="preserve">issuance and </w:t>
      </w:r>
      <w:r w:rsidR="00E760CB" w:rsidRPr="00456529">
        <w:rPr>
          <w:rFonts w:ascii="Myriad Pro" w:hAnsi="Myriad Pro"/>
          <w:color w:val="000000" w:themeColor="text1"/>
          <w:sz w:val="20"/>
          <w:szCs w:val="20"/>
        </w:rPr>
        <w:t xml:space="preserve">packaging </w:t>
      </w:r>
      <w:r w:rsidRPr="00456529">
        <w:rPr>
          <w:rFonts w:ascii="Myriad Pro" w:hAnsi="Myriad Pro"/>
          <w:color w:val="000000" w:themeColor="text1"/>
          <w:sz w:val="20"/>
          <w:szCs w:val="20"/>
        </w:rPr>
        <w:t>of early warnings as well as the</w:t>
      </w:r>
      <w:r w:rsidR="003F7D4A" w:rsidRPr="00456529">
        <w:rPr>
          <w:rFonts w:ascii="Myriad Pro" w:hAnsi="Myriad Pro"/>
          <w:color w:val="000000" w:themeColor="text1"/>
          <w:sz w:val="20"/>
          <w:szCs w:val="20"/>
        </w:rPr>
        <w:t xml:space="preserve"> creation of supportive communications products and outreach efforts that will </w:t>
      </w:r>
      <w:r w:rsidR="00D06D46" w:rsidRPr="00456529">
        <w:rPr>
          <w:rFonts w:ascii="Myriad Pro" w:hAnsi="Myriad Pro"/>
          <w:color w:val="000000" w:themeColor="text1"/>
          <w:sz w:val="20"/>
          <w:szCs w:val="20"/>
        </w:rPr>
        <w:t xml:space="preserve">support the </w:t>
      </w:r>
      <w:r w:rsidR="003F7D4A" w:rsidRPr="00456529">
        <w:rPr>
          <w:rFonts w:ascii="Myriad Pro" w:hAnsi="Myriad Pro"/>
          <w:color w:val="000000" w:themeColor="text1"/>
          <w:sz w:val="20"/>
          <w:szCs w:val="20"/>
        </w:rPr>
        <w:t>long-term sustainability of investments in the climate information and services sector</w:t>
      </w:r>
      <w:r w:rsidR="001E57F2" w:rsidRPr="00456529">
        <w:rPr>
          <w:rFonts w:ascii="Myriad Pro" w:hAnsi="Myriad Pro"/>
          <w:color w:val="000000" w:themeColor="text1"/>
          <w:sz w:val="20"/>
          <w:szCs w:val="20"/>
        </w:rPr>
        <w:t xml:space="preserve">. While this communications toolkit is tailored to the specialized needs and political contexts of sub-Saharan Africa, it can easily be applied to other developing </w:t>
      </w:r>
      <w:r w:rsidR="00AD23D2" w:rsidRPr="00456529">
        <w:rPr>
          <w:rFonts w:ascii="Myriad Pro" w:hAnsi="Myriad Pro"/>
          <w:color w:val="000000" w:themeColor="text1"/>
          <w:sz w:val="20"/>
          <w:szCs w:val="20"/>
        </w:rPr>
        <w:t>nations</w:t>
      </w:r>
      <w:r w:rsidR="001E57F2" w:rsidRPr="00456529">
        <w:rPr>
          <w:rFonts w:ascii="Myriad Pro" w:hAnsi="Myriad Pro"/>
          <w:color w:val="000000" w:themeColor="text1"/>
          <w:sz w:val="20"/>
          <w:szCs w:val="20"/>
        </w:rPr>
        <w:t xml:space="preserve">. </w:t>
      </w:r>
    </w:p>
    <w:p w14:paraId="70D8B8D7" w14:textId="77777777" w:rsidR="00053384" w:rsidRPr="00456529" w:rsidRDefault="00053384" w:rsidP="00053384">
      <w:pPr>
        <w:rPr>
          <w:rFonts w:ascii="Myriad Pro" w:hAnsi="Myriad Pro"/>
          <w:color w:val="000000" w:themeColor="text1"/>
          <w:sz w:val="20"/>
          <w:szCs w:val="20"/>
        </w:rPr>
      </w:pPr>
    </w:p>
    <w:p w14:paraId="56E0F462" w14:textId="4F3F6148" w:rsidR="00053384" w:rsidRPr="00456529" w:rsidRDefault="003F7D4A" w:rsidP="00053384">
      <w:pPr>
        <w:rPr>
          <w:rFonts w:ascii="Myriad Pro" w:hAnsi="Myriad Pro"/>
          <w:color w:val="000000" w:themeColor="text1"/>
          <w:sz w:val="20"/>
          <w:szCs w:val="20"/>
        </w:rPr>
      </w:pPr>
      <w:r w:rsidRPr="00456529">
        <w:rPr>
          <w:rFonts w:ascii="Myriad Pro" w:hAnsi="Myriad Pro"/>
          <w:color w:val="000000" w:themeColor="text1"/>
          <w:sz w:val="20"/>
          <w:szCs w:val="20"/>
        </w:rPr>
        <w:t>Communications is a cross-cutter and should be injected</w:t>
      </w:r>
      <w:r w:rsidR="00EA53CD" w:rsidRPr="00456529">
        <w:rPr>
          <w:rFonts w:ascii="Myriad Pro" w:hAnsi="Myriad Pro"/>
          <w:color w:val="000000" w:themeColor="text1"/>
          <w:sz w:val="20"/>
          <w:szCs w:val="20"/>
        </w:rPr>
        <w:t xml:space="preserve"> </w:t>
      </w:r>
      <w:r w:rsidRPr="00456529">
        <w:rPr>
          <w:rFonts w:ascii="Myriad Pro" w:hAnsi="Myriad Pro"/>
          <w:color w:val="000000" w:themeColor="text1"/>
          <w:sz w:val="20"/>
          <w:szCs w:val="20"/>
        </w:rPr>
        <w:t xml:space="preserve">and leveraged </w:t>
      </w:r>
      <w:r w:rsidR="00EA53CD" w:rsidRPr="00456529">
        <w:rPr>
          <w:rFonts w:ascii="Myriad Pro" w:hAnsi="Myriad Pro"/>
          <w:color w:val="000000" w:themeColor="text1"/>
          <w:sz w:val="20"/>
          <w:szCs w:val="20"/>
        </w:rPr>
        <w:t>at</w:t>
      </w:r>
      <w:r w:rsidRPr="00456529">
        <w:rPr>
          <w:rFonts w:ascii="Myriad Pro" w:hAnsi="Myriad Pro"/>
          <w:color w:val="000000" w:themeColor="text1"/>
          <w:sz w:val="20"/>
          <w:szCs w:val="20"/>
        </w:rPr>
        <w:t xml:space="preserve"> every stage of project implementation. </w:t>
      </w:r>
      <w:r w:rsidR="00573F8B" w:rsidRPr="00456529">
        <w:rPr>
          <w:rFonts w:ascii="Myriad Pro" w:hAnsi="Myriad Pro"/>
          <w:color w:val="000000" w:themeColor="text1"/>
          <w:sz w:val="20"/>
          <w:szCs w:val="20"/>
        </w:rPr>
        <w:t>Thoughtful and purposeful communication</w:t>
      </w:r>
      <w:r w:rsidR="00053384" w:rsidRPr="00456529">
        <w:rPr>
          <w:rFonts w:ascii="Myriad Pro" w:hAnsi="Myriad Pro"/>
          <w:color w:val="000000" w:themeColor="text1"/>
          <w:sz w:val="20"/>
          <w:szCs w:val="20"/>
        </w:rPr>
        <w:t xml:space="preserve"> and advocacy</w:t>
      </w:r>
      <w:r w:rsidR="00573F8B" w:rsidRPr="00456529">
        <w:rPr>
          <w:rFonts w:ascii="Myriad Pro" w:hAnsi="Myriad Pro"/>
          <w:color w:val="000000" w:themeColor="text1"/>
          <w:sz w:val="20"/>
          <w:szCs w:val="20"/>
        </w:rPr>
        <w:t xml:space="preserve"> can build </w:t>
      </w:r>
      <w:r w:rsidR="00DB043E" w:rsidRPr="00456529">
        <w:rPr>
          <w:rFonts w:ascii="Myriad Pro" w:hAnsi="Myriad Pro"/>
          <w:color w:val="000000" w:themeColor="text1"/>
          <w:sz w:val="20"/>
          <w:szCs w:val="20"/>
        </w:rPr>
        <w:t>in-house</w:t>
      </w:r>
      <w:r w:rsidR="00573F8B" w:rsidRPr="00456529">
        <w:rPr>
          <w:rFonts w:ascii="Myriad Pro" w:hAnsi="Myriad Pro"/>
          <w:color w:val="000000" w:themeColor="text1"/>
          <w:sz w:val="20"/>
          <w:szCs w:val="20"/>
        </w:rPr>
        <w:t xml:space="preserve"> collaboration, foster knowledge sharing between nations, </w:t>
      </w:r>
      <w:r w:rsidR="00D06D46" w:rsidRPr="00456529">
        <w:rPr>
          <w:rFonts w:ascii="Myriad Pro" w:hAnsi="Myriad Pro"/>
          <w:color w:val="000000" w:themeColor="text1"/>
          <w:sz w:val="20"/>
          <w:szCs w:val="20"/>
        </w:rPr>
        <w:t>support</w:t>
      </w:r>
      <w:r w:rsidR="001619FB" w:rsidRPr="00456529">
        <w:rPr>
          <w:rFonts w:ascii="Myriad Pro" w:hAnsi="Myriad Pro"/>
          <w:color w:val="000000" w:themeColor="text1"/>
          <w:sz w:val="20"/>
          <w:szCs w:val="20"/>
        </w:rPr>
        <w:t xml:space="preserve"> </w:t>
      </w:r>
      <w:r w:rsidR="00573F8B" w:rsidRPr="00456529">
        <w:rPr>
          <w:rFonts w:ascii="Myriad Pro" w:hAnsi="Myriad Pro"/>
          <w:color w:val="000000" w:themeColor="text1"/>
          <w:sz w:val="20"/>
          <w:szCs w:val="20"/>
        </w:rPr>
        <w:t xml:space="preserve">technology transfer and build political support. </w:t>
      </w:r>
    </w:p>
    <w:p w14:paraId="6282AAD9" w14:textId="77777777" w:rsidR="00053384" w:rsidRPr="00456529" w:rsidRDefault="00053384" w:rsidP="00053384">
      <w:pPr>
        <w:rPr>
          <w:rFonts w:ascii="Myriad Pro" w:hAnsi="Myriad Pro"/>
          <w:color w:val="000000" w:themeColor="text1"/>
          <w:sz w:val="20"/>
          <w:szCs w:val="20"/>
        </w:rPr>
      </w:pPr>
    </w:p>
    <w:p w14:paraId="56BF10DC" w14:textId="6687AD9F" w:rsidR="00053384" w:rsidRPr="00456529" w:rsidRDefault="00573F8B" w:rsidP="00053384">
      <w:pPr>
        <w:rPr>
          <w:rFonts w:ascii="Myriad Pro" w:hAnsi="Myriad Pro"/>
          <w:color w:val="000000" w:themeColor="text1"/>
          <w:sz w:val="20"/>
          <w:szCs w:val="20"/>
        </w:rPr>
      </w:pPr>
      <w:r w:rsidRPr="00456529">
        <w:rPr>
          <w:rFonts w:ascii="Myriad Pro" w:hAnsi="Myriad Pro"/>
          <w:color w:val="000000" w:themeColor="text1"/>
          <w:sz w:val="20"/>
          <w:szCs w:val="20"/>
        </w:rPr>
        <w:t>More importantly</w:t>
      </w:r>
      <w:r w:rsidR="00DC07F5" w:rsidRPr="00456529">
        <w:rPr>
          <w:rFonts w:ascii="Myriad Pro" w:hAnsi="Myriad Pro"/>
          <w:color w:val="000000" w:themeColor="text1"/>
          <w:sz w:val="20"/>
          <w:szCs w:val="20"/>
        </w:rPr>
        <w:t>, through the issuance of early warnings</w:t>
      </w:r>
      <w:r w:rsidR="00CF6612" w:rsidRPr="00456529">
        <w:rPr>
          <w:rFonts w:ascii="Myriad Pro" w:hAnsi="Myriad Pro"/>
          <w:color w:val="000000" w:themeColor="text1"/>
          <w:sz w:val="20"/>
          <w:szCs w:val="20"/>
        </w:rPr>
        <w:t xml:space="preserve"> and improved climate </w:t>
      </w:r>
      <w:r w:rsidR="001823E7" w:rsidRPr="00456529">
        <w:rPr>
          <w:rFonts w:ascii="Myriad Pro" w:hAnsi="Myriad Pro"/>
          <w:color w:val="000000" w:themeColor="text1"/>
          <w:sz w:val="20"/>
          <w:szCs w:val="20"/>
        </w:rPr>
        <w:t xml:space="preserve">and weather </w:t>
      </w:r>
      <w:r w:rsidR="00CF6612" w:rsidRPr="00456529">
        <w:rPr>
          <w:rFonts w:ascii="Myriad Pro" w:hAnsi="Myriad Pro"/>
          <w:color w:val="000000" w:themeColor="text1"/>
          <w:sz w:val="20"/>
          <w:szCs w:val="20"/>
        </w:rPr>
        <w:t>information</w:t>
      </w:r>
      <w:r w:rsidR="00DC07F5" w:rsidRPr="00456529">
        <w:rPr>
          <w:rFonts w:ascii="Myriad Pro" w:hAnsi="Myriad Pro"/>
          <w:color w:val="000000" w:themeColor="text1"/>
          <w:sz w:val="20"/>
          <w:szCs w:val="20"/>
        </w:rPr>
        <w:t xml:space="preserve"> – and the development of appropriate public service announcements on what to do when bad weather hits</w:t>
      </w:r>
      <w:r w:rsidR="00121BAF" w:rsidRPr="00456529">
        <w:rPr>
          <w:rFonts w:ascii="Myriad Pro" w:hAnsi="Myriad Pro"/>
          <w:color w:val="000000" w:themeColor="text1"/>
          <w:sz w:val="20"/>
          <w:szCs w:val="20"/>
        </w:rPr>
        <w:t xml:space="preserve"> </w:t>
      </w:r>
      <w:r w:rsidR="00DC07F5" w:rsidRPr="00456529">
        <w:rPr>
          <w:rFonts w:ascii="Myriad Pro" w:hAnsi="Myriad Pro"/>
          <w:color w:val="000000" w:themeColor="text1"/>
          <w:sz w:val="20"/>
          <w:szCs w:val="20"/>
        </w:rPr>
        <w:softHyphen/>
      </w:r>
      <w:r w:rsidR="00DC07F5" w:rsidRPr="00456529">
        <w:rPr>
          <w:rFonts w:ascii="Myriad Pro" w:hAnsi="Myriad Pro"/>
          <w:color w:val="000000" w:themeColor="text1"/>
          <w:sz w:val="20"/>
          <w:szCs w:val="20"/>
        </w:rPr>
        <w:softHyphen/>
      </w:r>
      <w:r w:rsidR="00DC07F5" w:rsidRPr="00456529">
        <w:rPr>
          <w:rFonts w:ascii="Myriad Pro" w:hAnsi="Myriad Pro"/>
          <w:color w:val="000000" w:themeColor="text1"/>
          <w:sz w:val="20"/>
          <w:szCs w:val="20"/>
        </w:rPr>
        <w:softHyphen/>
        <w:t>–</w:t>
      </w:r>
      <w:r w:rsidRPr="00456529">
        <w:rPr>
          <w:rFonts w:ascii="Myriad Pro" w:hAnsi="Myriad Pro"/>
          <w:color w:val="000000" w:themeColor="text1"/>
          <w:sz w:val="20"/>
          <w:szCs w:val="20"/>
        </w:rPr>
        <w:t xml:space="preserve"> </w:t>
      </w:r>
      <w:r w:rsidR="00DC07F5" w:rsidRPr="00456529">
        <w:rPr>
          <w:rFonts w:ascii="Myriad Pro" w:hAnsi="Myriad Pro"/>
          <w:color w:val="000000" w:themeColor="text1"/>
          <w:sz w:val="20"/>
          <w:szCs w:val="20"/>
        </w:rPr>
        <w:t xml:space="preserve">integrating communications into the everyday </w:t>
      </w:r>
      <w:r w:rsidR="00DB043E" w:rsidRPr="00456529">
        <w:rPr>
          <w:rFonts w:ascii="Myriad Pro" w:hAnsi="Myriad Pro"/>
          <w:color w:val="000000" w:themeColor="text1"/>
          <w:sz w:val="20"/>
          <w:szCs w:val="20"/>
        </w:rPr>
        <w:t>activities</w:t>
      </w:r>
      <w:r w:rsidR="00DC07F5" w:rsidRPr="00456529">
        <w:rPr>
          <w:rFonts w:ascii="Myriad Pro" w:hAnsi="Myriad Pro"/>
          <w:color w:val="000000" w:themeColor="text1"/>
          <w:sz w:val="20"/>
          <w:szCs w:val="20"/>
        </w:rPr>
        <w:t xml:space="preserve"> of </w:t>
      </w:r>
      <w:r w:rsidR="001339CB" w:rsidRPr="00456529">
        <w:rPr>
          <w:rFonts w:ascii="Myriad Pro" w:hAnsi="Myriad Pro"/>
          <w:color w:val="000000" w:themeColor="text1"/>
          <w:sz w:val="20"/>
          <w:szCs w:val="20"/>
        </w:rPr>
        <w:t>NHMS</w:t>
      </w:r>
      <w:r w:rsidR="00DC07F5" w:rsidRPr="00456529">
        <w:rPr>
          <w:rFonts w:ascii="Myriad Pro" w:hAnsi="Myriad Pro"/>
          <w:color w:val="000000" w:themeColor="text1"/>
          <w:sz w:val="20"/>
          <w:szCs w:val="20"/>
        </w:rPr>
        <w:t xml:space="preserve"> can</w:t>
      </w:r>
      <w:r w:rsidRPr="00456529">
        <w:rPr>
          <w:rFonts w:ascii="Myriad Pro" w:hAnsi="Myriad Pro"/>
          <w:color w:val="000000" w:themeColor="text1"/>
          <w:sz w:val="20"/>
          <w:szCs w:val="20"/>
        </w:rPr>
        <w:t xml:space="preserve"> save lives</w:t>
      </w:r>
      <w:r w:rsidR="00DC07F5" w:rsidRPr="00456529">
        <w:rPr>
          <w:rFonts w:ascii="Myriad Pro" w:hAnsi="Myriad Pro"/>
          <w:color w:val="000000" w:themeColor="text1"/>
          <w:sz w:val="20"/>
          <w:szCs w:val="20"/>
        </w:rPr>
        <w:t>, support sustainability</w:t>
      </w:r>
      <w:r w:rsidRPr="00456529">
        <w:rPr>
          <w:rFonts w:ascii="Myriad Pro" w:hAnsi="Myriad Pro"/>
          <w:color w:val="000000" w:themeColor="text1"/>
          <w:sz w:val="20"/>
          <w:szCs w:val="20"/>
        </w:rPr>
        <w:t xml:space="preserve"> and build livelihoods.</w:t>
      </w:r>
      <w:r w:rsidR="00121BAF" w:rsidRPr="00456529">
        <w:rPr>
          <w:rFonts w:ascii="Myriad Pro" w:hAnsi="Myriad Pro"/>
          <w:color w:val="000000" w:themeColor="text1"/>
          <w:sz w:val="20"/>
          <w:szCs w:val="20"/>
        </w:rPr>
        <w:t xml:space="preserve"> </w:t>
      </w:r>
    </w:p>
    <w:p w14:paraId="618074D5" w14:textId="77777777" w:rsidR="00053384" w:rsidRPr="00456529" w:rsidRDefault="00053384" w:rsidP="00053384">
      <w:pPr>
        <w:rPr>
          <w:rFonts w:ascii="Myriad Pro" w:hAnsi="Myriad Pro"/>
          <w:color w:val="000000" w:themeColor="text1"/>
          <w:sz w:val="20"/>
          <w:szCs w:val="20"/>
        </w:rPr>
      </w:pPr>
    </w:p>
    <w:p w14:paraId="7F08C582" w14:textId="476358D5" w:rsidR="00053384" w:rsidRPr="00456529" w:rsidRDefault="003F7D4A" w:rsidP="00053384">
      <w:pPr>
        <w:rPr>
          <w:rFonts w:ascii="Myriad Pro" w:hAnsi="Myriad Pro"/>
          <w:color w:val="000000" w:themeColor="text1"/>
          <w:sz w:val="20"/>
          <w:szCs w:val="20"/>
        </w:rPr>
      </w:pPr>
      <w:r w:rsidRPr="00456529">
        <w:rPr>
          <w:rFonts w:ascii="Myriad Pro" w:hAnsi="Myriad Pro"/>
          <w:color w:val="000000" w:themeColor="text1"/>
          <w:sz w:val="20"/>
          <w:szCs w:val="20"/>
        </w:rPr>
        <w:t>In this toolkit, we will define goals for the issuance of early warnings</w:t>
      </w:r>
      <w:r w:rsidR="00CF6612" w:rsidRPr="00456529">
        <w:rPr>
          <w:rFonts w:ascii="Myriad Pro" w:hAnsi="Myriad Pro"/>
          <w:color w:val="000000" w:themeColor="text1"/>
          <w:sz w:val="20"/>
          <w:szCs w:val="20"/>
        </w:rPr>
        <w:t>, and creation of improved climate information products and</w:t>
      </w:r>
      <w:r w:rsidRPr="00456529">
        <w:rPr>
          <w:rFonts w:ascii="Myriad Pro" w:hAnsi="Myriad Pro"/>
          <w:color w:val="000000" w:themeColor="text1"/>
          <w:sz w:val="20"/>
          <w:szCs w:val="20"/>
        </w:rPr>
        <w:t xml:space="preserve"> supportive communications st</w:t>
      </w:r>
      <w:r w:rsidR="00DC07F5" w:rsidRPr="00456529">
        <w:rPr>
          <w:rFonts w:ascii="Myriad Pro" w:hAnsi="Myriad Pro"/>
          <w:color w:val="000000" w:themeColor="text1"/>
          <w:sz w:val="20"/>
          <w:szCs w:val="20"/>
        </w:rPr>
        <w:t>rategies. These supportive strategies s</w:t>
      </w:r>
      <w:r w:rsidRPr="00456529">
        <w:rPr>
          <w:rFonts w:ascii="Myriad Pro" w:hAnsi="Myriad Pro"/>
          <w:color w:val="000000" w:themeColor="text1"/>
          <w:sz w:val="20"/>
          <w:szCs w:val="20"/>
        </w:rPr>
        <w:t xml:space="preserve">erve to engage actors, build political support, engage the private sector and present a true </w:t>
      </w:r>
      <w:r w:rsidR="00053384" w:rsidRPr="00456529">
        <w:rPr>
          <w:rFonts w:ascii="Myriad Pro" w:hAnsi="Myriad Pro"/>
          <w:color w:val="000000" w:themeColor="text1"/>
          <w:sz w:val="20"/>
          <w:szCs w:val="20"/>
        </w:rPr>
        <w:t xml:space="preserve">value proposition to end users. </w:t>
      </w:r>
      <w:r w:rsidR="009C58CA" w:rsidRPr="00456529">
        <w:rPr>
          <w:rFonts w:ascii="Myriad Pro" w:hAnsi="Myriad Pro"/>
          <w:color w:val="000000" w:themeColor="text1"/>
          <w:sz w:val="20"/>
          <w:szCs w:val="20"/>
        </w:rPr>
        <w:t xml:space="preserve"> T</w:t>
      </w:r>
      <w:r w:rsidR="008A03D7" w:rsidRPr="00456529">
        <w:rPr>
          <w:rFonts w:ascii="Myriad Pro" w:hAnsi="Myriad Pro"/>
          <w:color w:val="000000" w:themeColor="text1"/>
          <w:sz w:val="20"/>
          <w:szCs w:val="20"/>
        </w:rPr>
        <w:t xml:space="preserve">he </w:t>
      </w:r>
      <w:r w:rsidR="009C58CA" w:rsidRPr="00456529">
        <w:rPr>
          <w:rFonts w:ascii="Myriad Pro" w:hAnsi="Myriad Pro"/>
          <w:color w:val="000000" w:themeColor="text1"/>
          <w:sz w:val="20"/>
          <w:szCs w:val="20"/>
        </w:rPr>
        <w:t>toolkit explores</w:t>
      </w:r>
      <w:r w:rsidRPr="00456529">
        <w:rPr>
          <w:rFonts w:ascii="Myriad Pro" w:hAnsi="Myriad Pro"/>
          <w:color w:val="000000" w:themeColor="text1"/>
          <w:sz w:val="20"/>
          <w:szCs w:val="20"/>
        </w:rPr>
        <w:t xml:space="preserve"> best practices, </w:t>
      </w:r>
      <w:r w:rsidR="009C58CA" w:rsidRPr="00456529">
        <w:rPr>
          <w:rFonts w:ascii="Myriad Pro" w:hAnsi="Myriad Pro"/>
          <w:color w:val="000000" w:themeColor="text1"/>
          <w:sz w:val="20"/>
          <w:szCs w:val="20"/>
        </w:rPr>
        <w:t>defines</w:t>
      </w:r>
      <w:r w:rsidRPr="00456529">
        <w:rPr>
          <w:rFonts w:ascii="Myriad Pro" w:hAnsi="Myriad Pro"/>
          <w:color w:val="000000" w:themeColor="text1"/>
          <w:sz w:val="20"/>
          <w:szCs w:val="20"/>
        </w:rPr>
        <w:t xml:space="preserve"> roles and </w:t>
      </w:r>
      <w:r w:rsidR="009C58CA" w:rsidRPr="00456529">
        <w:rPr>
          <w:rFonts w:ascii="Myriad Pro" w:hAnsi="Myriad Pro"/>
          <w:color w:val="000000" w:themeColor="text1"/>
          <w:sz w:val="20"/>
          <w:szCs w:val="20"/>
        </w:rPr>
        <w:t>expands on the</w:t>
      </w:r>
      <w:r w:rsidRPr="00456529">
        <w:rPr>
          <w:rFonts w:ascii="Myriad Pro" w:hAnsi="Myriad Pro"/>
          <w:color w:val="000000" w:themeColor="text1"/>
          <w:sz w:val="20"/>
          <w:szCs w:val="20"/>
        </w:rPr>
        <w:t xml:space="preserve"> tools </w:t>
      </w:r>
      <w:r w:rsidR="009C58CA" w:rsidRPr="00456529">
        <w:rPr>
          <w:rFonts w:ascii="Myriad Pro" w:hAnsi="Myriad Pro"/>
          <w:color w:val="000000" w:themeColor="text1"/>
          <w:sz w:val="20"/>
          <w:szCs w:val="20"/>
        </w:rPr>
        <w:t xml:space="preserve">that are </w:t>
      </w:r>
      <w:r w:rsidRPr="00456529">
        <w:rPr>
          <w:rFonts w:ascii="Myriad Pro" w:hAnsi="Myriad Pro"/>
          <w:color w:val="000000" w:themeColor="text1"/>
          <w:sz w:val="20"/>
          <w:szCs w:val="20"/>
        </w:rPr>
        <w:t xml:space="preserve">necessary to create an integrated communications strategy. </w:t>
      </w:r>
      <w:r w:rsidR="00573F8B" w:rsidRPr="00456529">
        <w:rPr>
          <w:rFonts w:ascii="Myriad Pro" w:hAnsi="Myriad Pro"/>
          <w:color w:val="000000" w:themeColor="text1"/>
          <w:sz w:val="20"/>
          <w:szCs w:val="20"/>
        </w:rPr>
        <w:t>The toolkit continues with a step-by-step outline to create response protocols and issue early warnings, address challenges and opportunities, define messages and stakeholders, package early warning systems, and engage with individual media</w:t>
      </w:r>
      <w:r w:rsidR="00053384" w:rsidRPr="00456529">
        <w:rPr>
          <w:rFonts w:ascii="Myriad Pro" w:hAnsi="Myriad Pro"/>
          <w:color w:val="000000" w:themeColor="text1"/>
          <w:sz w:val="20"/>
          <w:szCs w:val="20"/>
        </w:rPr>
        <w:t xml:space="preserve"> and o</w:t>
      </w:r>
      <w:r w:rsidR="00524249" w:rsidRPr="00456529">
        <w:rPr>
          <w:rFonts w:ascii="Myriad Pro" w:hAnsi="Myriad Pro"/>
          <w:color w:val="000000" w:themeColor="text1"/>
          <w:sz w:val="20"/>
          <w:szCs w:val="20"/>
        </w:rPr>
        <w:t>ther relevant actors. T</w:t>
      </w:r>
      <w:r w:rsidR="00573F8B" w:rsidRPr="00456529">
        <w:rPr>
          <w:rFonts w:ascii="Myriad Pro" w:hAnsi="Myriad Pro"/>
          <w:color w:val="000000" w:themeColor="text1"/>
          <w:sz w:val="20"/>
          <w:szCs w:val="20"/>
        </w:rPr>
        <w:t xml:space="preserve">here is a communications strategy template and TORs template that can be used by projects and </w:t>
      </w:r>
      <w:r w:rsidR="00DB043E" w:rsidRPr="00456529">
        <w:rPr>
          <w:rFonts w:ascii="Myriad Pro" w:hAnsi="Myriad Pro"/>
          <w:color w:val="000000" w:themeColor="text1"/>
          <w:sz w:val="20"/>
          <w:szCs w:val="20"/>
        </w:rPr>
        <w:t>practitioners</w:t>
      </w:r>
      <w:r w:rsidR="00573F8B" w:rsidRPr="00456529">
        <w:rPr>
          <w:rFonts w:ascii="Myriad Pro" w:hAnsi="Myriad Pro"/>
          <w:color w:val="000000" w:themeColor="text1"/>
          <w:sz w:val="20"/>
          <w:szCs w:val="20"/>
        </w:rPr>
        <w:t xml:space="preserve"> to generate integr</w:t>
      </w:r>
      <w:r w:rsidR="00524249" w:rsidRPr="00456529">
        <w:rPr>
          <w:rFonts w:ascii="Myriad Pro" w:hAnsi="Myriad Pro"/>
          <w:color w:val="000000" w:themeColor="text1"/>
          <w:sz w:val="20"/>
          <w:szCs w:val="20"/>
        </w:rPr>
        <w:t>ated communications strategies</w:t>
      </w:r>
      <w:r w:rsidR="001339CB" w:rsidRPr="00456529">
        <w:rPr>
          <w:rFonts w:ascii="Myriad Pro" w:hAnsi="Myriad Pro"/>
          <w:color w:val="000000" w:themeColor="text1"/>
          <w:sz w:val="20"/>
          <w:szCs w:val="20"/>
        </w:rPr>
        <w:t>.</w:t>
      </w:r>
      <w:r w:rsidR="00524249" w:rsidRPr="00456529">
        <w:rPr>
          <w:rFonts w:ascii="Myriad Pro" w:hAnsi="Myriad Pro"/>
          <w:color w:val="000000" w:themeColor="text1"/>
          <w:sz w:val="20"/>
          <w:szCs w:val="20"/>
        </w:rPr>
        <w:t xml:space="preserve"> </w:t>
      </w:r>
    </w:p>
    <w:p w14:paraId="7A770A04" w14:textId="77777777" w:rsidR="00053384" w:rsidRPr="00456529" w:rsidRDefault="00053384" w:rsidP="00053384">
      <w:pPr>
        <w:rPr>
          <w:rFonts w:ascii="Myriad Pro" w:hAnsi="Myriad Pro"/>
          <w:color w:val="000000" w:themeColor="text1"/>
          <w:sz w:val="20"/>
          <w:szCs w:val="20"/>
        </w:rPr>
      </w:pPr>
    </w:p>
    <w:p w14:paraId="01415229" w14:textId="6C58DAE6" w:rsidR="00524249" w:rsidRPr="00456529" w:rsidRDefault="00053384" w:rsidP="001823E7">
      <w:pPr>
        <w:rPr>
          <w:rFonts w:ascii="Myriad Pro" w:hAnsi="Myriad Pro"/>
          <w:color w:val="000000" w:themeColor="text1"/>
          <w:sz w:val="20"/>
          <w:szCs w:val="20"/>
        </w:rPr>
      </w:pPr>
      <w:r w:rsidRPr="00456529">
        <w:rPr>
          <w:rFonts w:ascii="Myriad Pro" w:hAnsi="Myriad Pro"/>
          <w:noProof/>
          <w:color w:val="000000" w:themeColor="text1"/>
          <w:sz w:val="20"/>
          <w:szCs w:val="20"/>
        </w:rPr>
        <w:drawing>
          <wp:inline distT="0" distB="0" distL="0" distR="0" wp14:anchorId="015E83A8" wp14:editId="2A0878E4">
            <wp:extent cx="6214745" cy="3556473"/>
            <wp:effectExtent l="0" t="0" r="8255" b="0"/>
            <wp:docPr id="17" name="Picture 17" descr="Macintosh HD:Users:greg:Desktop:OneDrive:UNDP:Images:Stock-Images:shutterstock_223127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greg:Desktop:OneDrive:UNDP:Images:Stock-Images:shutterstock_223127323.jpg"/>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6219149" cy="3558993"/>
                    </a:xfrm>
                    <a:prstGeom prst="rect">
                      <a:avLst/>
                    </a:prstGeom>
                    <a:noFill/>
                    <a:ln>
                      <a:noFill/>
                    </a:ln>
                  </pic:spPr>
                </pic:pic>
              </a:graphicData>
            </a:graphic>
          </wp:inline>
        </w:drawing>
      </w:r>
      <w:bookmarkStart w:id="15" w:name="_Toc437353073"/>
      <w:bookmarkStart w:id="16" w:name="_Toc437431162"/>
    </w:p>
    <w:p w14:paraId="059288DD" w14:textId="7219C510" w:rsidR="00685153" w:rsidRPr="00456529" w:rsidRDefault="00AD23D2" w:rsidP="00685153">
      <w:pPr>
        <w:pStyle w:val="Title"/>
        <w:rPr>
          <w:rFonts w:ascii="Myriad Pro" w:hAnsi="Myriad Pro"/>
          <w:noProof/>
        </w:rPr>
      </w:pPr>
      <w:bookmarkStart w:id="17" w:name="_Toc437445032"/>
      <w:bookmarkStart w:id="18" w:name="_Toc444775279"/>
      <w:r w:rsidRPr="00456529">
        <w:rPr>
          <w:rFonts w:ascii="Myriad Pro" w:hAnsi="Myriad Pro"/>
        </w:rPr>
        <w:lastRenderedPageBreak/>
        <w:t>Table of Contents</w:t>
      </w:r>
      <w:bookmarkEnd w:id="15"/>
      <w:bookmarkEnd w:id="16"/>
      <w:bookmarkEnd w:id="17"/>
      <w:bookmarkEnd w:id="18"/>
      <w:r w:rsidR="00B231E4" w:rsidRPr="00456529">
        <w:rPr>
          <w:rFonts w:ascii="Myriad Pro" w:hAnsi="Myriad Pro"/>
          <w:smallCaps/>
          <w:sz w:val="22"/>
          <w:szCs w:val="22"/>
        </w:rPr>
        <w:fldChar w:fldCharType="begin"/>
      </w:r>
      <w:r w:rsidR="00B231E4" w:rsidRPr="00456529">
        <w:rPr>
          <w:rFonts w:ascii="Myriad Pro" w:hAnsi="Myriad Pro"/>
        </w:rPr>
        <w:instrText xml:space="preserve"> TOC \t "Heading 1,2,Heading 2,3,Heading 3,4,Title,1" </w:instrText>
      </w:r>
      <w:r w:rsidR="00B231E4" w:rsidRPr="00456529">
        <w:rPr>
          <w:rFonts w:ascii="Myriad Pro" w:hAnsi="Myriad Pro"/>
          <w:smallCaps/>
          <w:sz w:val="22"/>
          <w:szCs w:val="22"/>
        </w:rPr>
        <w:fldChar w:fldCharType="separate"/>
      </w:r>
    </w:p>
    <w:p w14:paraId="4C3BB72E" w14:textId="77777777" w:rsidR="00685153" w:rsidRPr="00456529" w:rsidRDefault="00685153">
      <w:pPr>
        <w:pStyle w:val="TOC1"/>
        <w:tabs>
          <w:tab w:val="right" w:pos="9800"/>
        </w:tabs>
        <w:rPr>
          <w:rFonts w:ascii="Myriad Pro" w:eastAsiaTheme="minorEastAsia" w:hAnsi="Myriad Pro" w:cstheme="minorBidi"/>
          <w:b w:val="0"/>
          <w:caps w:val="0"/>
          <w:noProof/>
          <w:sz w:val="24"/>
          <w:szCs w:val="24"/>
          <w:u w:val="none"/>
        </w:rPr>
      </w:pPr>
      <w:r w:rsidRPr="00456529">
        <w:rPr>
          <w:rFonts w:ascii="Myriad Pro" w:hAnsi="Myriad Pro"/>
          <w:noProof/>
        </w:rPr>
        <w:t>Overview</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_Toc444775278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2</w:t>
      </w:r>
      <w:r w:rsidRPr="00456529">
        <w:rPr>
          <w:rFonts w:ascii="Myriad Pro" w:hAnsi="Myriad Pro"/>
          <w:noProof/>
        </w:rPr>
        <w:fldChar w:fldCharType="end"/>
      </w:r>
    </w:p>
    <w:p w14:paraId="29EF2BFD" w14:textId="77777777" w:rsidR="00685153" w:rsidRPr="00456529" w:rsidRDefault="00685153">
      <w:pPr>
        <w:pStyle w:val="TOC1"/>
        <w:tabs>
          <w:tab w:val="right" w:pos="9800"/>
        </w:tabs>
        <w:rPr>
          <w:rFonts w:ascii="Myriad Pro" w:eastAsiaTheme="minorEastAsia" w:hAnsi="Myriad Pro" w:cstheme="minorBidi"/>
          <w:b w:val="0"/>
          <w:caps w:val="0"/>
          <w:noProof/>
          <w:sz w:val="24"/>
          <w:szCs w:val="24"/>
          <w:u w:val="none"/>
        </w:rPr>
      </w:pPr>
      <w:r w:rsidRPr="00456529">
        <w:rPr>
          <w:rFonts w:ascii="Myriad Pro" w:hAnsi="Myriad Pro"/>
          <w:noProof/>
        </w:rPr>
        <w:t>Table of Contents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_Toc444775279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3</w:t>
      </w:r>
      <w:r w:rsidRPr="00456529">
        <w:rPr>
          <w:rFonts w:ascii="Myriad Pro" w:hAnsi="Myriad Pro"/>
          <w:noProof/>
        </w:rPr>
        <w:fldChar w:fldCharType="end"/>
      </w:r>
    </w:p>
    <w:p w14:paraId="57775F4D" w14:textId="77777777" w:rsidR="00685153" w:rsidRPr="00456529" w:rsidRDefault="00685153">
      <w:pPr>
        <w:pStyle w:val="TOC1"/>
        <w:tabs>
          <w:tab w:val="right" w:pos="9800"/>
        </w:tabs>
        <w:rPr>
          <w:rFonts w:ascii="Myriad Pro" w:eastAsiaTheme="minorEastAsia" w:hAnsi="Myriad Pro" w:cstheme="minorBidi"/>
          <w:b w:val="0"/>
          <w:caps w:val="0"/>
          <w:noProof/>
          <w:sz w:val="24"/>
          <w:szCs w:val="24"/>
          <w:u w:val="none"/>
        </w:rPr>
      </w:pPr>
      <w:r w:rsidRPr="00456529">
        <w:rPr>
          <w:rFonts w:ascii="Myriad Pro" w:hAnsi="Myriad Pro"/>
          <w:noProof/>
        </w:rPr>
        <w:t>Defining Goals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_Toc444775280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6</w:t>
      </w:r>
      <w:r w:rsidRPr="00456529">
        <w:rPr>
          <w:rFonts w:ascii="Myriad Pro" w:hAnsi="Myriad Pro"/>
          <w:noProof/>
        </w:rPr>
        <w:fldChar w:fldCharType="end"/>
      </w:r>
    </w:p>
    <w:p w14:paraId="198FF760" w14:textId="77777777" w:rsidR="00685153" w:rsidRPr="00456529" w:rsidRDefault="00685153">
      <w:pPr>
        <w:pStyle w:val="TOC1"/>
        <w:tabs>
          <w:tab w:val="right" w:pos="9800"/>
        </w:tabs>
        <w:rPr>
          <w:rFonts w:ascii="Myriad Pro" w:eastAsiaTheme="minorEastAsia" w:hAnsi="Myriad Pro" w:cstheme="minorBidi"/>
          <w:b w:val="0"/>
          <w:caps w:val="0"/>
          <w:noProof/>
          <w:sz w:val="24"/>
          <w:szCs w:val="24"/>
          <w:u w:val="none"/>
        </w:rPr>
      </w:pPr>
      <w:r w:rsidRPr="00456529">
        <w:rPr>
          <w:rFonts w:ascii="Myriad Pro" w:hAnsi="Myriad Pro"/>
          <w:noProof/>
        </w:rPr>
        <w:t>Best Practices, Defining Roles, Required Tools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_Toc444775281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7</w:t>
      </w:r>
      <w:r w:rsidRPr="00456529">
        <w:rPr>
          <w:rFonts w:ascii="Myriad Pro" w:hAnsi="Myriad Pro"/>
          <w:noProof/>
        </w:rPr>
        <w:fldChar w:fldCharType="end"/>
      </w:r>
    </w:p>
    <w:p w14:paraId="4311CEA7" w14:textId="4F56B322" w:rsidR="00685153" w:rsidRPr="00456529" w:rsidRDefault="00685153">
      <w:pPr>
        <w:pStyle w:val="TOC2"/>
        <w:tabs>
          <w:tab w:val="right" w:pos="9800"/>
        </w:tabs>
        <w:rPr>
          <w:rFonts w:ascii="Myriad Pro" w:eastAsiaTheme="minorEastAsia" w:hAnsi="Myriad Pro" w:cstheme="minorBidi"/>
          <w:b w:val="0"/>
          <w:smallCaps w:val="0"/>
          <w:noProof/>
          <w:sz w:val="24"/>
          <w:szCs w:val="24"/>
        </w:rPr>
      </w:pPr>
      <w:r w:rsidRPr="00456529">
        <w:rPr>
          <w:rFonts w:ascii="Myriad Pro" w:hAnsi="Myriad Pro"/>
          <w:noProof/>
        </w:rPr>
        <w:t>Best practice examples of early warning systems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_Toc444775282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9</w:t>
      </w:r>
      <w:r w:rsidRPr="00456529">
        <w:rPr>
          <w:rFonts w:ascii="Myriad Pro" w:hAnsi="Myriad Pro"/>
          <w:noProof/>
        </w:rPr>
        <w:fldChar w:fldCharType="end"/>
      </w:r>
    </w:p>
    <w:p w14:paraId="1D31C006" w14:textId="77777777" w:rsidR="00685153" w:rsidRPr="00456529" w:rsidRDefault="00685153">
      <w:pPr>
        <w:pStyle w:val="TOC3"/>
        <w:tabs>
          <w:tab w:val="right" w:pos="9800"/>
        </w:tabs>
        <w:rPr>
          <w:rFonts w:ascii="Myriad Pro" w:eastAsiaTheme="minorEastAsia" w:hAnsi="Myriad Pro" w:cstheme="minorBidi"/>
          <w:smallCaps w:val="0"/>
          <w:noProof/>
          <w:sz w:val="24"/>
          <w:szCs w:val="24"/>
        </w:rPr>
      </w:pPr>
      <w:r w:rsidRPr="00456529">
        <w:rPr>
          <w:rFonts w:ascii="Myriad Pro" w:hAnsi="Myriad Pro"/>
          <w:noProof/>
        </w:rPr>
        <w:t>Europe – Cross-Border Collaboration</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_Toc444775283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9</w:t>
      </w:r>
      <w:r w:rsidRPr="00456529">
        <w:rPr>
          <w:rFonts w:ascii="Myriad Pro" w:hAnsi="Myriad Pro"/>
          <w:noProof/>
        </w:rPr>
        <w:fldChar w:fldCharType="end"/>
      </w:r>
    </w:p>
    <w:p w14:paraId="18A07A7A"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Resources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_Toc444775284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10</w:t>
      </w:r>
      <w:r w:rsidRPr="00456529">
        <w:rPr>
          <w:rFonts w:ascii="Myriad Pro" w:hAnsi="Myriad Pro"/>
          <w:noProof/>
        </w:rPr>
        <w:fldChar w:fldCharType="end"/>
      </w:r>
    </w:p>
    <w:p w14:paraId="5F875B0F" w14:textId="77777777" w:rsidR="00685153" w:rsidRPr="00456529" w:rsidRDefault="00685153">
      <w:pPr>
        <w:pStyle w:val="TOC3"/>
        <w:tabs>
          <w:tab w:val="right" w:pos="9800"/>
        </w:tabs>
        <w:rPr>
          <w:rFonts w:ascii="Myriad Pro" w:eastAsiaTheme="minorEastAsia" w:hAnsi="Myriad Pro" w:cstheme="minorBidi"/>
          <w:smallCaps w:val="0"/>
          <w:noProof/>
          <w:sz w:val="24"/>
          <w:szCs w:val="24"/>
        </w:rPr>
      </w:pPr>
      <w:r w:rsidRPr="00456529">
        <w:rPr>
          <w:rFonts w:ascii="Myriad Pro" w:hAnsi="Myriad Pro"/>
          <w:noProof/>
        </w:rPr>
        <w:t>Alert Levels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_Toc444775285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11</w:t>
      </w:r>
      <w:r w:rsidRPr="00456529">
        <w:rPr>
          <w:rFonts w:ascii="Myriad Pro" w:hAnsi="Myriad Pro"/>
          <w:noProof/>
        </w:rPr>
        <w:fldChar w:fldCharType="end"/>
      </w:r>
    </w:p>
    <w:p w14:paraId="66BD25E3" w14:textId="77777777" w:rsidR="00685153" w:rsidRPr="00456529" w:rsidRDefault="00685153">
      <w:pPr>
        <w:pStyle w:val="TOC3"/>
        <w:tabs>
          <w:tab w:val="right" w:pos="9800"/>
        </w:tabs>
        <w:rPr>
          <w:rFonts w:ascii="Myriad Pro" w:eastAsiaTheme="minorEastAsia" w:hAnsi="Myriad Pro" w:cstheme="minorBidi"/>
          <w:smallCaps w:val="0"/>
          <w:noProof/>
          <w:sz w:val="24"/>
          <w:szCs w:val="24"/>
        </w:rPr>
      </w:pPr>
      <w:r w:rsidRPr="00456529">
        <w:rPr>
          <w:rFonts w:ascii="Myriad Pro" w:hAnsi="Myriad Pro"/>
          <w:noProof/>
        </w:rPr>
        <w:t>USA – Defined Roles, Standard Operating Procedure</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_Toc444775286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12</w:t>
      </w:r>
      <w:r w:rsidRPr="00456529">
        <w:rPr>
          <w:rFonts w:ascii="Myriad Pro" w:hAnsi="Myriad Pro"/>
          <w:noProof/>
        </w:rPr>
        <w:fldChar w:fldCharType="end"/>
      </w:r>
    </w:p>
    <w:p w14:paraId="016374B2"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Resources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_Toc444775287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12</w:t>
      </w:r>
      <w:r w:rsidRPr="00456529">
        <w:rPr>
          <w:rFonts w:ascii="Myriad Pro" w:hAnsi="Myriad Pro"/>
          <w:noProof/>
        </w:rPr>
        <w:fldChar w:fldCharType="end"/>
      </w:r>
    </w:p>
    <w:p w14:paraId="5F809479" w14:textId="77777777" w:rsidR="00685153" w:rsidRPr="00456529" w:rsidRDefault="00685153">
      <w:pPr>
        <w:pStyle w:val="TOC3"/>
        <w:tabs>
          <w:tab w:val="right" w:pos="9800"/>
        </w:tabs>
        <w:rPr>
          <w:rFonts w:ascii="Myriad Pro" w:eastAsiaTheme="minorEastAsia" w:hAnsi="Myriad Pro" w:cstheme="minorBidi"/>
          <w:smallCaps w:val="0"/>
          <w:noProof/>
          <w:sz w:val="24"/>
          <w:szCs w:val="24"/>
        </w:rPr>
      </w:pPr>
      <w:r w:rsidRPr="00456529">
        <w:rPr>
          <w:rFonts w:ascii="Myriad Pro" w:hAnsi="Myriad Pro"/>
          <w:noProof/>
        </w:rPr>
        <w:t>U.S. Emergency Alert System</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_Toc444775288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13</w:t>
      </w:r>
      <w:r w:rsidRPr="00456529">
        <w:rPr>
          <w:rFonts w:ascii="Myriad Pro" w:hAnsi="Myriad Pro"/>
          <w:noProof/>
        </w:rPr>
        <w:fldChar w:fldCharType="end"/>
      </w:r>
    </w:p>
    <w:p w14:paraId="62CCCE8E" w14:textId="77777777" w:rsidR="00685153" w:rsidRPr="00456529" w:rsidRDefault="00685153">
      <w:pPr>
        <w:pStyle w:val="TOC3"/>
        <w:tabs>
          <w:tab w:val="right" w:pos="9800"/>
        </w:tabs>
        <w:rPr>
          <w:rFonts w:ascii="Myriad Pro" w:eastAsiaTheme="minorEastAsia" w:hAnsi="Myriad Pro" w:cstheme="minorBidi"/>
          <w:smallCaps w:val="0"/>
          <w:noProof/>
          <w:sz w:val="24"/>
          <w:szCs w:val="24"/>
        </w:rPr>
      </w:pPr>
      <w:r w:rsidRPr="00456529">
        <w:rPr>
          <w:rFonts w:ascii="Myriad Pro" w:hAnsi="Myriad Pro"/>
          <w:noProof/>
        </w:rPr>
        <w:t>The Philippines – Leveraging Public-Private Partnerships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_Toc444775289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14</w:t>
      </w:r>
      <w:r w:rsidRPr="00456529">
        <w:rPr>
          <w:rFonts w:ascii="Myriad Pro" w:hAnsi="Myriad Pro"/>
          <w:noProof/>
        </w:rPr>
        <w:fldChar w:fldCharType="end"/>
      </w:r>
    </w:p>
    <w:p w14:paraId="661D18C4"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Resources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_Toc444775290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14</w:t>
      </w:r>
      <w:r w:rsidRPr="00456529">
        <w:rPr>
          <w:rFonts w:ascii="Myriad Pro" w:hAnsi="Myriad Pro"/>
          <w:noProof/>
        </w:rPr>
        <w:fldChar w:fldCharType="end"/>
      </w:r>
    </w:p>
    <w:p w14:paraId="054C08B9" w14:textId="77777777" w:rsidR="00685153" w:rsidRPr="00456529" w:rsidRDefault="00685153">
      <w:pPr>
        <w:pStyle w:val="TOC3"/>
        <w:tabs>
          <w:tab w:val="right" w:pos="9800"/>
        </w:tabs>
        <w:rPr>
          <w:rFonts w:ascii="Myriad Pro" w:eastAsiaTheme="minorEastAsia" w:hAnsi="Myriad Pro" w:cstheme="minorBidi"/>
          <w:smallCaps w:val="0"/>
          <w:noProof/>
          <w:sz w:val="24"/>
          <w:szCs w:val="24"/>
        </w:rPr>
      </w:pPr>
      <w:r w:rsidRPr="00456529">
        <w:rPr>
          <w:rFonts w:ascii="Myriad Pro" w:hAnsi="Myriad Pro"/>
          <w:noProof/>
        </w:rPr>
        <w:t>Benin – Establishment of a Standard Operating Procedure</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_Toc444775291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15</w:t>
      </w:r>
      <w:r w:rsidRPr="00456529">
        <w:rPr>
          <w:rFonts w:ascii="Myriad Pro" w:hAnsi="Myriad Pro"/>
          <w:noProof/>
        </w:rPr>
        <w:fldChar w:fldCharType="end"/>
      </w:r>
    </w:p>
    <w:p w14:paraId="50F75BCD"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Resources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_Toc444775292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15</w:t>
      </w:r>
      <w:r w:rsidRPr="00456529">
        <w:rPr>
          <w:rFonts w:ascii="Myriad Pro" w:hAnsi="Myriad Pro"/>
          <w:noProof/>
        </w:rPr>
        <w:fldChar w:fldCharType="end"/>
      </w:r>
    </w:p>
    <w:p w14:paraId="3C89A2F6" w14:textId="77777777" w:rsidR="00685153" w:rsidRPr="00456529" w:rsidRDefault="00685153">
      <w:pPr>
        <w:pStyle w:val="TOC2"/>
        <w:tabs>
          <w:tab w:val="right" w:pos="9800"/>
        </w:tabs>
        <w:rPr>
          <w:rFonts w:ascii="Myriad Pro" w:eastAsiaTheme="minorEastAsia" w:hAnsi="Myriad Pro" w:cstheme="minorBidi"/>
          <w:b w:val="0"/>
          <w:smallCaps w:val="0"/>
          <w:noProof/>
          <w:sz w:val="24"/>
          <w:szCs w:val="24"/>
        </w:rPr>
      </w:pPr>
      <w:r w:rsidRPr="00456529">
        <w:rPr>
          <w:rFonts w:ascii="Myriad Pro" w:hAnsi="Myriad Pro"/>
          <w:noProof/>
        </w:rPr>
        <w:t>Defining roles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_Toc444775293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16</w:t>
      </w:r>
      <w:r w:rsidRPr="00456529">
        <w:rPr>
          <w:rFonts w:ascii="Myriad Pro" w:hAnsi="Myriad Pro"/>
          <w:noProof/>
        </w:rPr>
        <w:fldChar w:fldCharType="end"/>
      </w:r>
    </w:p>
    <w:p w14:paraId="073D88E5" w14:textId="77777777" w:rsidR="00685153" w:rsidRPr="00456529" w:rsidRDefault="00685153">
      <w:pPr>
        <w:pStyle w:val="TOC3"/>
        <w:tabs>
          <w:tab w:val="right" w:pos="9800"/>
        </w:tabs>
        <w:rPr>
          <w:rFonts w:ascii="Myriad Pro" w:eastAsiaTheme="minorEastAsia" w:hAnsi="Myriad Pro" w:cstheme="minorBidi"/>
          <w:smallCaps w:val="0"/>
          <w:noProof/>
          <w:sz w:val="24"/>
          <w:szCs w:val="24"/>
        </w:rPr>
      </w:pPr>
      <w:r w:rsidRPr="00456529">
        <w:rPr>
          <w:rFonts w:ascii="Myriad Pro" w:hAnsi="Myriad Pro"/>
          <w:noProof/>
        </w:rPr>
        <w:t>Who Does What?</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_Toc444775294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16</w:t>
      </w:r>
      <w:r w:rsidRPr="00456529">
        <w:rPr>
          <w:rFonts w:ascii="Myriad Pro" w:hAnsi="Myriad Pro"/>
          <w:noProof/>
        </w:rPr>
        <w:fldChar w:fldCharType="end"/>
      </w:r>
    </w:p>
    <w:p w14:paraId="5EB95E48"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Guiding Principles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_Toc444775295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17</w:t>
      </w:r>
      <w:r w:rsidRPr="00456529">
        <w:rPr>
          <w:rFonts w:ascii="Myriad Pro" w:hAnsi="Myriad Pro"/>
          <w:noProof/>
        </w:rPr>
        <w:fldChar w:fldCharType="end"/>
      </w:r>
    </w:p>
    <w:p w14:paraId="0862C6A1" w14:textId="77777777" w:rsidR="00685153" w:rsidRPr="00456529" w:rsidRDefault="00685153">
      <w:pPr>
        <w:pStyle w:val="TOC3"/>
        <w:tabs>
          <w:tab w:val="right" w:pos="9800"/>
        </w:tabs>
        <w:rPr>
          <w:rFonts w:ascii="Myriad Pro" w:eastAsiaTheme="minorEastAsia" w:hAnsi="Myriad Pro" w:cstheme="minorBidi"/>
          <w:smallCaps w:val="0"/>
          <w:noProof/>
          <w:sz w:val="24"/>
          <w:szCs w:val="24"/>
        </w:rPr>
      </w:pPr>
      <w:r w:rsidRPr="00456529">
        <w:rPr>
          <w:rFonts w:ascii="Myriad Pro" w:hAnsi="Myriad Pro"/>
          <w:noProof/>
        </w:rPr>
        <w:t>Cross Border Sharing</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_Toc444775296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18</w:t>
      </w:r>
      <w:r w:rsidRPr="00456529">
        <w:rPr>
          <w:rFonts w:ascii="Myriad Pro" w:hAnsi="Myriad Pro"/>
          <w:noProof/>
        </w:rPr>
        <w:fldChar w:fldCharType="end"/>
      </w:r>
    </w:p>
    <w:p w14:paraId="506AB321"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Regional Cooperation Entities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_Toc444775297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18</w:t>
      </w:r>
      <w:r w:rsidRPr="00456529">
        <w:rPr>
          <w:rFonts w:ascii="Myriad Pro" w:hAnsi="Myriad Pro"/>
          <w:noProof/>
        </w:rPr>
        <w:fldChar w:fldCharType="end"/>
      </w:r>
    </w:p>
    <w:p w14:paraId="2866CC03" w14:textId="77777777" w:rsidR="00685153" w:rsidRPr="00456529" w:rsidRDefault="00685153">
      <w:pPr>
        <w:pStyle w:val="TOC2"/>
        <w:tabs>
          <w:tab w:val="right" w:pos="9800"/>
        </w:tabs>
        <w:rPr>
          <w:rFonts w:ascii="Myriad Pro" w:eastAsiaTheme="minorEastAsia" w:hAnsi="Myriad Pro" w:cstheme="minorBidi"/>
          <w:b w:val="0"/>
          <w:smallCaps w:val="0"/>
          <w:noProof/>
          <w:sz w:val="24"/>
          <w:szCs w:val="24"/>
        </w:rPr>
      </w:pPr>
      <w:r w:rsidRPr="00456529">
        <w:rPr>
          <w:rFonts w:ascii="Myriad Pro" w:hAnsi="Myriad Pro"/>
          <w:noProof/>
        </w:rPr>
        <w:t>Required tools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_Toc444775298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19</w:t>
      </w:r>
      <w:r w:rsidRPr="00456529">
        <w:rPr>
          <w:rFonts w:ascii="Myriad Pro" w:hAnsi="Myriad Pro"/>
          <w:noProof/>
        </w:rPr>
        <w:fldChar w:fldCharType="end"/>
      </w:r>
    </w:p>
    <w:p w14:paraId="0AAD4C76"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Cycle of Preparedness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_Toc444775299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19</w:t>
      </w:r>
      <w:r w:rsidRPr="00456529">
        <w:rPr>
          <w:rFonts w:ascii="Myriad Pro" w:hAnsi="Myriad Pro"/>
          <w:noProof/>
        </w:rPr>
        <w:fldChar w:fldCharType="end"/>
      </w:r>
    </w:p>
    <w:p w14:paraId="355AF547"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Cycle of response</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_Toc444775300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19</w:t>
      </w:r>
      <w:r w:rsidRPr="00456529">
        <w:rPr>
          <w:rFonts w:ascii="Myriad Pro" w:hAnsi="Myriad Pro"/>
          <w:noProof/>
        </w:rPr>
        <w:fldChar w:fldCharType="end"/>
      </w:r>
    </w:p>
    <w:p w14:paraId="7D807749" w14:textId="77777777" w:rsidR="00685153" w:rsidRPr="00456529" w:rsidRDefault="00685153">
      <w:pPr>
        <w:pStyle w:val="TOC1"/>
        <w:tabs>
          <w:tab w:val="right" w:pos="9800"/>
        </w:tabs>
        <w:rPr>
          <w:rFonts w:ascii="Myriad Pro" w:eastAsiaTheme="minorEastAsia" w:hAnsi="Myriad Pro" w:cstheme="minorBidi"/>
          <w:b w:val="0"/>
          <w:caps w:val="0"/>
          <w:noProof/>
          <w:sz w:val="24"/>
          <w:szCs w:val="24"/>
          <w:u w:val="none"/>
        </w:rPr>
      </w:pPr>
      <w:r w:rsidRPr="00456529">
        <w:rPr>
          <w:rFonts w:ascii="Myriad Pro" w:hAnsi="Myriad Pro"/>
          <w:noProof/>
        </w:rPr>
        <w:t>Early Warning Dissemination Strategy</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_Toc444775301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20</w:t>
      </w:r>
      <w:r w:rsidRPr="00456529">
        <w:rPr>
          <w:rFonts w:ascii="Myriad Pro" w:hAnsi="Myriad Pro"/>
          <w:noProof/>
        </w:rPr>
        <w:fldChar w:fldCharType="end"/>
      </w:r>
    </w:p>
    <w:p w14:paraId="446D2B33" w14:textId="77777777" w:rsidR="00685153" w:rsidRPr="00456529" w:rsidRDefault="00685153">
      <w:pPr>
        <w:pStyle w:val="TOC2"/>
        <w:tabs>
          <w:tab w:val="right" w:pos="9800"/>
        </w:tabs>
        <w:rPr>
          <w:rFonts w:ascii="Myriad Pro" w:eastAsiaTheme="minorEastAsia" w:hAnsi="Myriad Pro" w:cstheme="minorBidi"/>
          <w:b w:val="0"/>
          <w:smallCaps w:val="0"/>
          <w:noProof/>
          <w:sz w:val="24"/>
          <w:szCs w:val="24"/>
        </w:rPr>
      </w:pPr>
      <w:r w:rsidRPr="00456529">
        <w:rPr>
          <w:rFonts w:ascii="Myriad Pro" w:hAnsi="Myriad Pro"/>
          <w:noProof/>
        </w:rPr>
        <w:t>Early Warning Systems, Forecasts, Nowcasts and more</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_Toc444775302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20</w:t>
      </w:r>
      <w:r w:rsidRPr="00456529">
        <w:rPr>
          <w:rFonts w:ascii="Myriad Pro" w:hAnsi="Myriad Pro"/>
          <w:noProof/>
        </w:rPr>
        <w:fldChar w:fldCharType="end"/>
      </w:r>
    </w:p>
    <w:p w14:paraId="2B1F0AC9" w14:textId="77777777" w:rsidR="00685153" w:rsidRPr="00456529" w:rsidRDefault="00685153">
      <w:pPr>
        <w:pStyle w:val="TOC3"/>
        <w:tabs>
          <w:tab w:val="right" w:pos="9800"/>
        </w:tabs>
        <w:rPr>
          <w:rFonts w:ascii="Myriad Pro" w:eastAsiaTheme="minorEastAsia" w:hAnsi="Myriad Pro" w:cstheme="minorBidi"/>
          <w:smallCaps w:val="0"/>
          <w:noProof/>
          <w:sz w:val="24"/>
          <w:szCs w:val="24"/>
        </w:rPr>
      </w:pPr>
      <w:r w:rsidRPr="00456529">
        <w:rPr>
          <w:rFonts w:ascii="Myriad Pro" w:hAnsi="Myriad Pro"/>
          <w:noProof/>
        </w:rPr>
        <w:t>Developing the message content</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_Toc444775303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21</w:t>
      </w:r>
      <w:r w:rsidRPr="00456529">
        <w:rPr>
          <w:rFonts w:ascii="Myriad Pro" w:hAnsi="Myriad Pro"/>
          <w:noProof/>
        </w:rPr>
        <w:fldChar w:fldCharType="end"/>
      </w:r>
    </w:p>
    <w:p w14:paraId="60ED90E4" w14:textId="77777777" w:rsidR="00685153" w:rsidRPr="00456529" w:rsidRDefault="00685153">
      <w:pPr>
        <w:pStyle w:val="TOC3"/>
        <w:tabs>
          <w:tab w:val="right" w:pos="9800"/>
        </w:tabs>
        <w:rPr>
          <w:rFonts w:ascii="Myriad Pro" w:eastAsiaTheme="minorEastAsia" w:hAnsi="Myriad Pro" w:cstheme="minorBidi"/>
          <w:smallCaps w:val="0"/>
          <w:noProof/>
          <w:sz w:val="24"/>
          <w:szCs w:val="24"/>
        </w:rPr>
      </w:pPr>
      <w:r w:rsidRPr="00456529">
        <w:rPr>
          <w:rFonts w:ascii="Myriad Pro" w:hAnsi="Myriad Pro"/>
          <w:noProof/>
        </w:rPr>
        <w:t>Historical Data</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_Toc444775304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22</w:t>
      </w:r>
      <w:r w:rsidRPr="00456529">
        <w:rPr>
          <w:rFonts w:ascii="Myriad Pro" w:hAnsi="Myriad Pro"/>
          <w:noProof/>
        </w:rPr>
        <w:fldChar w:fldCharType="end"/>
      </w:r>
    </w:p>
    <w:p w14:paraId="14DC6CCC" w14:textId="77777777" w:rsidR="00685153" w:rsidRPr="00456529" w:rsidRDefault="00685153">
      <w:pPr>
        <w:pStyle w:val="TOC3"/>
        <w:tabs>
          <w:tab w:val="right" w:pos="9800"/>
        </w:tabs>
        <w:rPr>
          <w:rFonts w:ascii="Myriad Pro" w:eastAsiaTheme="minorEastAsia" w:hAnsi="Myriad Pro" w:cstheme="minorBidi"/>
          <w:smallCaps w:val="0"/>
          <w:noProof/>
          <w:sz w:val="24"/>
          <w:szCs w:val="24"/>
        </w:rPr>
      </w:pPr>
      <w:r w:rsidRPr="00456529">
        <w:rPr>
          <w:rFonts w:ascii="Myriad Pro" w:hAnsi="Myriad Pro"/>
          <w:noProof/>
        </w:rPr>
        <w:t>Nowcasting</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_Toc444775305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23</w:t>
      </w:r>
      <w:r w:rsidRPr="00456529">
        <w:rPr>
          <w:rFonts w:ascii="Myriad Pro" w:hAnsi="Myriad Pro"/>
          <w:noProof/>
        </w:rPr>
        <w:fldChar w:fldCharType="end"/>
      </w:r>
    </w:p>
    <w:p w14:paraId="67468C26" w14:textId="77777777" w:rsidR="00685153" w:rsidRPr="00456529" w:rsidRDefault="00685153">
      <w:pPr>
        <w:pStyle w:val="TOC3"/>
        <w:tabs>
          <w:tab w:val="right" w:pos="9800"/>
        </w:tabs>
        <w:rPr>
          <w:rFonts w:ascii="Myriad Pro" w:eastAsiaTheme="minorEastAsia" w:hAnsi="Myriad Pro" w:cstheme="minorBidi"/>
          <w:smallCaps w:val="0"/>
          <w:noProof/>
          <w:sz w:val="24"/>
          <w:szCs w:val="24"/>
        </w:rPr>
      </w:pPr>
      <w:r w:rsidRPr="00456529">
        <w:rPr>
          <w:rFonts w:ascii="Myriad Pro" w:hAnsi="Myriad Pro"/>
          <w:noProof/>
          <w:lang w:eastAsia="en-ZA"/>
        </w:rPr>
        <w:t>Short Range Forecasting</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_Toc444775306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24</w:t>
      </w:r>
      <w:r w:rsidRPr="00456529">
        <w:rPr>
          <w:rFonts w:ascii="Myriad Pro" w:hAnsi="Myriad Pro"/>
          <w:noProof/>
        </w:rPr>
        <w:fldChar w:fldCharType="end"/>
      </w:r>
    </w:p>
    <w:p w14:paraId="187B76EF" w14:textId="77777777" w:rsidR="00685153" w:rsidRPr="00456529" w:rsidRDefault="00685153">
      <w:pPr>
        <w:pStyle w:val="TOC3"/>
        <w:tabs>
          <w:tab w:val="right" w:pos="9800"/>
        </w:tabs>
        <w:rPr>
          <w:rFonts w:ascii="Myriad Pro" w:eastAsiaTheme="minorEastAsia" w:hAnsi="Myriad Pro" w:cstheme="minorBidi"/>
          <w:smallCaps w:val="0"/>
          <w:noProof/>
          <w:sz w:val="24"/>
          <w:szCs w:val="24"/>
        </w:rPr>
      </w:pPr>
      <w:r w:rsidRPr="00456529">
        <w:rPr>
          <w:rFonts w:ascii="Myriad Pro" w:hAnsi="Myriad Pro"/>
          <w:noProof/>
        </w:rPr>
        <w:t>Combining different time scales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_Toc444775307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25</w:t>
      </w:r>
      <w:r w:rsidRPr="00456529">
        <w:rPr>
          <w:rFonts w:ascii="Myriad Pro" w:hAnsi="Myriad Pro"/>
          <w:noProof/>
        </w:rPr>
        <w:fldChar w:fldCharType="end"/>
      </w:r>
    </w:p>
    <w:p w14:paraId="538E5C3B" w14:textId="77777777" w:rsidR="00685153" w:rsidRPr="00456529" w:rsidRDefault="00685153">
      <w:pPr>
        <w:pStyle w:val="TOC2"/>
        <w:tabs>
          <w:tab w:val="right" w:pos="9800"/>
        </w:tabs>
        <w:rPr>
          <w:rFonts w:ascii="Myriad Pro" w:eastAsiaTheme="minorEastAsia" w:hAnsi="Myriad Pro" w:cstheme="minorBidi"/>
          <w:b w:val="0"/>
          <w:smallCaps w:val="0"/>
          <w:noProof/>
          <w:sz w:val="24"/>
          <w:szCs w:val="24"/>
        </w:rPr>
      </w:pPr>
      <w:r w:rsidRPr="00456529">
        <w:rPr>
          <w:rFonts w:ascii="Myriad Pro" w:hAnsi="Myriad Pro"/>
          <w:noProof/>
        </w:rPr>
        <w:t>Identifying Stakeholders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_Toc444775308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26</w:t>
      </w:r>
      <w:r w:rsidRPr="00456529">
        <w:rPr>
          <w:rFonts w:ascii="Myriad Pro" w:hAnsi="Myriad Pro"/>
          <w:noProof/>
        </w:rPr>
        <w:fldChar w:fldCharType="end"/>
      </w:r>
    </w:p>
    <w:p w14:paraId="1775201F" w14:textId="77777777" w:rsidR="00685153" w:rsidRPr="00456529" w:rsidRDefault="00685153">
      <w:pPr>
        <w:pStyle w:val="TOC3"/>
        <w:tabs>
          <w:tab w:val="right" w:pos="9800"/>
        </w:tabs>
        <w:rPr>
          <w:rFonts w:ascii="Myriad Pro" w:eastAsiaTheme="minorEastAsia" w:hAnsi="Myriad Pro" w:cstheme="minorBidi"/>
          <w:smallCaps w:val="0"/>
          <w:noProof/>
          <w:sz w:val="24"/>
          <w:szCs w:val="24"/>
        </w:rPr>
      </w:pPr>
      <w:r w:rsidRPr="00456529">
        <w:rPr>
          <w:rFonts w:ascii="Myriad Pro" w:hAnsi="Myriad Pro"/>
          <w:noProof/>
          <w:lang w:val="en-GB"/>
        </w:rPr>
        <w:t>End Users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_Toc444775309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26</w:t>
      </w:r>
      <w:r w:rsidRPr="00456529">
        <w:rPr>
          <w:rFonts w:ascii="Myriad Pro" w:hAnsi="Myriad Pro"/>
          <w:noProof/>
        </w:rPr>
        <w:fldChar w:fldCharType="end"/>
      </w:r>
    </w:p>
    <w:p w14:paraId="035E1331" w14:textId="77777777" w:rsidR="00685153" w:rsidRPr="00456529" w:rsidRDefault="00685153">
      <w:pPr>
        <w:pStyle w:val="TOC3"/>
        <w:tabs>
          <w:tab w:val="right" w:pos="9800"/>
        </w:tabs>
        <w:rPr>
          <w:rFonts w:ascii="Myriad Pro" w:eastAsiaTheme="minorEastAsia" w:hAnsi="Myriad Pro" w:cstheme="minorBidi"/>
          <w:smallCaps w:val="0"/>
          <w:noProof/>
          <w:sz w:val="24"/>
          <w:szCs w:val="24"/>
        </w:rPr>
      </w:pPr>
      <w:r w:rsidRPr="00456529">
        <w:rPr>
          <w:rFonts w:ascii="Myriad Pro" w:hAnsi="Myriad Pro"/>
          <w:noProof/>
        </w:rPr>
        <w:t>Actors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_Toc444775310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27</w:t>
      </w:r>
      <w:r w:rsidRPr="00456529">
        <w:rPr>
          <w:rFonts w:ascii="Myriad Pro" w:hAnsi="Myriad Pro"/>
          <w:noProof/>
        </w:rPr>
        <w:fldChar w:fldCharType="end"/>
      </w:r>
    </w:p>
    <w:p w14:paraId="4B12EEAE" w14:textId="77777777" w:rsidR="00685153" w:rsidRPr="00456529" w:rsidRDefault="00685153">
      <w:pPr>
        <w:pStyle w:val="TOC3"/>
        <w:tabs>
          <w:tab w:val="right" w:pos="9800"/>
        </w:tabs>
        <w:rPr>
          <w:rFonts w:ascii="Myriad Pro" w:eastAsiaTheme="minorEastAsia" w:hAnsi="Myriad Pro" w:cstheme="minorBidi"/>
          <w:smallCaps w:val="0"/>
          <w:noProof/>
          <w:sz w:val="24"/>
          <w:szCs w:val="24"/>
        </w:rPr>
      </w:pPr>
      <w:r w:rsidRPr="00456529">
        <w:rPr>
          <w:rFonts w:ascii="Myriad Pro" w:hAnsi="Myriad Pro"/>
          <w:noProof/>
        </w:rPr>
        <w:t>Understanding your stakeholders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_Toc444775311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27</w:t>
      </w:r>
      <w:r w:rsidRPr="00456529">
        <w:rPr>
          <w:rFonts w:ascii="Myriad Pro" w:hAnsi="Myriad Pro"/>
          <w:noProof/>
        </w:rPr>
        <w:fldChar w:fldCharType="end"/>
      </w:r>
    </w:p>
    <w:p w14:paraId="305B65AC"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Questions to Ask</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_Toc444775312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27</w:t>
      </w:r>
      <w:r w:rsidRPr="00456529">
        <w:rPr>
          <w:rFonts w:ascii="Myriad Pro" w:hAnsi="Myriad Pro"/>
          <w:noProof/>
        </w:rPr>
        <w:fldChar w:fldCharType="end"/>
      </w:r>
    </w:p>
    <w:p w14:paraId="3D5856DE"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Resources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_Toc444775313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28</w:t>
      </w:r>
      <w:r w:rsidRPr="00456529">
        <w:rPr>
          <w:rFonts w:ascii="Myriad Pro" w:hAnsi="Myriad Pro"/>
          <w:noProof/>
        </w:rPr>
        <w:fldChar w:fldCharType="end"/>
      </w:r>
    </w:p>
    <w:p w14:paraId="01096542" w14:textId="77777777" w:rsidR="00685153" w:rsidRPr="00456529" w:rsidRDefault="00685153">
      <w:pPr>
        <w:pStyle w:val="TOC2"/>
        <w:tabs>
          <w:tab w:val="right" w:pos="9800"/>
        </w:tabs>
        <w:rPr>
          <w:rFonts w:ascii="Myriad Pro" w:eastAsiaTheme="minorEastAsia" w:hAnsi="Myriad Pro" w:cstheme="minorBidi"/>
          <w:b w:val="0"/>
          <w:smallCaps w:val="0"/>
          <w:noProof/>
          <w:sz w:val="24"/>
          <w:szCs w:val="24"/>
        </w:rPr>
      </w:pPr>
      <w:r w:rsidRPr="00456529">
        <w:rPr>
          <w:rFonts w:ascii="Myriad Pro" w:hAnsi="Myriad Pro"/>
          <w:noProof/>
        </w:rPr>
        <w:t>Addressing Challenges and Opportunities (SWOT)</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_Toc444775314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28</w:t>
      </w:r>
      <w:r w:rsidRPr="00456529">
        <w:rPr>
          <w:rFonts w:ascii="Myriad Pro" w:hAnsi="Myriad Pro"/>
          <w:noProof/>
        </w:rPr>
        <w:fldChar w:fldCharType="end"/>
      </w:r>
    </w:p>
    <w:p w14:paraId="607E49F3" w14:textId="77777777" w:rsidR="00685153" w:rsidRPr="00456529" w:rsidRDefault="00685153">
      <w:pPr>
        <w:pStyle w:val="TOC3"/>
        <w:tabs>
          <w:tab w:val="right" w:pos="9800"/>
        </w:tabs>
        <w:rPr>
          <w:rFonts w:ascii="Myriad Pro" w:eastAsiaTheme="minorEastAsia" w:hAnsi="Myriad Pro" w:cstheme="minorBidi"/>
          <w:smallCaps w:val="0"/>
          <w:noProof/>
          <w:sz w:val="24"/>
          <w:szCs w:val="24"/>
        </w:rPr>
      </w:pPr>
      <w:r w:rsidRPr="00456529">
        <w:rPr>
          <w:rFonts w:ascii="Myriad Pro" w:hAnsi="Myriad Pro"/>
          <w:noProof/>
        </w:rPr>
        <w:t>SWOTs to Include</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_Toc444775315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28</w:t>
      </w:r>
      <w:r w:rsidRPr="00456529">
        <w:rPr>
          <w:rFonts w:ascii="Myriad Pro" w:hAnsi="Myriad Pro"/>
          <w:noProof/>
        </w:rPr>
        <w:fldChar w:fldCharType="end"/>
      </w:r>
    </w:p>
    <w:p w14:paraId="67E7D93A" w14:textId="77777777" w:rsidR="00685153" w:rsidRPr="00456529" w:rsidRDefault="00685153">
      <w:pPr>
        <w:pStyle w:val="TOC3"/>
        <w:tabs>
          <w:tab w:val="right" w:pos="9800"/>
        </w:tabs>
        <w:rPr>
          <w:rFonts w:ascii="Myriad Pro" w:eastAsiaTheme="minorEastAsia" w:hAnsi="Myriad Pro" w:cstheme="minorBidi"/>
          <w:smallCaps w:val="0"/>
          <w:noProof/>
          <w:sz w:val="24"/>
          <w:szCs w:val="24"/>
        </w:rPr>
      </w:pPr>
      <w:r w:rsidRPr="00456529">
        <w:rPr>
          <w:rFonts w:ascii="Myriad Pro" w:hAnsi="Myriad Pro"/>
          <w:noProof/>
        </w:rPr>
        <w:t>Sample SWOTs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_Toc444775316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29</w:t>
      </w:r>
      <w:r w:rsidRPr="00456529">
        <w:rPr>
          <w:rFonts w:ascii="Myriad Pro" w:hAnsi="Myriad Pro"/>
          <w:noProof/>
        </w:rPr>
        <w:fldChar w:fldCharType="end"/>
      </w:r>
    </w:p>
    <w:p w14:paraId="4485653B"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SWOT ANALYSIS OF CLIMATE INFORMATION IN SUB-SAHARAN AFRICA</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_Toc444775317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29</w:t>
      </w:r>
      <w:r w:rsidRPr="00456529">
        <w:rPr>
          <w:rFonts w:ascii="Myriad Pro" w:hAnsi="Myriad Pro"/>
          <w:noProof/>
        </w:rPr>
        <w:fldChar w:fldCharType="end"/>
      </w:r>
    </w:p>
    <w:p w14:paraId="4C895622"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lastRenderedPageBreak/>
        <w:t>Resources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_Toc444775318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29</w:t>
      </w:r>
      <w:r w:rsidRPr="00456529">
        <w:rPr>
          <w:rFonts w:ascii="Myriad Pro" w:hAnsi="Myriad Pro"/>
          <w:noProof/>
        </w:rPr>
        <w:fldChar w:fldCharType="end"/>
      </w:r>
    </w:p>
    <w:p w14:paraId="4BBA3E0D"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ZAMBIA METEOROLOGICAL DEPARTMENT (ZMD)</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_Toc444775319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30</w:t>
      </w:r>
      <w:r w:rsidRPr="00456529">
        <w:rPr>
          <w:rFonts w:ascii="Myriad Pro" w:hAnsi="Myriad Pro"/>
          <w:noProof/>
        </w:rPr>
        <w:fldChar w:fldCharType="end"/>
      </w:r>
    </w:p>
    <w:p w14:paraId="42EB618C" w14:textId="77777777" w:rsidR="00685153" w:rsidRPr="00456529" w:rsidRDefault="00685153">
      <w:pPr>
        <w:pStyle w:val="TOC2"/>
        <w:tabs>
          <w:tab w:val="right" w:pos="9800"/>
        </w:tabs>
        <w:rPr>
          <w:rFonts w:ascii="Myriad Pro" w:eastAsiaTheme="minorEastAsia" w:hAnsi="Myriad Pro" w:cstheme="minorBidi"/>
          <w:b w:val="0"/>
          <w:smallCaps w:val="0"/>
          <w:noProof/>
          <w:sz w:val="24"/>
          <w:szCs w:val="24"/>
        </w:rPr>
      </w:pPr>
      <w:r w:rsidRPr="00456529">
        <w:rPr>
          <w:rFonts w:ascii="Myriad Pro" w:hAnsi="Myriad Pro"/>
          <w:noProof/>
        </w:rPr>
        <w:t>Defining the Message</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_Toc444775320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31</w:t>
      </w:r>
      <w:r w:rsidRPr="00456529">
        <w:rPr>
          <w:rFonts w:ascii="Myriad Pro" w:hAnsi="Myriad Pro"/>
          <w:noProof/>
        </w:rPr>
        <w:fldChar w:fldCharType="end"/>
      </w:r>
    </w:p>
    <w:p w14:paraId="5B0A161E" w14:textId="77777777" w:rsidR="00685153" w:rsidRPr="00456529" w:rsidRDefault="00685153">
      <w:pPr>
        <w:pStyle w:val="TOC3"/>
        <w:tabs>
          <w:tab w:val="right" w:pos="9800"/>
        </w:tabs>
        <w:rPr>
          <w:rFonts w:ascii="Myriad Pro" w:eastAsiaTheme="minorEastAsia" w:hAnsi="Myriad Pro" w:cstheme="minorBidi"/>
          <w:smallCaps w:val="0"/>
          <w:noProof/>
          <w:sz w:val="24"/>
          <w:szCs w:val="24"/>
        </w:rPr>
      </w:pPr>
      <w:r w:rsidRPr="00456529">
        <w:rPr>
          <w:rFonts w:ascii="Myriad Pro" w:hAnsi="Myriad Pro"/>
          <w:noProof/>
          <w:lang w:val="en-GB"/>
        </w:rPr>
        <w:t>Creating an Emotional Brand</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_Toc444775321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31</w:t>
      </w:r>
      <w:r w:rsidRPr="00456529">
        <w:rPr>
          <w:rFonts w:ascii="Myriad Pro" w:hAnsi="Myriad Pro"/>
          <w:noProof/>
        </w:rPr>
        <w:fldChar w:fldCharType="end"/>
      </w:r>
    </w:p>
    <w:p w14:paraId="2CFF6A12" w14:textId="77777777" w:rsidR="00685153" w:rsidRPr="00456529" w:rsidRDefault="00685153">
      <w:pPr>
        <w:pStyle w:val="TOC3"/>
        <w:tabs>
          <w:tab w:val="right" w:pos="9800"/>
        </w:tabs>
        <w:rPr>
          <w:rFonts w:ascii="Myriad Pro" w:eastAsiaTheme="minorEastAsia" w:hAnsi="Myriad Pro" w:cstheme="minorBidi"/>
          <w:smallCaps w:val="0"/>
          <w:noProof/>
          <w:sz w:val="24"/>
          <w:szCs w:val="24"/>
        </w:rPr>
      </w:pPr>
      <w:r w:rsidRPr="00456529">
        <w:rPr>
          <w:rFonts w:ascii="Myriad Pro" w:hAnsi="Myriad Pro"/>
          <w:noProof/>
          <w:lang w:val="en-GB"/>
        </w:rPr>
        <w:t>Messages for Specific Stakeholders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_Toc444775322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31</w:t>
      </w:r>
      <w:r w:rsidRPr="00456529">
        <w:rPr>
          <w:rFonts w:ascii="Myriad Pro" w:hAnsi="Myriad Pro"/>
          <w:noProof/>
        </w:rPr>
        <w:fldChar w:fldCharType="end"/>
      </w:r>
    </w:p>
    <w:p w14:paraId="5D9500F7"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Resources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_Toc444775323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32</w:t>
      </w:r>
      <w:r w:rsidRPr="00456529">
        <w:rPr>
          <w:rFonts w:ascii="Myriad Pro" w:hAnsi="Myriad Pro"/>
          <w:noProof/>
        </w:rPr>
        <w:fldChar w:fldCharType="end"/>
      </w:r>
    </w:p>
    <w:p w14:paraId="3852E80F" w14:textId="77777777" w:rsidR="00685153" w:rsidRPr="00456529" w:rsidRDefault="00685153">
      <w:pPr>
        <w:pStyle w:val="TOC2"/>
        <w:tabs>
          <w:tab w:val="right" w:pos="9800"/>
        </w:tabs>
        <w:rPr>
          <w:rFonts w:ascii="Myriad Pro" w:eastAsiaTheme="minorEastAsia" w:hAnsi="Myriad Pro" w:cstheme="minorBidi"/>
          <w:b w:val="0"/>
          <w:smallCaps w:val="0"/>
          <w:noProof/>
          <w:sz w:val="24"/>
          <w:szCs w:val="24"/>
        </w:rPr>
      </w:pPr>
      <w:r w:rsidRPr="00456529">
        <w:rPr>
          <w:rFonts w:ascii="Myriad Pro" w:hAnsi="Myriad Pro"/>
          <w:noProof/>
        </w:rPr>
        <w:t>Engaging Schools and Health Sectors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_Toc444775324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33</w:t>
      </w:r>
      <w:r w:rsidRPr="00456529">
        <w:rPr>
          <w:rFonts w:ascii="Myriad Pro" w:hAnsi="Myriad Pro"/>
          <w:noProof/>
        </w:rPr>
        <w:fldChar w:fldCharType="end"/>
      </w:r>
    </w:p>
    <w:p w14:paraId="5F9D699B" w14:textId="77777777" w:rsidR="00685153" w:rsidRPr="00456529" w:rsidRDefault="00685153">
      <w:pPr>
        <w:pStyle w:val="TOC2"/>
        <w:tabs>
          <w:tab w:val="right" w:pos="9800"/>
        </w:tabs>
        <w:rPr>
          <w:rFonts w:ascii="Myriad Pro" w:eastAsiaTheme="minorEastAsia" w:hAnsi="Myriad Pro" w:cstheme="minorBidi"/>
          <w:b w:val="0"/>
          <w:smallCaps w:val="0"/>
          <w:noProof/>
          <w:sz w:val="24"/>
          <w:szCs w:val="24"/>
        </w:rPr>
      </w:pPr>
      <w:r w:rsidRPr="00456529">
        <w:rPr>
          <w:rFonts w:ascii="Myriad Pro" w:hAnsi="Myriad Pro"/>
          <w:noProof/>
        </w:rPr>
        <w:t>Building your narrative</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_Toc444775325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34</w:t>
      </w:r>
      <w:r w:rsidRPr="00456529">
        <w:rPr>
          <w:rFonts w:ascii="Myriad Pro" w:hAnsi="Myriad Pro"/>
          <w:noProof/>
        </w:rPr>
        <w:fldChar w:fldCharType="end"/>
      </w:r>
    </w:p>
    <w:p w14:paraId="34E93733" w14:textId="77777777" w:rsidR="00685153" w:rsidRPr="00456529" w:rsidRDefault="00685153">
      <w:pPr>
        <w:pStyle w:val="TOC3"/>
        <w:tabs>
          <w:tab w:val="right" w:pos="9800"/>
        </w:tabs>
        <w:rPr>
          <w:rFonts w:ascii="Myriad Pro" w:eastAsiaTheme="minorEastAsia" w:hAnsi="Myriad Pro" w:cstheme="minorBidi"/>
          <w:smallCaps w:val="0"/>
          <w:noProof/>
          <w:sz w:val="24"/>
          <w:szCs w:val="24"/>
        </w:rPr>
      </w:pPr>
      <w:r w:rsidRPr="00456529">
        <w:rPr>
          <w:rFonts w:ascii="Myriad Pro" w:hAnsi="Myriad Pro"/>
          <w:noProof/>
        </w:rPr>
        <w:t>Questions to Ask</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_Toc444775326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34</w:t>
      </w:r>
      <w:r w:rsidRPr="00456529">
        <w:rPr>
          <w:rFonts w:ascii="Myriad Pro" w:hAnsi="Myriad Pro"/>
          <w:noProof/>
        </w:rPr>
        <w:fldChar w:fldCharType="end"/>
      </w:r>
    </w:p>
    <w:p w14:paraId="71F77BD6" w14:textId="77777777" w:rsidR="00685153" w:rsidRPr="00456529" w:rsidRDefault="00685153">
      <w:pPr>
        <w:pStyle w:val="TOC1"/>
        <w:tabs>
          <w:tab w:val="right" w:pos="9800"/>
        </w:tabs>
        <w:rPr>
          <w:rFonts w:ascii="Myriad Pro" w:eastAsiaTheme="minorEastAsia" w:hAnsi="Myriad Pro" w:cstheme="minorBidi"/>
          <w:b w:val="0"/>
          <w:caps w:val="0"/>
          <w:noProof/>
          <w:sz w:val="24"/>
          <w:szCs w:val="24"/>
          <w:u w:val="none"/>
        </w:rPr>
      </w:pPr>
      <w:r w:rsidRPr="00456529">
        <w:rPr>
          <w:rFonts w:ascii="Myriad Pro" w:hAnsi="Myriad Pro"/>
          <w:noProof/>
        </w:rPr>
        <w:t>Methodology</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_Toc444775327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35</w:t>
      </w:r>
      <w:r w:rsidRPr="00456529">
        <w:rPr>
          <w:rFonts w:ascii="Myriad Pro" w:hAnsi="Myriad Pro"/>
          <w:noProof/>
        </w:rPr>
        <w:fldChar w:fldCharType="end"/>
      </w:r>
    </w:p>
    <w:p w14:paraId="3E56B88E" w14:textId="77777777" w:rsidR="00685153" w:rsidRPr="00456529" w:rsidRDefault="00685153">
      <w:pPr>
        <w:pStyle w:val="TOC2"/>
        <w:tabs>
          <w:tab w:val="right" w:pos="9800"/>
        </w:tabs>
        <w:rPr>
          <w:rFonts w:ascii="Myriad Pro" w:eastAsiaTheme="minorEastAsia" w:hAnsi="Myriad Pro" w:cstheme="minorBidi"/>
          <w:b w:val="0"/>
          <w:smallCaps w:val="0"/>
          <w:noProof/>
          <w:sz w:val="24"/>
          <w:szCs w:val="24"/>
        </w:rPr>
      </w:pPr>
      <w:r w:rsidRPr="00456529">
        <w:rPr>
          <w:rFonts w:ascii="Myriad Pro" w:hAnsi="Myriad Pro"/>
          <w:noProof/>
        </w:rPr>
        <w:t>WMO Common Alerting Protocol</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_Toc444775328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35</w:t>
      </w:r>
      <w:r w:rsidRPr="00456529">
        <w:rPr>
          <w:rFonts w:ascii="Myriad Pro" w:hAnsi="Myriad Pro"/>
          <w:noProof/>
        </w:rPr>
        <w:fldChar w:fldCharType="end"/>
      </w:r>
    </w:p>
    <w:p w14:paraId="1FF2E426"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Resources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_Toc444775329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35</w:t>
      </w:r>
      <w:r w:rsidRPr="00456529">
        <w:rPr>
          <w:rFonts w:ascii="Myriad Pro" w:hAnsi="Myriad Pro"/>
          <w:noProof/>
        </w:rPr>
        <w:fldChar w:fldCharType="end"/>
      </w:r>
    </w:p>
    <w:p w14:paraId="44274100" w14:textId="77777777" w:rsidR="00685153" w:rsidRPr="00456529" w:rsidRDefault="00685153">
      <w:pPr>
        <w:pStyle w:val="TOC2"/>
        <w:tabs>
          <w:tab w:val="right" w:pos="9800"/>
        </w:tabs>
        <w:rPr>
          <w:rFonts w:ascii="Myriad Pro" w:eastAsiaTheme="minorEastAsia" w:hAnsi="Myriad Pro" w:cstheme="minorBidi"/>
          <w:b w:val="0"/>
          <w:smallCaps w:val="0"/>
          <w:noProof/>
          <w:sz w:val="24"/>
          <w:szCs w:val="24"/>
        </w:rPr>
      </w:pPr>
      <w:r w:rsidRPr="00456529">
        <w:rPr>
          <w:rFonts w:ascii="Myriad Pro" w:hAnsi="Myriad Pro"/>
          <w:noProof/>
        </w:rPr>
        <w:t>Sharing Early Warnings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_Toc444775330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35</w:t>
      </w:r>
      <w:r w:rsidRPr="00456529">
        <w:rPr>
          <w:rFonts w:ascii="Myriad Pro" w:hAnsi="Myriad Pro"/>
          <w:noProof/>
        </w:rPr>
        <w:fldChar w:fldCharType="end"/>
      </w:r>
    </w:p>
    <w:p w14:paraId="30F56382"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Principles on the sharing of early warnings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_Toc444775331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35</w:t>
      </w:r>
      <w:r w:rsidRPr="00456529">
        <w:rPr>
          <w:rFonts w:ascii="Myriad Pro" w:hAnsi="Myriad Pro"/>
          <w:noProof/>
        </w:rPr>
        <w:fldChar w:fldCharType="end"/>
      </w:r>
    </w:p>
    <w:p w14:paraId="50F74925"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Creating a response matrix for EWS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_Toc444775332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36</w:t>
      </w:r>
      <w:r w:rsidRPr="00456529">
        <w:rPr>
          <w:rFonts w:ascii="Myriad Pro" w:hAnsi="Myriad Pro"/>
          <w:noProof/>
        </w:rPr>
        <w:fldChar w:fldCharType="end"/>
      </w:r>
    </w:p>
    <w:p w14:paraId="39BDDEE4" w14:textId="77777777" w:rsidR="00685153" w:rsidRPr="00456529" w:rsidRDefault="00685153">
      <w:pPr>
        <w:pStyle w:val="TOC2"/>
        <w:tabs>
          <w:tab w:val="right" w:pos="9800"/>
        </w:tabs>
        <w:rPr>
          <w:rFonts w:ascii="Myriad Pro" w:eastAsiaTheme="minorEastAsia" w:hAnsi="Myriad Pro" w:cstheme="minorBidi"/>
          <w:b w:val="0"/>
          <w:smallCaps w:val="0"/>
          <w:noProof/>
          <w:sz w:val="24"/>
          <w:szCs w:val="24"/>
        </w:rPr>
      </w:pPr>
      <w:r w:rsidRPr="00456529">
        <w:rPr>
          <w:rFonts w:ascii="Myriad Pro" w:hAnsi="Myriad Pro"/>
          <w:noProof/>
        </w:rPr>
        <w:t>Sharing Climate Information</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_Toc444775333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36</w:t>
      </w:r>
      <w:r w:rsidRPr="00456529">
        <w:rPr>
          <w:rFonts w:ascii="Myriad Pro" w:hAnsi="Myriad Pro"/>
          <w:noProof/>
        </w:rPr>
        <w:fldChar w:fldCharType="end"/>
      </w:r>
    </w:p>
    <w:p w14:paraId="441CB17C" w14:textId="77777777" w:rsidR="00685153" w:rsidRPr="00456529" w:rsidRDefault="00685153">
      <w:pPr>
        <w:pStyle w:val="TOC3"/>
        <w:tabs>
          <w:tab w:val="right" w:pos="9800"/>
        </w:tabs>
        <w:rPr>
          <w:rFonts w:ascii="Myriad Pro" w:eastAsiaTheme="minorEastAsia" w:hAnsi="Myriad Pro" w:cstheme="minorBidi"/>
          <w:smallCaps w:val="0"/>
          <w:noProof/>
          <w:sz w:val="24"/>
          <w:szCs w:val="24"/>
        </w:rPr>
      </w:pPr>
      <w:r w:rsidRPr="00456529">
        <w:rPr>
          <w:rFonts w:ascii="Myriad Pro" w:hAnsi="Myriad Pro"/>
          <w:noProof/>
        </w:rPr>
        <w:t>Packaging Early Warnings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_Toc444775334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36</w:t>
      </w:r>
      <w:r w:rsidRPr="00456529">
        <w:rPr>
          <w:rFonts w:ascii="Myriad Pro" w:hAnsi="Myriad Pro"/>
          <w:noProof/>
        </w:rPr>
        <w:fldChar w:fldCharType="end"/>
      </w:r>
    </w:p>
    <w:p w14:paraId="1BD1C807" w14:textId="77777777" w:rsidR="00685153" w:rsidRPr="00456529" w:rsidRDefault="00685153">
      <w:pPr>
        <w:pStyle w:val="TOC3"/>
        <w:tabs>
          <w:tab w:val="right" w:pos="9800"/>
        </w:tabs>
        <w:rPr>
          <w:rFonts w:ascii="Myriad Pro" w:eastAsiaTheme="minorEastAsia" w:hAnsi="Myriad Pro" w:cstheme="minorBidi"/>
          <w:smallCaps w:val="0"/>
          <w:noProof/>
          <w:sz w:val="24"/>
          <w:szCs w:val="24"/>
        </w:rPr>
      </w:pPr>
      <w:r w:rsidRPr="00456529">
        <w:rPr>
          <w:rFonts w:ascii="Myriad Pro" w:hAnsi="Myriad Pro"/>
          <w:noProof/>
        </w:rPr>
        <w:t>COMET Resources on Early Warnings and Communications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_Toc444775335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37</w:t>
      </w:r>
      <w:r w:rsidRPr="00456529">
        <w:rPr>
          <w:rFonts w:ascii="Myriad Pro" w:hAnsi="Myriad Pro"/>
          <w:noProof/>
        </w:rPr>
        <w:fldChar w:fldCharType="end"/>
      </w:r>
    </w:p>
    <w:p w14:paraId="59F3702F" w14:textId="77777777" w:rsidR="00685153" w:rsidRPr="00456529" w:rsidRDefault="00685153">
      <w:pPr>
        <w:pStyle w:val="TOC2"/>
        <w:tabs>
          <w:tab w:val="right" w:pos="9800"/>
        </w:tabs>
        <w:rPr>
          <w:rFonts w:ascii="Myriad Pro" w:eastAsiaTheme="minorEastAsia" w:hAnsi="Myriad Pro" w:cstheme="minorBidi"/>
          <w:b w:val="0"/>
          <w:smallCaps w:val="0"/>
          <w:noProof/>
          <w:sz w:val="24"/>
          <w:szCs w:val="24"/>
        </w:rPr>
      </w:pPr>
      <w:r w:rsidRPr="00456529">
        <w:rPr>
          <w:rFonts w:ascii="Myriad Pro" w:hAnsi="Myriad Pro"/>
          <w:noProof/>
        </w:rPr>
        <w:t>Media best practices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_Toc444775336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38</w:t>
      </w:r>
      <w:r w:rsidRPr="00456529">
        <w:rPr>
          <w:rFonts w:ascii="Myriad Pro" w:hAnsi="Myriad Pro"/>
          <w:noProof/>
        </w:rPr>
        <w:fldChar w:fldCharType="end"/>
      </w:r>
    </w:p>
    <w:p w14:paraId="6B23AB64" w14:textId="77777777" w:rsidR="00685153" w:rsidRPr="00456529" w:rsidRDefault="00685153">
      <w:pPr>
        <w:pStyle w:val="TOC3"/>
        <w:tabs>
          <w:tab w:val="right" w:pos="9800"/>
        </w:tabs>
        <w:rPr>
          <w:rFonts w:ascii="Myriad Pro" w:eastAsiaTheme="minorEastAsia" w:hAnsi="Myriad Pro" w:cstheme="minorBidi"/>
          <w:smallCaps w:val="0"/>
          <w:noProof/>
          <w:sz w:val="24"/>
          <w:szCs w:val="24"/>
        </w:rPr>
      </w:pPr>
      <w:r w:rsidRPr="00456529">
        <w:rPr>
          <w:rFonts w:ascii="Myriad Pro" w:hAnsi="Myriad Pro"/>
          <w:noProof/>
        </w:rPr>
        <w:t>Media Partnerships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_Toc444775337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38</w:t>
      </w:r>
      <w:r w:rsidRPr="00456529">
        <w:rPr>
          <w:rFonts w:ascii="Myriad Pro" w:hAnsi="Myriad Pro"/>
          <w:noProof/>
        </w:rPr>
        <w:fldChar w:fldCharType="end"/>
      </w:r>
    </w:p>
    <w:p w14:paraId="5272FFE2" w14:textId="77777777" w:rsidR="00685153" w:rsidRPr="00456529" w:rsidRDefault="00685153">
      <w:pPr>
        <w:pStyle w:val="TOC3"/>
        <w:tabs>
          <w:tab w:val="right" w:pos="9800"/>
        </w:tabs>
        <w:rPr>
          <w:rFonts w:ascii="Myriad Pro" w:eastAsiaTheme="minorEastAsia" w:hAnsi="Myriad Pro" w:cstheme="minorBidi"/>
          <w:smallCaps w:val="0"/>
          <w:noProof/>
          <w:sz w:val="24"/>
          <w:szCs w:val="24"/>
        </w:rPr>
      </w:pPr>
      <w:r w:rsidRPr="00456529">
        <w:rPr>
          <w:rFonts w:ascii="Myriad Pro" w:hAnsi="Myriad Pro"/>
          <w:noProof/>
        </w:rPr>
        <w:t>Emergency Alert Systems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_Toc444775338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38</w:t>
      </w:r>
      <w:r w:rsidRPr="00456529">
        <w:rPr>
          <w:rFonts w:ascii="Myriad Pro" w:hAnsi="Myriad Pro"/>
          <w:noProof/>
        </w:rPr>
        <w:fldChar w:fldCharType="end"/>
      </w:r>
    </w:p>
    <w:p w14:paraId="20CF51F4"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Resources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_Toc444775339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40</w:t>
      </w:r>
      <w:r w:rsidRPr="00456529">
        <w:rPr>
          <w:rFonts w:ascii="Myriad Pro" w:hAnsi="Myriad Pro"/>
          <w:noProof/>
        </w:rPr>
        <w:fldChar w:fldCharType="end"/>
      </w:r>
    </w:p>
    <w:p w14:paraId="4C87B0BE" w14:textId="77777777" w:rsidR="00685153" w:rsidRPr="00456529" w:rsidRDefault="00685153">
      <w:pPr>
        <w:pStyle w:val="TOC3"/>
        <w:tabs>
          <w:tab w:val="right" w:pos="9800"/>
        </w:tabs>
        <w:rPr>
          <w:rFonts w:ascii="Myriad Pro" w:eastAsiaTheme="minorEastAsia" w:hAnsi="Myriad Pro" w:cstheme="minorBidi"/>
          <w:smallCaps w:val="0"/>
          <w:noProof/>
          <w:sz w:val="24"/>
          <w:szCs w:val="24"/>
        </w:rPr>
      </w:pPr>
      <w:r w:rsidRPr="00456529">
        <w:rPr>
          <w:rFonts w:ascii="Myriad Pro" w:hAnsi="Myriad Pro"/>
          <w:noProof/>
        </w:rPr>
        <w:t>Public Service Announcements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_Toc444775340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40</w:t>
      </w:r>
      <w:r w:rsidRPr="00456529">
        <w:rPr>
          <w:rFonts w:ascii="Myriad Pro" w:hAnsi="Myriad Pro"/>
          <w:noProof/>
        </w:rPr>
        <w:fldChar w:fldCharType="end"/>
      </w:r>
    </w:p>
    <w:p w14:paraId="0C943E38" w14:textId="77777777" w:rsidR="00685153" w:rsidRPr="00456529" w:rsidRDefault="00685153">
      <w:pPr>
        <w:pStyle w:val="TOC3"/>
        <w:tabs>
          <w:tab w:val="right" w:pos="9800"/>
        </w:tabs>
        <w:rPr>
          <w:rFonts w:ascii="Myriad Pro" w:eastAsiaTheme="minorEastAsia" w:hAnsi="Myriad Pro" w:cstheme="minorBidi"/>
          <w:smallCaps w:val="0"/>
          <w:noProof/>
          <w:sz w:val="24"/>
          <w:szCs w:val="24"/>
        </w:rPr>
      </w:pPr>
      <w:r w:rsidRPr="00456529">
        <w:rPr>
          <w:rFonts w:ascii="Myriad Pro" w:hAnsi="Myriad Pro"/>
          <w:noProof/>
        </w:rPr>
        <w:t>Video</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_Toc444775341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41</w:t>
      </w:r>
      <w:r w:rsidRPr="00456529">
        <w:rPr>
          <w:rFonts w:ascii="Myriad Pro" w:hAnsi="Myriad Pro"/>
          <w:noProof/>
        </w:rPr>
        <w:fldChar w:fldCharType="end"/>
      </w:r>
    </w:p>
    <w:p w14:paraId="2E23B1FA" w14:textId="77777777" w:rsidR="00685153" w:rsidRPr="00456529" w:rsidRDefault="00685153">
      <w:pPr>
        <w:pStyle w:val="TOC2"/>
        <w:tabs>
          <w:tab w:val="right" w:pos="9800"/>
        </w:tabs>
        <w:rPr>
          <w:rFonts w:ascii="Myriad Pro" w:eastAsiaTheme="minorEastAsia" w:hAnsi="Myriad Pro" w:cstheme="minorBidi"/>
          <w:b w:val="0"/>
          <w:smallCaps w:val="0"/>
          <w:noProof/>
          <w:sz w:val="24"/>
          <w:szCs w:val="24"/>
        </w:rPr>
      </w:pPr>
      <w:r w:rsidRPr="00456529">
        <w:rPr>
          <w:rFonts w:ascii="Myriad Pro" w:hAnsi="Myriad Pro"/>
          <w:noProof/>
          <w:lang w:val="en-GB"/>
        </w:rPr>
        <w:t>Sample Script for Animated TV PSA</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_Toc444775342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41</w:t>
      </w:r>
      <w:r w:rsidRPr="00456529">
        <w:rPr>
          <w:rFonts w:ascii="Myriad Pro" w:hAnsi="Myriad Pro"/>
          <w:noProof/>
        </w:rPr>
        <w:fldChar w:fldCharType="end"/>
      </w:r>
    </w:p>
    <w:p w14:paraId="2A6F902D" w14:textId="77777777" w:rsidR="00685153" w:rsidRPr="00456529" w:rsidRDefault="00685153">
      <w:pPr>
        <w:pStyle w:val="TOC3"/>
        <w:tabs>
          <w:tab w:val="right" w:pos="9800"/>
        </w:tabs>
        <w:rPr>
          <w:rFonts w:ascii="Myriad Pro" w:eastAsiaTheme="minorEastAsia" w:hAnsi="Myriad Pro" w:cstheme="minorBidi"/>
          <w:smallCaps w:val="0"/>
          <w:noProof/>
          <w:sz w:val="24"/>
          <w:szCs w:val="24"/>
        </w:rPr>
      </w:pPr>
      <w:r w:rsidRPr="00456529">
        <w:rPr>
          <w:rFonts w:ascii="Myriad Pro" w:hAnsi="Myriad Pro"/>
          <w:noProof/>
        </w:rPr>
        <w:t>Radio</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_Toc444775343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42</w:t>
      </w:r>
      <w:r w:rsidRPr="00456529">
        <w:rPr>
          <w:rFonts w:ascii="Myriad Pro" w:hAnsi="Myriad Pro"/>
          <w:noProof/>
        </w:rPr>
        <w:fldChar w:fldCharType="end"/>
      </w:r>
    </w:p>
    <w:p w14:paraId="14FAC559" w14:textId="77777777" w:rsidR="00685153" w:rsidRPr="00456529" w:rsidRDefault="00685153">
      <w:pPr>
        <w:pStyle w:val="TOC3"/>
        <w:tabs>
          <w:tab w:val="right" w:pos="9800"/>
        </w:tabs>
        <w:rPr>
          <w:rFonts w:ascii="Myriad Pro" w:eastAsiaTheme="minorEastAsia" w:hAnsi="Myriad Pro" w:cstheme="minorBidi"/>
          <w:smallCaps w:val="0"/>
          <w:noProof/>
          <w:sz w:val="24"/>
          <w:szCs w:val="24"/>
        </w:rPr>
      </w:pPr>
      <w:r w:rsidRPr="00456529">
        <w:rPr>
          <w:rFonts w:ascii="Myriad Pro" w:hAnsi="Myriad Pro"/>
          <w:noProof/>
        </w:rPr>
        <w:t>Print</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_Toc444775344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42</w:t>
      </w:r>
      <w:r w:rsidRPr="00456529">
        <w:rPr>
          <w:rFonts w:ascii="Myriad Pro" w:hAnsi="Myriad Pro"/>
          <w:noProof/>
        </w:rPr>
        <w:fldChar w:fldCharType="end"/>
      </w:r>
    </w:p>
    <w:p w14:paraId="7371A73E" w14:textId="77777777" w:rsidR="00685153" w:rsidRPr="00456529" w:rsidRDefault="00685153">
      <w:pPr>
        <w:pStyle w:val="TOC3"/>
        <w:tabs>
          <w:tab w:val="right" w:pos="9800"/>
        </w:tabs>
        <w:rPr>
          <w:rFonts w:ascii="Myriad Pro" w:eastAsiaTheme="minorEastAsia" w:hAnsi="Myriad Pro" w:cstheme="minorBidi"/>
          <w:smallCaps w:val="0"/>
          <w:noProof/>
          <w:sz w:val="24"/>
          <w:szCs w:val="24"/>
        </w:rPr>
      </w:pPr>
      <w:r w:rsidRPr="00456529">
        <w:rPr>
          <w:rFonts w:ascii="Myriad Pro" w:hAnsi="Myriad Pro"/>
          <w:noProof/>
        </w:rPr>
        <w:t>Social Media</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_Toc444775345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42</w:t>
      </w:r>
      <w:r w:rsidRPr="00456529">
        <w:rPr>
          <w:rFonts w:ascii="Myriad Pro" w:hAnsi="Myriad Pro"/>
          <w:noProof/>
        </w:rPr>
        <w:fldChar w:fldCharType="end"/>
      </w:r>
    </w:p>
    <w:p w14:paraId="6A29F367" w14:textId="77777777" w:rsidR="00685153" w:rsidRPr="00456529" w:rsidRDefault="00685153">
      <w:pPr>
        <w:pStyle w:val="TOC3"/>
        <w:tabs>
          <w:tab w:val="right" w:pos="9800"/>
        </w:tabs>
        <w:rPr>
          <w:rFonts w:ascii="Myriad Pro" w:eastAsiaTheme="minorEastAsia" w:hAnsi="Myriad Pro" w:cstheme="minorBidi"/>
          <w:smallCaps w:val="0"/>
          <w:noProof/>
          <w:sz w:val="24"/>
          <w:szCs w:val="24"/>
        </w:rPr>
      </w:pPr>
      <w:r w:rsidRPr="00456529">
        <w:rPr>
          <w:rFonts w:ascii="Myriad Pro" w:hAnsi="Myriad Pro"/>
          <w:noProof/>
        </w:rPr>
        <w:t>Internet and Mobile Apps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_Toc444775346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43</w:t>
      </w:r>
      <w:r w:rsidRPr="00456529">
        <w:rPr>
          <w:rFonts w:ascii="Myriad Pro" w:hAnsi="Myriad Pro"/>
          <w:noProof/>
        </w:rPr>
        <w:fldChar w:fldCharType="end"/>
      </w:r>
    </w:p>
    <w:p w14:paraId="666B9640" w14:textId="77777777" w:rsidR="00685153" w:rsidRPr="00456529" w:rsidRDefault="00685153">
      <w:pPr>
        <w:pStyle w:val="TOC3"/>
        <w:tabs>
          <w:tab w:val="right" w:pos="9800"/>
        </w:tabs>
        <w:rPr>
          <w:rFonts w:ascii="Myriad Pro" w:eastAsiaTheme="minorEastAsia" w:hAnsi="Myriad Pro" w:cstheme="minorBidi"/>
          <w:smallCaps w:val="0"/>
          <w:noProof/>
          <w:sz w:val="24"/>
          <w:szCs w:val="24"/>
        </w:rPr>
      </w:pPr>
      <w:r w:rsidRPr="00456529">
        <w:rPr>
          <w:rFonts w:ascii="Myriad Pro" w:hAnsi="Myriad Pro"/>
          <w:noProof/>
        </w:rPr>
        <w:t>SMS and Messaging</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_Toc444775347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43</w:t>
      </w:r>
      <w:r w:rsidRPr="00456529">
        <w:rPr>
          <w:rFonts w:ascii="Myriad Pro" w:hAnsi="Myriad Pro"/>
          <w:noProof/>
        </w:rPr>
        <w:fldChar w:fldCharType="end"/>
      </w:r>
    </w:p>
    <w:p w14:paraId="486FFB4D"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Types of Messaging</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_Toc444775348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44</w:t>
      </w:r>
      <w:r w:rsidRPr="00456529">
        <w:rPr>
          <w:rFonts w:ascii="Myriad Pro" w:hAnsi="Myriad Pro"/>
          <w:noProof/>
        </w:rPr>
        <w:fldChar w:fldCharType="end"/>
      </w:r>
    </w:p>
    <w:p w14:paraId="0B08A1F3"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Resources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_Toc444775349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44</w:t>
      </w:r>
      <w:r w:rsidRPr="00456529">
        <w:rPr>
          <w:rFonts w:ascii="Myriad Pro" w:hAnsi="Myriad Pro"/>
          <w:noProof/>
        </w:rPr>
        <w:fldChar w:fldCharType="end"/>
      </w:r>
    </w:p>
    <w:p w14:paraId="6539AD1C" w14:textId="77777777" w:rsidR="00685153" w:rsidRPr="00456529" w:rsidRDefault="00685153">
      <w:pPr>
        <w:pStyle w:val="TOC3"/>
        <w:tabs>
          <w:tab w:val="right" w:pos="9800"/>
        </w:tabs>
        <w:rPr>
          <w:rFonts w:ascii="Myriad Pro" w:eastAsiaTheme="minorEastAsia" w:hAnsi="Myriad Pro" w:cstheme="minorBidi"/>
          <w:smallCaps w:val="0"/>
          <w:noProof/>
          <w:sz w:val="24"/>
          <w:szCs w:val="24"/>
        </w:rPr>
      </w:pPr>
      <w:r w:rsidRPr="00456529">
        <w:rPr>
          <w:rFonts w:ascii="Myriad Pro" w:hAnsi="Myriad Pro"/>
          <w:noProof/>
        </w:rPr>
        <w:t>Advocacy to support communication goals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_Toc444775350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45</w:t>
      </w:r>
      <w:r w:rsidRPr="00456529">
        <w:rPr>
          <w:rFonts w:ascii="Myriad Pro" w:hAnsi="Myriad Pro"/>
          <w:noProof/>
        </w:rPr>
        <w:fldChar w:fldCharType="end"/>
      </w:r>
    </w:p>
    <w:p w14:paraId="70B2F019" w14:textId="77777777" w:rsidR="00685153" w:rsidRPr="00456529" w:rsidRDefault="00685153">
      <w:pPr>
        <w:pStyle w:val="TOC1"/>
        <w:tabs>
          <w:tab w:val="right" w:pos="9800"/>
        </w:tabs>
        <w:rPr>
          <w:rFonts w:ascii="Myriad Pro" w:eastAsiaTheme="minorEastAsia" w:hAnsi="Myriad Pro" w:cstheme="minorBidi"/>
          <w:b w:val="0"/>
          <w:caps w:val="0"/>
          <w:noProof/>
          <w:sz w:val="24"/>
          <w:szCs w:val="24"/>
          <w:u w:val="none"/>
        </w:rPr>
      </w:pPr>
      <w:r w:rsidRPr="00456529">
        <w:rPr>
          <w:rFonts w:ascii="Myriad Pro" w:hAnsi="Myriad Pro"/>
          <w:noProof/>
        </w:rPr>
        <w:t>Communication Strategy Template, TORs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_Toc444775351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47</w:t>
      </w:r>
      <w:r w:rsidRPr="00456529">
        <w:rPr>
          <w:rFonts w:ascii="Myriad Pro" w:hAnsi="Myriad Pro"/>
          <w:noProof/>
        </w:rPr>
        <w:fldChar w:fldCharType="end"/>
      </w:r>
    </w:p>
    <w:p w14:paraId="1BB1E2A0" w14:textId="77777777" w:rsidR="00685153" w:rsidRPr="00456529" w:rsidRDefault="00685153">
      <w:pPr>
        <w:pStyle w:val="TOC2"/>
        <w:tabs>
          <w:tab w:val="right" w:pos="9800"/>
        </w:tabs>
        <w:rPr>
          <w:rFonts w:ascii="Myriad Pro" w:eastAsiaTheme="minorEastAsia" w:hAnsi="Myriad Pro" w:cstheme="minorBidi"/>
          <w:b w:val="0"/>
          <w:smallCaps w:val="0"/>
          <w:noProof/>
          <w:sz w:val="24"/>
          <w:szCs w:val="24"/>
        </w:rPr>
      </w:pPr>
      <w:r w:rsidRPr="00456529">
        <w:rPr>
          <w:rFonts w:ascii="Myriad Pro" w:hAnsi="Myriad Pro"/>
          <w:noProof/>
        </w:rPr>
        <w:t>Communications Strategy Template</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_Toc444775352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47</w:t>
      </w:r>
      <w:r w:rsidRPr="00456529">
        <w:rPr>
          <w:rFonts w:ascii="Myriad Pro" w:hAnsi="Myriad Pro"/>
          <w:noProof/>
        </w:rPr>
        <w:fldChar w:fldCharType="end"/>
      </w:r>
    </w:p>
    <w:p w14:paraId="124FCB33"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Section 1: Overview</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_Toc444775353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47</w:t>
      </w:r>
      <w:r w:rsidRPr="00456529">
        <w:rPr>
          <w:rFonts w:ascii="Myriad Pro" w:hAnsi="Myriad Pro"/>
          <w:noProof/>
        </w:rPr>
        <w:fldChar w:fldCharType="end"/>
      </w:r>
    </w:p>
    <w:p w14:paraId="1A332A6A"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Section 2: Goals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_Toc444775354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47</w:t>
      </w:r>
      <w:r w:rsidRPr="00456529">
        <w:rPr>
          <w:rFonts w:ascii="Myriad Pro" w:hAnsi="Myriad Pro"/>
          <w:noProof/>
        </w:rPr>
        <w:fldChar w:fldCharType="end"/>
      </w:r>
    </w:p>
    <w:p w14:paraId="37EED18A"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Section 3: SWOT Analysis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_Toc444775355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48</w:t>
      </w:r>
      <w:r w:rsidRPr="00456529">
        <w:rPr>
          <w:rFonts w:ascii="Myriad Pro" w:hAnsi="Myriad Pro"/>
          <w:noProof/>
        </w:rPr>
        <w:fldChar w:fldCharType="end"/>
      </w:r>
    </w:p>
    <w:p w14:paraId="5FE97B57"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Section 4: Stakeholders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_Toc444775356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48</w:t>
      </w:r>
      <w:r w:rsidRPr="00456529">
        <w:rPr>
          <w:rFonts w:ascii="Myriad Pro" w:hAnsi="Myriad Pro"/>
          <w:noProof/>
        </w:rPr>
        <w:fldChar w:fldCharType="end"/>
      </w:r>
    </w:p>
    <w:p w14:paraId="1B2D9B24"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Section 5: Knowing Your Core Product and Core Messages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_Toc444775357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49</w:t>
      </w:r>
      <w:r w:rsidRPr="00456529">
        <w:rPr>
          <w:rFonts w:ascii="Myriad Pro" w:hAnsi="Myriad Pro"/>
          <w:noProof/>
        </w:rPr>
        <w:fldChar w:fldCharType="end"/>
      </w:r>
    </w:p>
    <w:p w14:paraId="3FA56216"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Section 6: Early Warnings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_Toc444775358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50</w:t>
      </w:r>
      <w:r w:rsidRPr="00456529">
        <w:rPr>
          <w:rFonts w:ascii="Myriad Pro" w:hAnsi="Myriad Pro"/>
          <w:noProof/>
        </w:rPr>
        <w:fldChar w:fldCharType="end"/>
      </w:r>
    </w:p>
    <w:p w14:paraId="46B0ADB3"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Section 7: Distribution</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_Toc444775359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51</w:t>
      </w:r>
      <w:r w:rsidRPr="00456529">
        <w:rPr>
          <w:rFonts w:ascii="Myriad Pro" w:hAnsi="Myriad Pro"/>
          <w:noProof/>
        </w:rPr>
        <w:fldChar w:fldCharType="end"/>
      </w:r>
    </w:p>
    <w:p w14:paraId="03047F5A"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Section 8: Products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_Toc444775360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52</w:t>
      </w:r>
      <w:r w:rsidRPr="00456529">
        <w:rPr>
          <w:rFonts w:ascii="Myriad Pro" w:hAnsi="Myriad Pro"/>
          <w:noProof/>
        </w:rPr>
        <w:fldChar w:fldCharType="end"/>
      </w:r>
    </w:p>
    <w:p w14:paraId="5E965292"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Section 9: Budget</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_Toc444775361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52</w:t>
      </w:r>
      <w:r w:rsidRPr="00456529">
        <w:rPr>
          <w:rFonts w:ascii="Myriad Pro" w:hAnsi="Myriad Pro"/>
          <w:noProof/>
        </w:rPr>
        <w:fldChar w:fldCharType="end"/>
      </w:r>
    </w:p>
    <w:p w14:paraId="47EA91B1"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Section 10: Monitoring and Evaluation</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_Toc444775362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52</w:t>
      </w:r>
      <w:r w:rsidRPr="00456529">
        <w:rPr>
          <w:rFonts w:ascii="Myriad Pro" w:hAnsi="Myriad Pro"/>
          <w:noProof/>
        </w:rPr>
        <w:fldChar w:fldCharType="end"/>
      </w:r>
    </w:p>
    <w:p w14:paraId="0CE41E4D"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Resources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_Toc444775363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52</w:t>
      </w:r>
      <w:r w:rsidRPr="00456529">
        <w:rPr>
          <w:rFonts w:ascii="Myriad Pro" w:hAnsi="Myriad Pro"/>
          <w:noProof/>
        </w:rPr>
        <w:fldChar w:fldCharType="end"/>
      </w:r>
    </w:p>
    <w:p w14:paraId="266B3223" w14:textId="77777777" w:rsidR="00685153" w:rsidRPr="00456529" w:rsidRDefault="00685153">
      <w:pPr>
        <w:pStyle w:val="TOC2"/>
        <w:tabs>
          <w:tab w:val="right" w:pos="9800"/>
        </w:tabs>
        <w:rPr>
          <w:rFonts w:ascii="Myriad Pro" w:eastAsiaTheme="minorEastAsia" w:hAnsi="Myriad Pro" w:cstheme="minorBidi"/>
          <w:b w:val="0"/>
          <w:smallCaps w:val="0"/>
          <w:noProof/>
          <w:sz w:val="24"/>
          <w:szCs w:val="24"/>
        </w:rPr>
      </w:pPr>
      <w:r w:rsidRPr="00456529">
        <w:rPr>
          <w:rFonts w:ascii="Myriad Pro" w:hAnsi="Myriad Pro"/>
          <w:noProof/>
        </w:rPr>
        <w:lastRenderedPageBreak/>
        <w:t>Communications Consultant TORs Template</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_Toc444775364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53</w:t>
      </w:r>
      <w:r w:rsidRPr="00456529">
        <w:rPr>
          <w:rFonts w:ascii="Myriad Pro" w:hAnsi="Myriad Pro"/>
          <w:noProof/>
        </w:rPr>
        <w:fldChar w:fldCharType="end"/>
      </w:r>
    </w:p>
    <w:p w14:paraId="796F2B19"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Title</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_Toc444775365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53</w:t>
      </w:r>
      <w:r w:rsidRPr="00456529">
        <w:rPr>
          <w:rFonts w:ascii="Myriad Pro" w:hAnsi="Myriad Pro"/>
          <w:noProof/>
        </w:rPr>
        <w:fldChar w:fldCharType="end"/>
      </w:r>
    </w:p>
    <w:p w14:paraId="38D55BBD"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Application Deadline:</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_Toc444775366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53</w:t>
      </w:r>
      <w:r w:rsidRPr="00456529">
        <w:rPr>
          <w:rFonts w:ascii="Myriad Pro" w:hAnsi="Myriad Pro"/>
          <w:noProof/>
        </w:rPr>
        <w:fldChar w:fldCharType="end"/>
      </w:r>
    </w:p>
    <w:p w14:paraId="6C2D2CA9"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Location:</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_Toc444775367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53</w:t>
      </w:r>
      <w:r w:rsidRPr="00456529">
        <w:rPr>
          <w:rFonts w:ascii="Myriad Pro" w:hAnsi="Myriad Pro"/>
          <w:noProof/>
        </w:rPr>
        <w:fldChar w:fldCharType="end"/>
      </w:r>
    </w:p>
    <w:p w14:paraId="1C1748C8"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Type of Contract:</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_Toc444775368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53</w:t>
      </w:r>
      <w:r w:rsidRPr="00456529">
        <w:rPr>
          <w:rFonts w:ascii="Myriad Pro" w:hAnsi="Myriad Pro"/>
          <w:noProof/>
        </w:rPr>
        <w:fldChar w:fldCharType="end"/>
      </w:r>
    </w:p>
    <w:p w14:paraId="444FDE06"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Individual Contract</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_Toc444775369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53</w:t>
      </w:r>
      <w:r w:rsidRPr="00456529">
        <w:rPr>
          <w:rFonts w:ascii="Myriad Pro" w:hAnsi="Myriad Pro"/>
          <w:noProof/>
        </w:rPr>
        <w:fldChar w:fldCharType="end"/>
      </w:r>
    </w:p>
    <w:p w14:paraId="47055CF4"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Languages Required:</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_Toc444775370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53</w:t>
      </w:r>
      <w:r w:rsidRPr="00456529">
        <w:rPr>
          <w:rFonts w:ascii="Myriad Pro" w:hAnsi="Myriad Pro"/>
          <w:noProof/>
        </w:rPr>
        <w:fldChar w:fldCharType="end"/>
      </w:r>
    </w:p>
    <w:p w14:paraId="33CBCF23"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Starting date:</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_Toc444775371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53</w:t>
      </w:r>
      <w:r w:rsidRPr="00456529">
        <w:rPr>
          <w:rFonts w:ascii="Myriad Pro" w:hAnsi="Myriad Pro"/>
          <w:noProof/>
        </w:rPr>
        <w:fldChar w:fldCharType="end"/>
      </w:r>
    </w:p>
    <w:p w14:paraId="2CD64B08"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Duration of Initial contract:</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_Toc444775372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53</w:t>
      </w:r>
      <w:r w:rsidRPr="00456529">
        <w:rPr>
          <w:rFonts w:ascii="Myriad Pro" w:hAnsi="Myriad Pro"/>
          <w:noProof/>
        </w:rPr>
        <w:fldChar w:fldCharType="end"/>
      </w:r>
    </w:p>
    <w:p w14:paraId="3409392A" w14:textId="77777777" w:rsidR="00685153" w:rsidRPr="00456529" w:rsidRDefault="00685153">
      <w:pPr>
        <w:pStyle w:val="TOC4"/>
        <w:tabs>
          <w:tab w:val="right" w:pos="9800"/>
        </w:tabs>
        <w:rPr>
          <w:rFonts w:ascii="Myriad Pro" w:eastAsiaTheme="minorEastAsia" w:hAnsi="Myriad Pro" w:cstheme="minorBidi"/>
          <w:noProof/>
          <w:sz w:val="24"/>
          <w:szCs w:val="24"/>
        </w:rPr>
      </w:pPr>
      <w:r w:rsidRPr="00456529">
        <w:rPr>
          <w:rFonts w:ascii="Myriad Pro" w:hAnsi="Myriad Pro"/>
          <w:noProof/>
        </w:rPr>
        <w:t>Supervisor:</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_Toc444775373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53</w:t>
      </w:r>
      <w:r w:rsidRPr="00456529">
        <w:rPr>
          <w:rFonts w:ascii="Myriad Pro" w:hAnsi="Myriad Pro"/>
          <w:noProof/>
        </w:rPr>
        <w:fldChar w:fldCharType="end"/>
      </w:r>
    </w:p>
    <w:p w14:paraId="60E2D021" w14:textId="77777777" w:rsidR="00685153" w:rsidRPr="00456529" w:rsidRDefault="00685153">
      <w:pPr>
        <w:pStyle w:val="TOC2"/>
        <w:tabs>
          <w:tab w:val="right" w:pos="9800"/>
        </w:tabs>
        <w:rPr>
          <w:rFonts w:ascii="Myriad Pro" w:eastAsiaTheme="minorEastAsia" w:hAnsi="Myriad Pro" w:cstheme="minorBidi"/>
          <w:b w:val="0"/>
          <w:smallCaps w:val="0"/>
          <w:noProof/>
          <w:sz w:val="24"/>
          <w:szCs w:val="24"/>
        </w:rPr>
      </w:pPr>
      <w:r w:rsidRPr="00456529">
        <w:rPr>
          <w:rFonts w:ascii="Myriad Pro" w:hAnsi="Myriad Pro"/>
          <w:noProof/>
        </w:rPr>
        <w:t>Background</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_Toc444775374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53</w:t>
      </w:r>
      <w:r w:rsidRPr="00456529">
        <w:rPr>
          <w:rFonts w:ascii="Myriad Pro" w:hAnsi="Myriad Pro"/>
          <w:noProof/>
        </w:rPr>
        <w:fldChar w:fldCharType="end"/>
      </w:r>
    </w:p>
    <w:p w14:paraId="785773F3" w14:textId="77777777" w:rsidR="00685153" w:rsidRPr="00456529" w:rsidRDefault="00685153">
      <w:pPr>
        <w:pStyle w:val="TOC2"/>
        <w:tabs>
          <w:tab w:val="right" w:pos="9800"/>
        </w:tabs>
        <w:rPr>
          <w:rFonts w:ascii="Myriad Pro" w:eastAsiaTheme="minorEastAsia" w:hAnsi="Myriad Pro" w:cstheme="minorBidi"/>
          <w:b w:val="0"/>
          <w:smallCaps w:val="0"/>
          <w:noProof/>
          <w:sz w:val="24"/>
          <w:szCs w:val="24"/>
        </w:rPr>
      </w:pPr>
      <w:r w:rsidRPr="00456529">
        <w:rPr>
          <w:rFonts w:ascii="Myriad Pro" w:hAnsi="Myriad Pro"/>
          <w:noProof/>
        </w:rPr>
        <w:t>Scope of work and deliverables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_Toc444775375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54</w:t>
      </w:r>
      <w:r w:rsidRPr="00456529">
        <w:rPr>
          <w:rFonts w:ascii="Myriad Pro" w:hAnsi="Myriad Pro"/>
          <w:noProof/>
        </w:rPr>
        <w:fldChar w:fldCharType="end"/>
      </w:r>
    </w:p>
    <w:p w14:paraId="4E083C0B" w14:textId="77777777" w:rsidR="00685153" w:rsidRPr="00456529" w:rsidRDefault="00685153">
      <w:pPr>
        <w:pStyle w:val="TOC2"/>
        <w:tabs>
          <w:tab w:val="right" w:pos="9800"/>
        </w:tabs>
        <w:rPr>
          <w:rFonts w:ascii="Myriad Pro" w:eastAsiaTheme="minorEastAsia" w:hAnsi="Myriad Pro" w:cstheme="minorBidi"/>
          <w:b w:val="0"/>
          <w:smallCaps w:val="0"/>
          <w:noProof/>
          <w:sz w:val="24"/>
          <w:szCs w:val="24"/>
        </w:rPr>
      </w:pPr>
      <w:r w:rsidRPr="00456529">
        <w:rPr>
          <w:rFonts w:ascii="Myriad Pro" w:hAnsi="Myriad Pro"/>
          <w:noProof/>
        </w:rPr>
        <w:t>Qualifications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_Toc444775376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55</w:t>
      </w:r>
      <w:r w:rsidRPr="00456529">
        <w:rPr>
          <w:rFonts w:ascii="Myriad Pro" w:hAnsi="Myriad Pro"/>
          <w:noProof/>
        </w:rPr>
        <w:fldChar w:fldCharType="end"/>
      </w:r>
    </w:p>
    <w:p w14:paraId="2CF45B1F" w14:textId="77777777" w:rsidR="00685153" w:rsidRPr="00456529" w:rsidRDefault="00685153">
      <w:pPr>
        <w:pStyle w:val="TOC1"/>
        <w:tabs>
          <w:tab w:val="right" w:pos="9800"/>
        </w:tabs>
        <w:rPr>
          <w:rFonts w:ascii="Myriad Pro" w:eastAsiaTheme="minorEastAsia" w:hAnsi="Myriad Pro" w:cstheme="minorBidi"/>
          <w:b w:val="0"/>
          <w:caps w:val="0"/>
          <w:noProof/>
          <w:sz w:val="24"/>
          <w:szCs w:val="24"/>
          <w:u w:val="none"/>
        </w:rPr>
      </w:pPr>
      <w:r w:rsidRPr="00456529">
        <w:rPr>
          <w:rFonts w:ascii="Myriad Pro" w:hAnsi="Myriad Pro"/>
          <w:noProof/>
        </w:rPr>
        <w:t>More Resources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_Toc444775377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57</w:t>
      </w:r>
      <w:r w:rsidRPr="00456529">
        <w:rPr>
          <w:rFonts w:ascii="Myriad Pro" w:hAnsi="Myriad Pro"/>
          <w:noProof/>
        </w:rPr>
        <w:fldChar w:fldCharType="end"/>
      </w:r>
    </w:p>
    <w:p w14:paraId="35588808" w14:textId="77777777" w:rsidR="00685153" w:rsidRPr="00456529" w:rsidRDefault="00685153">
      <w:pPr>
        <w:pStyle w:val="TOC2"/>
        <w:tabs>
          <w:tab w:val="right" w:pos="9800"/>
        </w:tabs>
        <w:rPr>
          <w:rFonts w:ascii="Myriad Pro" w:eastAsiaTheme="minorEastAsia" w:hAnsi="Myriad Pro" w:cstheme="minorBidi"/>
          <w:b w:val="0"/>
          <w:smallCaps w:val="0"/>
          <w:noProof/>
          <w:sz w:val="24"/>
          <w:szCs w:val="24"/>
        </w:rPr>
      </w:pPr>
      <w:r w:rsidRPr="00456529">
        <w:rPr>
          <w:rFonts w:ascii="Myriad Pro" w:hAnsi="Myriad Pro"/>
          <w:noProof/>
        </w:rPr>
        <w:t>WMO Communications Guidelines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_Toc444775378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57</w:t>
      </w:r>
      <w:r w:rsidRPr="00456529">
        <w:rPr>
          <w:rFonts w:ascii="Myriad Pro" w:hAnsi="Myriad Pro"/>
          <w:noProof/>
        </w:rPr>
        <w:fldChar w:fldCharType="end"/>
      </w:r>
    </w:p>
    <w:p w14:paraId="20677798" w14:textId="77777777" w:rsidR="00685153" w:rsidRPr="00456529" w:rsidRDefault="00685153">
      <w:pPr>
        <w:pStyle w:val="TOC2"/>
        <w:tabs>
          <w:tab w:val="right" w:pos="9800"/>
        </w:tabs>
        <w:rPr>
          <w:rFonts w:ascii="Myriad Pro" w:eastAsiaTheme="minorEastAsia" w:hAnsi="Myriad Pro" w:cstheme="minorBidi"/>
          <w:b w:val="0"/>
          <w:smallCaps w:val="0"/>
          <w:noProof/>
          <w:sz w:val="24"/>
          <w:szCs w:val="24"/>
        </w:rPr>
      </w:pPr>
      <w:r w:rsidRPr="00456529">
        <w:rPr>
          <w:rFonts w:ascii="Myriad Pro" w:hAnsi="Myriad Pro"/>
          <w:noProof/>
        </w:rPr>
        <w:t>Other Resources</w:t>
      </w:r>
      <w:r w:rsidRPr="00456529">
        <w:rPr>
          <w:rFonts w:ascii="Myriad Pro" w:hAnsi="Myriad Pro"/>
          <w:noProof/>
        </w:rPr>
        <w:tab/>
      </w:r>
      <w:r w:rsidRPr="00456529">
        <w:rPr>
          <w:rFonts w:ascii="Myriad Pro" w:hAnsi="Myriad Pro"/>
          <w:noProof/>
        </w:rPr>
        <w:fldChar w:fldCharType="begin"/>
      </w:r>
      <w:r w:rsidRPr="00456529">
        <w:rPr>
          <w:rFonts w:ascii="Myriad Pro" w:hAnsi="Myriad Pro"/>
          <w:noProof/>
        </w:rPr>
        <w:instrText xml:space="preserve"> PAGEREF _Toc444775379 \h </w:instrText>
      </w:r>
      <w:r w:rsidRPr="00456529">
        <w:rPr>
          <w:rFonts w:ascii="Myriad Pro" w:hAnsi="Myriad Pro"/>
          <w:noProof/>
        </w:rPr>
      </w:r>
      <w:r w:rsidRPr="00456529">
        <w:rPr>
          <w:rFonts w:ascii="Myriad Pro" w:hAnsi="Myriad Pro"/>
          <w:noProof/>
        </w:rPr>
        <w:fldChar w:fldCharType="separate"/>
      </w:r>
      <w:r w:rsidR="006365C6">
        <w:rPr>
          <w:rFonts w:ascii="Myriad Pro" w:hAnsi="Myriad Pro"/>
          <w:noProof/>
        </w:rPr>
        <w:t>58</w:t>
      </w:r>
      <w:r w:rsidRPr="00456529">
        <w:rPr>
          <w:rFonts w:ascii="Myriad Pro" w:hAnsi="Myriad Pro"/>
          <w:noProof/>
        </w:rPr>
        <w:fldChar w:fldCharType="end"/>
      </w:r>
    </w:p>
    <w:p w14:paraId="255DD0DF" w14:textId="77777777" w:rsidR="00912658" w:rsidRPr="00456529" w:rsidRDefault="00B231E4" w:rsidP="00912658">
      <w:pPr>
        <w:rPr>
          <w:rFonts w:ascii="Myriad Pro" w:hAnsi="Myriad Pro"/>
        </w:rPr>
      </w:pPr>
      <w:r w:rsidRPr="00456529">
        <w:rPr>
          <w:rFonts w:ascii="Myriad Pro" w:hAnsi="Myriad Pro"/>
        </w:rPr>
        <w:fldChar w:fldCharType="end"/>
      </w:r>
    </w:p>
    <w:p w14:paraId="1B22CF3C" w14:textId="77777777" w:rsidR="00912658" w:rsidRPr="00456529" w:rsidRDefault="00912658" w:rsidP="00912658">
      <w:pPr>
        <w:rPr>
          <w:rFonts w:ascii="Myriad Pro" w:hAnsi="Myriad Pro"/>
        </w:rPr>
      </w:pPr>
    </w:p>
    <w:p w14:paraId="648A9D20" w14:textId="77777777" w:rsidR="00AD23D2" w:rsidRPr="00456529" w:rsidRDefault="00AD23D2" w:rsidP="00AD23D2">
      <w:pPr>
        <w:rPr>
          <w:rFonts w:ascii="Myriad Pro" w:hAnsi="Myriad Pro"/>
        </w:rPr>
      </w:pPr>
    </w:p>
    <w:p w14:paraId="3C77F4FF" w14:textId="77777777" w:rsidR="00917D0E" w:rsidRPr="00456529" w:rsidRDefault="00917D0E" w:rsidP="00FC2C52">
      <w:pPr>
        <w:pStyle w:val="Title"/>
        <w:rPr>
          <w:rFonts w:ascii="Myriad Pro" w:eastAsia="Times New Roman" w:hAnsi="Myriad Pro" w:cs="Times New Roman"/>
          <w:color w:val="auto"/>
          <w:spacing w:val="0"/>
          <w:kern w:val="0"/>
          <w:sz w:val="20"/>
          <w:szCs w:val="24"/>
        </w:rPr>
      </w:pPr>
    </w:p>
    <w:p w14:paraId="22B12B07" w14:textId="77777777" w:rsidR="00631C26" w:rsidRPr="00456529" w:rsidRDefault="00631C26">
      <w:pPr>
        <w:rPr>
          <w:rFonts w:ascii="Myriad Pro" w:eastAsiaTheme="majorEastAsia" w:hAnsi="Myriad Pro" w:cstheme="majorBidi"/>
          <w:color w:val="17365D" w:themeColor="text2" w:themeShade="BF"/>
          <w:spacing w:val="5"/>
          <w:kern w:val="28"/>
          <w:sz w:val="52"/>
          <w:szCs w:val="52"/>
        </w:rPr>
      </w:pPr>
      <w:r w:rsidRPr="00456529">
        <w:rPr>
          <w:rFonts w:ascii="Myriad Pro" w:hAnsi="Myriad Pro"/>
        </w:rPr>
        <w:br w:type="page"/>
      </w:r>
    </w:p>
    <w:p w14:paraId="46B75FAF" w14:textId="26CD07CE" w:rsidR="00F1015C" w:rsidRPr="00456529" w:rsidRDefault="00573F8B" w:rsidP="00FC2C52">
      <w:pPr>
        <w:pStyle w:val="Title"/>
        <w:rPr>
          <w:rFonts w:ascii="Myriad Pro" w:hAnsi="Myriad Pro"/>
        </w:rPr>
      </w:pPr>
      <w:bookmarkStart w:id="19" w:name="_Toc444775280"/>
      <w:r w:rsidRPr="00456529">
        <w:rPr>
          <w:rFonts w:ascii="Myriad Pro" w:hAnsi="Myriad Pro"/>
        </w:rPr>
        <w:lastRenderedPageBreak/>
        <w:t>Defining Goals</w:t>
      </w:r>
      <w:bookmarkEnd w:id="19"/>
    </w:p>
    <w:p w14:paraId="16B5AE0E" w14:textId="248EDD40" w:rsidR="00496F29" w:rsidRPr="00456529" w:rsidRDefault="00573F8B" w:rsidP="00FC2C52">
      <w:pPr>
        <w:rPr>
          <w:rFonts w:ascii="Myriad Pro" w:hAnsi="Myriad Pro"/>
          <w:sz w:val="20"/>
          <w:szCs w:val="20"/>
        </w:rPr>
      </w:pPr>
      <w:r w:rsidRPr="00456529">
        <w:rPr>
          <w:rFonts w:ascii="Myriad Pro" w:hAnsi="Myriad Pro"/>
          <w:sz w:val="20"/>
          <w:szCs w:val="20"/>
        </w:rPr>
        <w:t>The goal of individual communications strategies will in many ways define the approach.</w:t>
      </w:r>
      <w:r w:rsidR="003D5A1E" w:rsidRPr="00456529">
        <w:rPr>
          <w:rFonts w:ascii="Myriad Pro" w:hAnsi="Myriad Pro"/>
          <w:sz w:val="20"/>
          <w:szCs w:val="20"/>
        </w:rPr>
        <w:t xml:space="preserve"> </w:t>
      </w:r>
      <w:r w:rsidRPr="00456529">
        <w:rPr>
          <w:rFonts w:ascii="Myriad Pro" w:hAnsi="Myriad Pro"/>
          <w:sz w:val="20"/>
          <w:szCs w:val="20"/>
        </w:rPr>
        <w:t>In the case of the climate information and early warning systems space</w:t>
      </w:r>
      <w:r w:rsidR="003D5A1E" w:rsidRPr="00456529">
        <w:rPr>
          <w:rFonts w:ascii="Myriad Pro" w:hAnsi="Myriad Pro"/>
          <w:sz w:val="20"/>
          <w:szCs w:val="20"/>
        </w:rPr>
        <w:t xml:space="preserve"> the main goal is to leverage best practices, innovative methodologies and existing assets to share actionable early warnings and build sustainability for climate information and early warning systems initiatives. From this central goalpost, </w:t>
      </w:r>
      <w:r w:rsidRPr="00456529">
        <w:rPr>
          <w:rFonts w:ascii="Myriad Pro" w:hAnsi="Myriad Pro"/>
          <w:sz w:val="20"/>
          <w:szCs w:val="20"/>
        </w:rPr>
        <w:t>the</w:t>
      </w:r>
      <w:r w:rsidR="00FA7FEF" w:rsidRPr="00456529">
        <w:rPr>
          <w:rFonts w:ascii="Myriad Pro" w:hAnsi="Myriad Pro"/>
          <w:sz w:val="20"/>
          <w:szCs w:val="20"/>
        </w:rPr>
        <w:t xml:space="preserve"> approach is based on</w:t>
      </w:r>
      <w:r w:rsidRPr="00456529">
        <w:rPr>
          <w:rFonts w:ascii="Myriad Pro" w:hAnsi="Myriad Pro"/>
          <w:sz w:val="20"/>
          <w:szCs w:val="20"/>
        </w:rPr>
        <w:t xml:space="preserve"> </w:t>
      </w:r>
      <w:r w:rsidR="005B157E" w:rsidRPr="00456529">
        <w:rPr>
          <w:rFonts w:ascii="Myriad Pro" w:hAnsi="Myriad Pro"/>
          <w:sz w:val="20"/>
          <w:szCs w:val="20"/>
        </w:rPr>
        <w:t>four</w:t>
      </w:r>
      <w:r w:rsidRPr="00456529">
        <w:rPr>
          <w:rFonts w:ascii="Myriad Pro" w:hAnsi="Myriad Pro"/>
          <w:sz w:val="20"/>
          <w:szCs w:val="20"/>
        </w:rPr>
        <w:t xml:space="preserve"> high-level </w:t>
      </w:r>
      <w:r w:rsidR="003D5A1E" w:rsidRPr="00456529">
        <w:rPr>
          <w:rFonts w:ascii="Myriad Pro" w:hAnsi="Myriad Pro"/>
          <w:sz w:val="20"/>
          <w:szCs w:val="20"/>
        </w:rPr>
        <w:t>pillars</w:t>
      </w:r>
      <w:r w:rsidRPr="00456529">
        <w:rPr>
          <w:rFonts w:ascii="Myriad Pro" w:hAnsi="Myriad Pro"/>
          <w:sz w:val="20"/>
          <w:szCs w:val="20"/>
        </w:rPr>
        <w:t xml:space="preserve"> that should be considered when creating a communications strategy. </w:t>
      </w:r>
    </w:p>
    <w:p w14:paraId="0F57D3E8" w14:textId="2FCF466B" w:rsidR="00E26C55" w:rsidRPr="00456529" w:rsidRDefault="00E26C55" w:rsidP="00E26C55">
      <w:pPr>
        <w:rPr>
          <w:rFonts w:ascii="Myriad Pro" w:hAnsi="Myriad Pro"/>
          <w:b/>
          <w:sz w:val="28"/>
          <w:szCs w:val="28"/>
        </w:rPr>
      </w:pPr>
    </w:p>
    <w:p w14:paraId="7249E84D" w14:textId="662AAFF8" w:rsidR="00E26C55" w:rsidRPr="00456529" w:rsidRDefault="00E26C55" w:rsidP="00E26C55">
      <w:pPr>
        <w:rPr>
          <w:rFonts w:ascii="Myriad Pro" w:hAnsi="Myriad Pro"/>
          <w:sz w:val="20"/>
          <w:szCs w:val="20"/>
        </w:rPr>
      </w:pPr>
      <w:r w:rsidRPr="00456529">
        <w:rPr>
          <w:rFonts w:ascii="Myriad Pro" w:hAnsi="Myriad Pro"/>
          <w:noProof/>
          <w:sz w:val="28"/>
          <w:szCs w:val="28"/>
        </w:rPr>
        <w:drawing>
          <wp:anchor distT="0" distB="0" distL="114300" distR="114300" simplePos="0" relativeHeight="251647488" behindDoc="0" locked="0" layoutInCell="1" allowOverlap="1" wp14:anchorId="3608D6B9" wp14:editId="126B2DC7">
            <wp:simplePos x="0" y="0"/>
            <wp:positionH relativeFrom="column">
              <wp:posOffset>-5080</wp:posOffset>
            </wp:positionH>
            <wp:positionV relativeFrom="paragraph">
              <wp:posOffset>51435</wp:posOffset>
            </wp:positionV>
            <wp:extent cx="762000" cy="762000"/>
            <wp:effectExtent l="0" t="0" r="0" b="0"/>
            <wp:wrapSquare wrapText="bothSides"/>
            <wp:docPr id="24" name="Picture 24" descr="Macintosh HD:Users:greg:Desktop:OneDrive:UNDP:Design:2012_ocha_humanitarian_icon_png_0:disaster_flash_flood_60px_blue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greg:Desktop:OneDrive:UNDP:Design:2012_ocha_humanitarian_icon_png_0:disaster_flash_flood_60px_bluebox.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762000" cy="76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3D5A1E" w:rsidRPr="00456529">
        <w:rPr>
          <w:rFonts w:ascii="Myriad Pro" w:hAnsi="Myriad Pro"/>
          <w:b/>
          <w:sz w:val="20"/>
          <w:szCs w:val="20"/>
        </w:rPr>
        <w:t>Early Warnings.</w:t>
      </w:r>
      <w:r w:rsidR="003D5A1E" w:rsidRPr="00456529">
        <w:rPr>
          <w:rFonts w:ascii="Myriad Pro" w:hAnsi="Myriad Pro"/>
          <w:sz w:val="20"/>
          <w:szCs w:val="20"/>
        </w:rPr>
        <w:t xml:space="preserve"> </w:t>
      </w:r>
      <w:r w:rsidR="002279F1" w:rsidRPr="00456529">
        <w:rPr>
          <w:rFonts w:ascii="Myriad Pro" w:hAnsi="Myriad Pro"/>
          <w:sz w:val="20"/>
          <w:szCs w:val="20"/>
        </w:rPr>
        <w:t>According the the WMO, “</w:t>
      </w:r>
      <w:r w:rsidR="002279F1" w:rsidRPr="00456529">
        <w:rPr>
          <w:rFonts w:ascii="Myriad Pro" w:hAnsi="Myriad Pro"/>
          <w:color w:val="221E1F"/>
          <w:sz w:val="20"/>
          <w:szCs w:val="20"/>
        </w:rPr>
        <w:t xml:space="preserve">The primary objective of a warning system is to empower individuals and communities to respond timely and appropriately to the hazards in order to reduce the risk of death, injury, property loss and damage. Warnings need to get the message across and stimulate those at risk to take action.” In order to do this, one needs to </w:t>
      </w:r>
      <w:r w:rsidR="002279F1" w:rsidRPr="00456529">
        <w:rPr>
          <w:rFonts w:ascii="Myriad Pro" w:hAnsi="Myriad Pro"/>
          <w:sz w:val="20"/>
          <w:szCs w:val="20"/>
        </w:rPr>
        <w:t>c</w:t>
      </w:r>
      <w:r w:rsidR="003D5A1E" w:rsidRPr="00456529">
        <w:rPr>
          <w:rFonts w:ascii="Myriad Pro" w:hAnsi="Myriad Pro"/>
          <w:sz w:val="20"/>
          <w:szCs w:val="20"/>
        </w:rPr>
        <w:t>ollect</w:t>
      </w:r>
      <w:r w:rsidR="009C6BA4" w:rsidRPr="00456529">
        <w:rPr>
          <w:rFonts w:ascii="Myriad Pro" w:hAnsi="Myriad Pro"/>
          <w:sz w:val="20"/>
          <w:szCs w:val="20"/>
        </w:rPr>
        <w:t xml:space="preserve"> and</w:t>
      </w:r>
      <w:r w:rsidR="003D5A1E" w:rsidRPr="00456529">
        <w:rPr>
          <w:rFonts w:ascii="Myriad Pro" w:hAnsi="Myriad Pro"/>
          <w:sz w:val="20"/>
          <w:szCs w:val="20"/>
        </w:rPr>
        <w:t xml:space="preserve"> </w:t>
      </w:r>
      <w:r w:rsidR="00DB043E" w:rsidRPr="00456529">
        <w:rPr>
          <w:rFonts w:ascii="Myriad Pro" w:hAnsi="Myriad Pro"/>
          <w:sz w:val="20"/>
          <w:szCs w:val="20"/>
        </w:rPr>
        <w:t>analyze</w:t>
      </w:r>
      <w:r w:rsidR="009C6BA4" w:rsidRPr="00456529">
        <w:rPr>
          <w:rFonts w:ascii="Myriad Pro" w:hAnsi="Myriad Pro"/>
          <w:sz w:val="20"/>
          <w:szCs w:val="20"/>
        </w:rPr>
        <w:t xml:space="preserve"> data</w:t>
      </w:r>
      <w:r w:rsidR="003D5A1E" w:rsidRPr="00456529">
        <w:rPr>
          <w:rFonts w:ascii="Myriad Pro" w:hAnsi="Myriad Pro"/>
          <w:sz w:val="20"/>
          <w:szCs w:val="20"/>
        </w:rPr>
        <w:t xml:space="preserve">, package </w:t>
      </w:r>
      <w:r w:rsidR="002279F1" w:rsidRPr="00456529">
        <w:rPr>
          <w:rFonts w:ascii="Myriad Pro" w:hAnsi="Myriad Pro"/>
          <w:sz w:val="20"/>
          <w:szCs w:val="20"/>
        </w:rPr>
        <w:t>and distribute early warnings, b</w:t>
      </w:r>
      <w:r w:rsidR="003D5A1E" w:rsidRPr="00456529">
        <w:rPr>
          <w:rFonts w:ascii="Myriad Pro" w:hAnsi="Myriad Pro"/>
          <w:sz w:val="20"/>
          <w:szCs w:val="20"/>
        </w:rPr>
        <w:t xml:space="preserve">uild appropriate processes and response matrixes to </w:t>
      </w:r>
      <w:r w:rsidR="00BF553A" w:rsidRPr="00456529">
        <w:rPr>
          <w:rFonts w:ascii="Myriad Pro" w:hAnsi="Myriad Pro"/>
          <w:sz w:val="20"/>
          <w:szCs w:val="20"/>
        </w:rPr>
        <w:t>allow</w:t>
      </w:r>
      <w:r w:rsidR="002279F1" w:rsidRPr="00456529">
        <w:rPr>
          <w:rFonts w:ascii="Myriad Pro" w:hAnsi="Myriad Pro"/>
          <w:sz w:val="20"/>
          <w:szCs w:val="20"/>
        </w:rPr>
        <w:t xml:space="preserve"> fast delivery, and s</w:t>
      </w:r>
      <w:r w:rsidR="003D5A1E" w:rsidRPr="00456529">
        <w:rPr>
          <w:rFonts w:ascii="Myriad Pro" w:hAnsi="Myriad Pro"/>
          <w:sz w:val="20"/>
          <w:szCs w:val="20"/>
        </w:rPr>
        <w:t xml:space="preserve">hare relevant information with stakeholders and actors to ensure people know what do to when bad weather hits. </w:t>
      </w:r>
    </w:p>
    <w:p w14:paraId="0EFEB9D5" w14:textId="77777777" w:rsidR="00D95952" w:rsidRPr="00456529" w:rsidRDefault="00D95952" w:rsidP="00E26C55">
      <w:pPr>
        <w:rPr>
          <w:rFonts w:ascii="Myriad Pro" w:hAnsi="Myriad Pro"/>
          <w:sz w:val="20"/>
          <w:szCs w:val="20"/>
        </w:rPr>
      </w:pPr>
    </w:p>
    <w:p w14:paraId="0940349C" w14:textId="358765FD" w:rsidR="00121BAF" w:rsidRPr="00456529" w:rsidRDefault="002279F1" w:rsidP="00E26C55">
      <w:pPr>
        <w:rPr>
          <w:rFonts w:ascii="Myriad Pro" w:hAnsi="Myriad Pro"/>
          <w:sz w:val="20"/>
          <w:szCs w:val="20"/>
        </w:rPr>
      </w:pPr>
      <w:r w:rsidRPr="00456529">
        <w:rPr>
          <w:rFonts w:ascii="Myriad Pro" w:hAnsi="Myriad Pro"/>
          <w:b/>
          <w:noProof/>
          <w:sz w:val="20"/>
          <w:szCs w:val="20"/>
        </w:rPr>
        <w:drawing>
          <wp:anchor distT="0" distB="0" distL="114300" distR="114300" simplePos="0" relativeHeight="251670016" behindDoc="0" locked="0" layoutInCell="1" allowOverlap="1" wp14:anchorId="17C77B0B" wp14:editId="757C66D6">
            <wp:simplePos x="0" y="0"/>
            <wp:positionH relativeFrom="column">
              <wp:posOffset>1270</wp:posOffset>
            </wp:positionH>
            <wp:positionV relativeFrom="paragraph">
              <wp:posOffset>154940</wp:posOffset>
            </wp:positionV>
            <wp:extent cx="792480" cy="792480"/>
            <wp:effectExtent l="0" t="0" r="0" b="0"/>
            <wp:wrapSquare wrapText="bothSides"/>
            <wp:docPr id="1" name="Picture 1" descr="../Design/2012_ocha_humanitarian_icon_png_0/cluster_emergency_telecommunications_60px_blue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ign/2012_ocha_humanitarian_icon_png_0/cluster_emergency_telecommunications_60px_bluebox.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792480" cy="792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4D5DBE" w14:textId="06E90C3E" w:rsidR="00121BAF" w:rsidRPr="00456529" w:rsidRDefault="00121BAF" w:rsidP="00121BAF">
      <w:pPr>
        <w:rPr>
          <w:rFonts w:ascii="Myriad Pro" w:hAnsi="Myriad Pro"/>
          <w:sz w:val="20"/>
          <w:szCs w:val="20"/>
        </w:rPr>
      </w:pPr>
      <w:r w:rsidRPr="00456529">
        <w:rPr>
          <w:rFonts w:ascii="Myriad Pro" w:hAnsi="Myriad Pro"/>
          <w:b/>
          <w:sz w:val="20"/>
          <w:szCs w:val="20"/>
        </w:rPr>
        <w:t>Forecasts.</w:t>
      </w:r>
      <w:r w:rsidRPr="00456529">
        <w:rPr>
          <w:rFonts w:ascii="Myriad Pro" w:hAnsi="Myriad Pro"/>
          <w:sz w:val="20"/>
          <w:szCs w:val="20"/>
        </w:rPr>
        <w:t xml:space="preserve"> </w:t>
      </w:r>
      <w:r w:rsidR="00D95952" w:rsidRPr="00456529">
        <w:rPr>
          <w:rFonts w:ascii="Myriad Pro" w:hAnsi="Myriad Pro"/>
          <w:sz w:val="20"/>
          <w:szCs w:val="20"/>
        </w:rPr>
        <w:t xml:space="preserve">Short-term forecasts and long-term outlooks can all benefit end users. The packaging, distribution and messaging is going to depend on the end-user, the information provided and the final goal of sharing that information. </w:t>
      </w:r>
    </w:p>
    <w:p w14:paraId="2A534DF8" w14:textId="77777777" w:rsidR="00D95952" w:rsidRPr="00456529" w:rsidRDefault="00D95952" w:rsidP="00121BAF">
      <w:pPr>
        <w:rPr>
          <w:rFonts w:ascii="Myriad Pro" w:hAnsi="Myriad Pro"/>
          <w:sz w:val="20"/>
          <w:szCs w:val="20"/>
        </w:rPr>
      </w:pPr>
    </w:p>
    <w:p w14:paraId="0030E1A6" w14:textId="77777777" w:rsidR="00121BAF" w:rsidRPr="00456529" w:rsidRDefault="00121BAF" w:rsidP="00E26C55">
      <w:pPr>
        <w:rPr>
          <w:rFonts w:ascii="Myriad Pro" w:hAnsi="Myriad Pro"/>
          <w:sz w:val="20"/>
          <w:szCs w:val="20"/>
        </w:rPr>
      </w:pPr>
    </w:p>
    <w:p w14:paraId="5D2BDCD8" w14:textId="77777777" w:rsidR="00D95952" w:rsidRPr="00456529" w:rsidRDefault="00D95952" w:rsidP="00E26C55">
      <w:pPr>
        <w:rPr>
          <w:rFonts w:ascii="Myriad Pro" w:hAnsi="Myriad Pro"/>
          <w:sz w:val="20"/>
          <w:szCs w:val="20"/>
        </w:rPr>
      </w:pPr>
    </w:p>
    <w:p w14:paraId="174A8BC8" w14:textId="77777777" w:rsidR="00D95952" w:rsidRPr="00456529" w:rsidRDefault="00D95952" w:rsidP="00E26C55">
      <w:pPr>
        <w:rPr>
          <w:rFonts w:ascii="Myriad Pro" w:hAnsi="Myriad Pro"/>
          <w:b/>
          <w:sz w:val="20"/>
          <w:szCs w:val="20"/>
        </w:rPr>
      </w:pPr>
    </w:p>
    <w:p w14:paraId="345F14D4" w14:textId="75BB0A68" w:rsidR="00DC07F5" w:rsidRPr="00456529" w:rsidRDefault="00E26C55" w:rsidP="00E26C55">
      <w:pPr>
        <w:rPr>
          <w:rFonts w:ascii="Myriad Pro" w:hAnsi="Myriad Pro"/>
          <w:sz w:val="20"/>
          <w:szCs w:val="20"/>
        </w:rPr>
      </w:pPr>
      <w:r w:rsidRPr="00456529">
        <w:rPr>
          <w:rFonts w:ascii="Myriad Pro" w:hAnsi="Myriad Pro"/>
          <w:b/>
          <w:noProof/>
          <w:sz w:val="20"/>
          <w:szCs w:val="20"/>
        </w:rPr>
        <w:drawing>
          <wp:anchor distT="0" distB="0" distL="114300" distR="114300" simplePos="0" relativeHeight="251653632" behindDoc="0" locked="0" layoutInCell="1" allowOverlap="1" wp14:anchorId="36DC4188" wp14:editId="34C7E67D">
            <wp:simplePos x="0" y="0"/>
            <wp:positionH relativeFrom="column">
              <wp:posOffset>-5715</wp:posOffset>
            </wp:positionH>
            <wp:positionV relativeFrom="paragraph">
              <wp:posOffset>33020</wp:posOffset>
            </wp:positionV>
            <wp:extent cx="762000" cy="762000"/>
            <wp:effectExtent l="0" t="0" r="0" b="0"/>
            <wp:wrapSquare wrapText="bothSides"/>
            <wp:docPr id="20" name="Picture 20" descr="Macintosh HD:Users:greg:Desktop:OneDrive:UNDP:Design:2012_ocha_humanitarian_icon_png_0:activity_advocacy_60px_blue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greg:Desktop:OneDrive:UNDP:Design:2012_ocha_humanitarian_icon_png_0:activity_advocacy_60px_bluebox.png"/>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762000" cy="76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3D5A1E" w:rsidRPr="00456529">
        <w:rPr>
          <w:rFonts w:ascii="Myriad Pro" w:hAnsi="Myriad Pro"/>
          <w:b/>
          <w:sz w:val="20"/>
          <w:szCs w:val="20"/>
        </w:rPr>
        <w:t>Supportive Communications</w:t>
      </w:r>
      <w:r w:rsidR="003D561A" w:rsidRPr="00456529">
        <w:rPr>
          <w:rFonts w:ascii="Myriad Pro" w:hAnsi="Myriad Pro"/>
          <w:b/>
          <w:sz w:val="20"/>
          <w:szCs w:val="20"/>
        </w:rPr>
        <w:t xml:space="preserve"> and Advocacy</w:t>
      </w:r>
      <w:r w:rsidR="003D5A1E" w:rsidRPr="00456529">
        <w:rPr>
          <w:rFonts w:ascii="Myriad Pro" w:hAnsi="Myriad Pro"/>
          <w:b/>
          <w:sz w:val="20"/>
          <w:szCs w:val="20"/>
        </w:rPr>
        <w:t>.</w:t>
      </w:r>
      <w:r w:rsidR="003D5A1E" w:rsidRPr="00456529">
        <w:rPr>
          <w:rFonts w:ascii="Myriad Pro" w:hAnsi="Myriad Pro"/>
          <w:sz w:val="20"/>
          <w:szCs w:val="20"/>
        </w:rPr>
        <w:t xml:space="preserve"> This is a softer piece of the equation. The </w:t>
      </w:r>
      <w:r w:rsidR="00CF6612" w:rsidRPr="00456529">
        <w:rPr>
          <w:rFonts w:ascii="Myriad Pro" w:hAnsi="Myriad Pro"/>
          <w:sz w:val="20"/>
          <w:szCs w:val="20"/>
        </w:rPr>
        <w:t xml:space="preserve">goal </w:t>
      </w:r>
      <w:r w:rsidR="003D5A1E" w:rsidRPr="00456529">
        <w:rPr>
          <w:rFonts w:ascii="Myriad Pro" w:hAnsi="Myriad Pro"/>
          <w:sz w:val="20"/>
          <w:szCs w:val="20"/>
        </w:rPr>
        <w:t xml:space="preserve">is to build political support, foster understanding of the importance of </w:t>
      </w:r>
      <w:r w:rsidR="002279F1" w:rsidRPr="00456529">
        <w:rPr>
          <w:rFonts w:ascii="Myriad Pro" w:hAnsi="Myriad Pro"/>
          <w:sz w:val="20"/>
          <w:szCs w:val="20"/>
        </w:rPr>
        <w:t>NHMS</w:t>
      </w:r>
      <w:r w:rsidR="003D5A1E" w:rsidRPr="00456529">
        <w:rPr>
          <w:rFonts w:ascii="Myriad Pro" w:hAnsi="Myriad Pro"/>
          <w:sz w:val="20"/>
          <w:szCs w:val="20"/>
        </w:rPr>
        <w:t>, early warnings and climate information, share best practices, actively engage community actors and brand ambassadors</w:t>
      </w:r>
      <w:r w:rsidR="00E760CB" w:rsidRPr="00456529">
        <w:rPr>
          <w:rFonts w:ascii="Myriad Pro" w:hAnsi="Myriad Pro"/>
          <w:sz w:val="20"/>
          <w:szCs w:val="20"/>
        </w:rPr>
        <w:t>,</w:t>
      </w:r>
      <w:r w:rsidR="003D5A1E" w:rsidRPr="00456529">
        <w:rPr>
          <w:rFonts w:ascii="Myriad Pro" w:hAnsi="Myriad Pro"/>
          <w:sz w:val="20"/>
          <w:szCs w:val="20"/>
        </w:rPr>
        <w:t xml:space="preserve"> and build the value proposition being offered by </w:t>
      </w:r>
      <w:r w:rsidR="002279F1" w:rsidRPr="00456529">
        <w:rPr>
          <w:rFonts w:ascii="Myriad Pro" w:hAnsi="Myriad Pro"/>
          <w:sz w:val="20"/>
          <w:szCs w:val="20"/>
        </w:rPr>
        <w:t>NHMS</w:t>
      </w:r>
      <w:r w:rsidR="003D5A1E" w:rsidRPr="00456529">
        <w:rPr>
          <w:rFonts w:ascii="Myriad Pro" w:hAnsi="Myriad Pro"/>
          <w:sz w:val="20"/>
          <w:szCs w:val="20"/>
        </w:rPr>
        <w:t>.</w:t>
      </w:r>
    </w:p>
    <w:p w14:paraId="4A7B5A2B" w14:textId="77777777" w:rsidR="003D561A" w:rsidRPr="00456529" w:rsidRDefault="003D561A" w:rsidP="00E26C55">
      <w:pPr>
        <w:rPr>
          <w:rFonts w:ascii="Myriad Pro" w:hAnsi="Myriad Pro"/>
          <w:sz w:val="20"/>
          <w:szCs w:val="20"/>
        </w:rPr>
      </w:pPr>
    </w:p>
    <w:p w14:paraId="793EFAC2" w14:textId="77777777" w:rsidR="003D561A" w:rsidRPr="00456529" w:rsidRDefault="003D561A" w:rsidP="00E26C55">
      <w:pPr>
        <w:rPr>
          <w:rFonts w:ascii="Myriad Pro" w:hAnsi="Myriad Pro"/>
          <w:sz w:val="20"/>
          <w:szCs w:val="20"/>
        </w:rPr>
      </w:pPr>
    </w:p>
    <w:p w14:paraId="5DAA21E5" w14:textId="77777777" w:rsidR="005B157E" w:rsidRPr="00456529" w:rsidRDefault="005B157E" w:rsidP="00E26C55">
      <w:pPr>
        <w:rPr>
          <w:rFonts w:ascii="Myriad Pro" w:hAnsi="Myriad Pro"/>
          <w:sz w:val="20"/>
          <w:szCs w:val="20"/>
        </w:rPr>
      </w:pPr>
    </w:p>
    <w:p w14:paraId="0D8034C5" w14:textId="6D3B8484" w:rsidR="00CD650A" w:rsidRPr="00456529" w:rsidRDefault="005B157E" w:rsidP="00CD650A">
      <w:pPr>
        <w:rPr>
          <w:rFonts w:ascii="Myriad Pro" w:hAnsi="Myriad Pro"/>
          <w:sz w:val="20"/>
          <w:szCs w:val="20"/>
        </w:rPr>
      </w:pPr>
      <w:r w:rsidRPr="00456529">
        <w:rPr>
          <w:rFonts w:ascii="Myriad Pro" w:hAnsi="Myriad Pro"/>
          <w:noProof/>
          <w:sz w:val="20"/>
          <w:szCs w:val="20"/>
        </w:rPr>
        <w:drawing>
          <wp:anchor distT="0" distB="0" distL="114300" distR="114300" simplePos="0" relativeHeight="251671040" behindDoc="0" locked="0" layoutInCell="1" allowOverlap="1" wp14:anchorId="05BD30E2" wp14:editId="45E5D4B1">
            <wp:simplePos x="0" y="0"/>
            <wp:positionH relativeFrom="column">
              <wp:posOffset>1270</wp:posOffset>
            </wp:positionH>
            <wp:positionV relativeFrom="paragraph">
              <wp:posOffset>-5080</wp:posOffset>
            </wp:positionV>
            <wp:extent cx="776059" cy="776059"/>
            <wp:effectExtent l="0" t="0" r="11430" b="11430"/>
            <wp:wrapSquare wrapText="bothSides"/>
            <wp:docPr id="32" name="Picture 32" descr="../Design/2012_ocha_humanitarian_icon_png_0/activity_humanitarian_programme_cycle_100px_blue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ign/2012_ocha_humanitarian_icon_png_0/activity_humanitarian_programme_cycle_100px_bluebox.png"/>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776059" cy="776059"/>
                    </a:xfrm>
                    <a:prstGeom prst="rect">
                      <a:avLst/>
                    </a:prstGeom>
                    <a:noFill/>
                    <a:ln>
                      <a:noFill/>
                    </a:ln>
                  </pic:spPr>
                </pic:pic>
              </a:graphicData>
            </a:graphic>
            <wp14:sizeRelH relativeFrom="page">
              <wp14:pctWidth>0</wp14:pctWidth>
            </wp14:sizeRelH>
            <wp14:sizeRelV relativeFrom="page">
              <wp14:pctHeight>0</wp14:pctHeight>
            </wp14:sizeRelV>
          </wp:anchor>
        </w:drawing>
      </w:r>
      <w:r w:rsidR="00CD650A" w:rsidRPr="00456529">
        <w:rPr>
          <w:rFonts w:ascii="Myriad Pro" w:hAnsi="Myriad Pro"/>
          <w:b/>
          <w:sz w:val="20"/>
          <w:szCs w:val="20"/>
        </w:rPr>
        <w:t>Coordination.</w:t>
      </w:r>
      <w:r w:rsidR="00CD650A" w:rsidRPr="00456529">
        <w:rPr>
          <w:rFonts w:ascii="Myriad Pro" w:hAnsi="Myriad Pro"/>
          <w:sz w:val="20"/>
          <w:szCs w:val="20"/>
        </w:rPr>
        <w:t xml:space="preserve"> Coordination between agencies is key. NHMS are often the generators of early warnings and weather and climate-related communications. However, NHMS need to work with partner agencies, ministries, the media and more to ensure effective distribution and action based on climate information and early warnings.  </w:t>
      </w:r>
    </w:p>
    <w:p w14:paraId="173E0793" w14:textId="77777777" w:rsidR="005740AF" w:rsidRPr="00456529" w:rsidRDefault="005740AF" w:rsidP="00E26C55">
      <w:pPr>
        <w:rPr>
          <w:rFonts w:ascii="Myriad Pro" w:hAnsi="Myriad Pro"/>
          <w:sz w:val="20"/>
          <w:szCs w:val="20"/>
        </w:rPr>
      </w:pPr>
    </w:p>
    <w:p w14:paraId="0F43C1B5" w14:textId="2B6218AB" w:rsidR="005740AF" w:rsidRPr="00456529" w:rsidRDefault="005740AF" w:rsidP="00E26C55">
      <w:pPr>
        <w:rPr>
          <w:rFonts w:ascii="Myriad Pro" w:hAnsi="Myriad Pro"/>
          <w:sz w:val="20"/>
          <w:szCs w:val="20"/>
        </w:rPr>
      </w:pPr>
    </w:p>
    <w:p w14:paraId="7CED6FAE" w14:textId="3B6ACBC8" w:rsidR="00E26C55" w:rsidRPr="00456529" w:rsidRDefault="005B576C">
      <w:pPr>
        <w:rPr>
          <w:rFonts w:ascii="Myriad Pro" w:hAnsi="Myriad Pro"/>
          <w:sz w:val="20"/>
          <w:szCs w:val="20"/>
        </w:rPr>
      </w:pPr>
      <w:r w:rsidRPr="00456529">
        <w:rPr>
          <w:rFonts w:ascii="Myriad Pro" w:hAnsi="Myriad Pro"/>
        </w:rPr>
        <w:t xml:space="preserve">  </w:t>
      </w:r>
    </w:p>
    <w:p w14:paraId="47E8EE70" w14:textId="77777777" w:rsidR="00685153" w:rsidRPr="00456529" w:rsidRDefault="00685153">
      <w:pPr>
        <w:rPr>
          <w:rFonts w:ascii="Myriad Pro" w:eastAsiaTheme="majorEastAsia" w:hAnsi="Myriad Pro" w:cstheme="majorBidi"/>
          <w:color w:val="17365D" w:themeColor="text2" w:themeShade="BF"/>
          <w:spacing w:val="5"/>
          <w:kern w:val="28"/>
          <w:sz w:val="52"/>
          <w:szCs w:val="52"/>
        </w:rPr>
      </w:pPr>
      <w:bookmarkStart w:id="20" w:name="_Toc444775281"/>
      <w:r w:rsidRPr="00456529">
        <w:rPr>
          <w:rFonts w:ascii="Myriad Pro" w:hAnsi="Myriad Pro"/>
        </w:rPr>
        <w:br w:type="page"/>
      </w:r>
    </w:p>
    <w:p w14:paraId="43164478" w14:textId="0B188D14" w:rsidR="00AF223E" w:rsidRPr="00456529" w:rsidRDefault="00AF223E" w:rsidP="00FC2C52">
      <w:pPr>
        <w:pStyle w:val="Title"/>
        <w:rPr>
          <w:rFonts w:ascii="Myriad Pro" w:hAnsi="Myriad Pro"/>
        </w:rPr>
      </w:pPr>
      <w:r w:rsidRPr="00456529">
        <w:rPr>
          <w:rFonts w:ascii="Myriad Pro" w:hAnsi="Myriad Pro"/>
        </w:rPr>
        <w:lastRenderedPageBreak/>
        <w:t>Best Practices, Defining Roles, Required Tools</w:t>
      </w:r>
      <w:bookmarkEnd w:id="20"/>
    </w:p>
    <w:p w14:paraId="05A6918A" w14:textId="22C28946" w:rsidR="00D45C9D" w:rsidRPr="00456529" w:rsidRDefault="00D45C9D" w:rsidP="00D45C9D">
      <w:pPr>
        <w:rPr>
          <w:rFonts w:ascii="Myriad Pro" w:hAnsi="Myriad Pro"/>
          <w:sz w:val="20"/>
          <w:szCs w:val="20"/>
        </w:rPr>
      </w:pPr>
      <w:r w:rsidRPr="00456529">
        <w:rPr>
          <w:rFonts w:ascii="Myriad Pro" w:hAnsi="Myriad Pro"/>
          <w:sz w:val="20"/>
          <w:szCs w:val="20"/>
        </w:rPr>
        <w:t xml:space="preserve">This section provides you with best practice examples from both </w:t>
      </w:r>
      <w:r w:rsidR="005740AF" w:rsidRPr="00456529">
        <w:rPr>
          <w:rFonts w:ascii="Myriad Pro" w:hAnsi="Myriad Pro"/>
          <w:sz w:val="20"/>
          <w:szCs w:val="20"/>
        </w:rPr>
        <w:t>industrialized</w:t>
      </w:r>
      <w:r w:rsidRPr="00456529">
        <w:rPr>
          <w:rFonts w:ascii="Myriad Pro" w:hAnsi="Myriad Pro"/>
          <w:sz w:val="20"/>
          <w:szCs w:val="20"/>
        </w:rPr>
        <w:t xml:space="preserve"> and developing countries on how to issue early weather warnings.  There is continued exploration on defining roles and required tools. To truly understand what’s required, it’s also worthwhile to quickly explore the context of early warning systems in Africa. </w:t>
      </w:r>
    </w:p>
    <w:p w14:paraId="622A0F6E" w14:textId="77777777" w:rsidR="00D45C9D" w:rsidRPr="00456529" w:rsidRDefault="00D45C9D" w:rsidP="00D45C9D">
      <w:pPr>
        <w:rPr>
          <w:rFonts w:ascii="Myriad Pro" w:hAnsi="Myriad Pro"/>
          <w:sz w:val="20"/>
          <w:szCs w:val="20"/>
        </w:rPr>
      </w:pPr>
      <w:r w:rsidRPr="00456529">
        <w:rPr>
          <w:rFonts w:ascii="Myriad Pro" w:hAnsi="Myriad Pro"/>
          <w:sz w:val="20"/>
          <w:szCs w:val="20"/>
        </w:rPr>
        <w:t xml:space="preserve">There are a few high-level principles and challenges that should guide this conversation. For many African readers, this will come as no surprise. However, only by understanding high-level challenges can we create communications products and strategies to overcome those hurdles. Principle challenges for the effective issuance of early warnings in Africa include: </w:t>
      </w:r>
    </w:p>
    <w:p w14:paraId="33F828DD" w14:textId="77777777" w:rsidR="008B2052" w:rsidRPr="00456529" w:rsidRDefault="008B2052" w:rsidP="00FC2C52">
      <w:pPr>
        <w:rPr>
          <w:rFonts w:ascii="Myriad Pro" w:hAnsi="Myriad Pro"/>
          <w:sz w:val="20"/>
          <w:szCs w:val="20"/>
        </w:rPr>
      </w:pPr>
    </w:p>
    <w:p w14:paraId="6DBA59D1" w14:textId="1E2A728A" w:rsidR="00253A7B" w:rsidRPr="00456529" w:rsidRDefault="00253A7B" w:rsidP="00F95D38">
      <w:pPr>
        <w:pStyle w:val="ListParagraph"/>
        <w:numPr>
          <w:ilvl w:val="0"/>
          <w:numId w:val="1"/>
        </w:numPr>
        <w:rPr>
          <w:rFonts w:ascii="Myriad Pro" w:hAnsi="Myriad Pro"/>
          <w:sz w:val="20"/>
          <w:szCs w:val="20"/>
        </w:rPr>
      </w:pPr>
      <w:r w:rsidRPr="00456529">
        <w:rPr>
          <w:rFonts w:ascii="Myriad Pro" w:hAnsi="Myriad Pro"/>
          <w:b/>
          <w:sz w:val="20"/>
          <w:szCs w:val="20"/>
        </w:rPr>
        <w:t xml:space="preserve">Lack of reliable </w:t>
      </w:r>
      <w:r w:rsidR="004F4E2F" w:rsidRPr="00456529">
        <w:rPr>
          <w:rFonts w:ascii="Myriad Pro" w:hAnsi="Myriad Pro"/>
          <w:b/>
          <w:sz w:val="20"/>
          <w:szCs w:val="20"/>
        </w:rPr>
        <w:t>data</w:t>
      </w:r>
      <w:r w:rsidR="00BA242E" w:rsidRPr="00456529">
        <w:rPr>
          <w:rFonts w:ascii="Myriad Pro" w:hAnsi="Myriad Pro"/>
          <w:sz w:val="20"/>
          <w:szCs w:val="20"/>
        </w:rPr>
        <w:t xml:space="preserve">. With limited staffs, restricted budgets and unreliable monitoring systems, the information coming out of most </w:t>
      </w:r>
      <w:r w:rsidR="00597B5B" w:rsidRPr="00456529">
        <w:rPr>
          <w:rFonts w:ascii="Myriad Pro" w:hAnsi="Myriad Pro"/>
          <w:sz w:val="20"/>
          <w:szCs w:val="20"/>
        </w:rPr>
        <w:t>NHMS</w:t>
      </w:r>
      <w:r w:rsidR="00BA242E" w:rsidRPr="00456529">
        <w:rPr>
          <w:rFonts w:ascii="Myriad Pro" w:hAnsi="Myriad Pro"/>
          <w:sz w:val="20"/>
          <w:szCs w:val="20"/>
        </w:rPr>
        <w:t xml:space="preserve"> in sub-Saharan Africa</w:t>
      </w:r>
      <w:r w:rsidR="002279F1" w:rsidRPr="00456529">
        <w:rPr>
          <w:rFonts w:ascii="Myriad Pro" w:hAnsi="Myriad Pro"/>
          <w:sz w:val="20"/>
          <w:szCs w:val="20"/>
        </w:rPr>
        <w:t xml:space="preserve"> is very limited </w:t>
      </w:r>
      <w:r w:rsidR="003D561A" w:rsidRPr="00456529">
        <w:rPr>
          <w:rFonts w:ascii="Myriad Pro" w:hAnsi="Myriad Pro"/>
          <w:sz w:val="20"/>
          <w:szCs w:val="20"/>
        </w:rPr>
        <w:t>– but it’s getting better!</w:t>
      </w:r>
      <w:r w:rsidR="00BA242E" w:rsidRPr="00456529">
        <w:rPr>
          <w:rFonts w:ascii="Myriad Pro" w:hAnsi="Myriad Pro"/>
          <w:sz w:val="20"/>
          <w:szCs w:val="20"/>
        </w:rPr>
        <w:t xml:space="preserve"> Without good information, you can’t </w:t>
      </w:r>
      <w:r w:rsidR="005740AF" w:rsidRPr="00456529">
        <w:rPr>
          <w:rFonts w:ascii="Myriad Pro" w:hAnsi="Myriad Pro"/>
          <w:sz w:val="20"/>
          <w:szCs w:val="20"/>
        </w:rPr>
        <w:t>meet the needs of</w:t>
      </w:r>
      <w:r w:rsidR="00BA242E" w:rsidRPr="00456529">
        <w:rPr>
          <w:rFonts w:ascii="Myriad Pro" w:hAnsi="Myriad Pro"/>
          <w:sz w:val="20"/>
          <w:szCs w:val="20"/>
        </w:rPr>
        <w:t xml:space="preserve"> end-users or build a true value proposition. </w:t>
      </w:r>
    </w:p>
    <w:p w14:paraId="2E822426" w14:textId="4D378591" w:rsidR="00253A7B" w:rsidRPr="00456529" w:rsidRDefault="00253A7B" w:rsidP="00F95D38">
      <w:pPr>
        <w:pStyle w:val="ListParagraph"/>
        <w:numPr>
          <w:ilvl w:val="0"/>
          <w:numId w:val="1"/>
        </w:numPr>
        <w:rPr>
          <w:rFonts w:ascii="Myriad Pro" w:hAnsi="Myriad Pro"/>
          <w:sz w:val="20"/>
          <w:szCs w:val="20"/>
        </w:rPr>
      </w:pPr>
      <w:r w:rsidRPr="00456529">
        <w:rPr>
          <w:rFonts w:ascii="Myriad Pro" w:hAnsi="Myriad Pro"/>
          <w:b/>
          <w:sz w:val="20"/>
          <w:szCs w:val="20"/>
        </w:rPr>
        <w:t>Lack of credibility</w:t>
      </w:r>
      <w:r w:rsidR="00BA242E" w:rsidRPr="00456529">
        <w:rPr>
          <w:rFonts w:ascii="Myriad Pro" w:hAnsi="Myriad Pro"/>
          <w:sz w:val="20"/>
          <w:szCs w:val="20"/>
        </w:rPr>
        <w:t>. With new investments in climate monitoring and information services, the i</w:t>
      </w:r>
      <w:r w:rsidR="003D561A" w:rsidRPr="00456529">
        <w:rPr>
          <w:rFonts w:ascii="Myriad Pro" w:hAnsi="Myriad Pro"/>
          <w:sz w:val="20"/>
          <w:szCs w:val="20"/>
        </w:rPr>
        <w:t xml:space="preserve">nformation generated by </w:t>
      </w:r>
      <w:r w:rsidR="00597B5B" w:rsidRPr="00456529">
        <w:rPr>
          <w:rFonts w:ascii="Myriad Pro" w:hAnsi="Myriad Pro"/>
          <w:sz w:val="20"/>
          <w:szCs w:val="20"/>
        </w:rPr>
        <w:t>NHMS</w:t>
      </w:r>
      <w:r w:rsidR="003D561A" w:rsidRPr="00456529">
        <w:rPr>
          <w:rFonts w:ascii="Myriad Pro" w:hAnsi="Myriad Pro"/>
          <w:sz w:val="20"/>
          <w:szCs w:val="20"/>
        </w:rPr>
        <w:t xml:space="preserve"> is</w:t>
      </w:r>
      <w:r w:rsidR="00BA242E" w:rsidRPr="00456529">
        <w:rPr>
          <w:rFonts w:ascii="Myriad Pro" w:hAnsi="Myriad Pro"/>
          <w:sz w:val="20"/>
          <w:szCs w:val="20"/>
        </w:rPr>
        <w:t xml:space="preserve"> getting better. However, many </w:t>
      </w:r>
      <w:r w:rsidR="00597B5B" w:rsidRPr="00456529">
        <w:rPr>
          <w:rFonts w:ascii="Myriad Pro" w:hAnsi="Myriad Pro"/>
          <w:sz w:val="20"/>
          <w:szCs w:val="20"/>
        </w:rPr>
        <w:t>NHMS</w:t>
      </w:r>
      <w:r w:rsidR="00BA242E" w:rsidRPr="00456529">
        <w:rPr>
          <w:rFonts w:ascii="Myriad Pro" w:hAnsi="Myriad Pro"/>
          <w:sz w:val="20"/>
          <w:szCs w:val="20"/>
        </w:rPr>
        <w:t xml:space="preserve"> continue to suffer from a serious image problem. </w:t>
      </w:r>
      <w:r w:rsidR="00DB043E" w:rsidRPr="00456529">
        <w:rPr>
          <w:rFonts w:ascii="Myriad Pro" w:hAnsi="Myriad Pro"/>
          <w:sz w:val="20"/>
          <w:szCs w:val="20"/>
        </w:rPr>
        <w:t xml:space="preserve">Because there hasn’t been much reliable information, people, politicians and media do not always trust the information coming out of </w:t>
      </w:r>
      <w:r w:rsidR="00597B5B" w:rsidRPr="00456529">
        <w:rPr>
          <w:rFonts w:ascii="Myriad Pro" w:hAnsi="Myriad Pro"/>
          <w:sz w:val="20"/>
          <w:szCs w:val="20"/>
        </w:rPr>
        <w:t>NHMS</w:t>
      </w:r>
      <w:r w:rsidR="00DB043E" w:rsidRPr="00456529">
        <w:rPr>
          <w:rFonts w:ascii="Myriad Pro" w:hAnsi="Myriad Pro"/>
          <w:sz w:val="20"/>
          <w:szCs w:val="20"/>
        </w:rPr>
        <w:t xml:space="preserve">. This means that the main actors you would use to share climate information and early warnings are disconnected from your core product offering. </w:t>
      </w:r>
      <w:r w:rsidR="00BA242E" w:rsidRPr="00456529">
        <w:rPr>
          <w:rFonts w:ascii="Myriad Pro" w:hAnsi="Myriad Pro"/>
          <w:sz w:val="20"/>
          <w:szCs w:val="20"/>
        </w:rPr>
        <w:t>Re</w:t>
      </w:r>
      <w:r w:rsidR="005740AF" w:rsidRPr="00456529">
        <w:rPr>
          <w:rFonts w:ascii="Myriad Pro" w:hAnsi="Myriad Pro"/>
          <w:sz w:val="20"/>
          <w:szCs w:val="20"/>
        </w:rPr>
        <w:t>-</w:t>
      </w:r>
      <w:r w:rsidR="00BA242E" w:rsidRPr="00456529">
        <w:rPr>
          <w:rFonts w:ascii="Myriad Pro" w:hAnsi="Myriad Pro"/>
          <w:sz w:val="20"/>
          <w:szCs w:val="20"/>
        </w:rPr>
        <w:t>engaging these actors</w:t>
      </w:r>
      <w:r w:rsidR="00B97B8D" w:rsidRPr="00456529">
        <w:rPr>
          <w:rFonts w:ascii="Myriad Pro" w:hAnsi="Myriad Pro"/>
          <w:sz w:val="20"/>
          <w:szCs w:val="20"/>
        </w:rPr>
        <w:t xml:space="preserve"> to demonstrate your value proposition</w:t>
      </w:r>
      <w:r w:rsidR="00BA242E" w:rsidRPr="00456529">
        <w:rPr>
          <w:rFonts w:ascii="Myriad Pro" w:hAnsi="Myriad Pro"/>
          <w:sz w:val="20"/>
          <w:szCs w:val="20"/>
        </w:rPr>
        <w:t xml:space="preserve"> will be key to </w:t>
      </w:r>
      <w:r w:rsidR="003D561A" w:rsidRPr="00456529">
        <w:rPr>
          <w:rFonts w:ascii="Myriad Pro" w:hAnsi="Myriad Pro"/>
          <w:sz w:val="20"/>
          <w:szCs w:val="20"/>
        </w:rPr>
        <w:t>success</w:t>
      </w:r>
      <w:r w:rsidR="00BA242E" w:rsidRPr="00456529">
        <w:rPr>
          <w:rFonts w:ascii="Myriad Pro" w:hAnsi="Myriad Pro"/>
          <w:sz w:val="20"/>
          <w:szCs w:val="20"/>
        </w:rPr>
        <w:t xml:space="preserve">. </w:t>
      </w:r>
    </w:p>
    <w:p w14:paraId="2E2F711C" w14:textId="0F82E2B4" w:rsidR="0077111F" w:rsidRPr="00456529" w:rsidRDefault="00253A7B" w:rsidP="00F95D38">
      <w:pPr>
        <w:pStyle w:val="ListParagraph"/>
        <w:numPr>
          <w:ilvl w:val="0"/>
          <w:numId w:val="1"/>
        </w:numPr>
        <w:rPr>
          <w:rFonts w:ascii="Myriad Pro" w:hAnsi="Myriad Pro"/>
          <w:sz w:val="20"/>
          <w:szCs w:val="20"/>
        </w:rPr>
      </w:pPr>
      <w:r w:rsidRPr="00456529">
        <w:rPr>
          <w:rFonts w:ascii="Myriad Pro" w:hAnsi="Myriad Pro"/>
          <w:b/>
          <w:sz w:val="20"/>
          <w:szCs w:val="20"/>
        </w:rPr>
        <w:t>Lack of protocols</w:t>
      </w:r>
      <w:r w:rsidR="00BA242E" w:rsidRPr="00456529">
        <w:rPr>
          <w:rFonts w:ascii="Myriad Pro" w:hAnsi="Myriad Pro"/>
          <w:sz w:val="20"/>
          <w:szCs w:val="20"/>
        </w:rPr>
        <w:t>.</w:t>
      </w:r>
      <w:r w:rsidR="00E26C55" w:rsidRPr="00456529">
        <w:rPr>
          <w:rFonts w:ascii="Myriad Pro" w:hAnsi="Myriad Pro"/>
          <w:sz w:val="20"/>
          <w:szCs w:val="20"/>
        </w:rPr>
        <w:t xml:space="preserve"> </w:t>
      </w:r>
      <w:r w:rsidR="00BA242E" w:rsidRPr="00456529">
        <w:rPr>
          <w:rFonts w:ascii="Myriad Pro" w:hAnsi="Myriad Pro"/>
          <w:sz w:val="20"/>
          <w:szCs w:val="20"/>
        </w:rPr>
        <w:t>Let’s say you’ve figured out how to collect and analyze</w:t>
      </w:r>
      <w:r w:rsidR="0077111F" w:rsidRPr="00456529">
        <w:rPr>
          <w:rFonts w:ascii="Myriad Pro" w:hAnsi="Myriad Pro"/>
          <w:sz w:val="20"/>
          <w:szCs w:val="20"/>
        </w:rPr>
        <w:t xml:space="preserve"> weather and climate data, and by creating some smart and innovative communications strategies, you’ve nipped </w:t>
      </w:r>
      <w:r w:rsidR="00E760CB" w:rsidRPr="00456529">
        <w:rPr>
          <w:rFonts w:ascii="Myriad Pro" w:hAnsi="Myriad Pro"/>
          <w:sz w:val="20"/>
          <w:szCs w:val="20"/>
        </w:rPr>
        <w:t>the</w:t>
      </w:r>
      <w:r w:rsidR="0077111F" w:rsidRPr="00456529">
        <w:rPr>
          <w:rFonts w:ascii="Myriad Pro" w:hAnsi="Myriad Pro"/>
          <w:sz w:val="20"/>
          <w:szCs w:val="20"/>
        </w:rPr>
        <w:t xml:space="preserve"> credibility challenge in the bud. Now how do you create the response matrix necessary to issue early warnings, and how do you work with other government agencies, actors, media and more to make sure everybody knows what they’re doing? </w:t>
      </w:r>
      <w:r w:rsidR="00282117" w:rsidRPr="00456529">
        <w:rPr>
          <w:rFonts w:ascii="Myriad Pro" w:hAnsi="Myriad Pro"/>
          <w:sz w:val="20"/>
          <w:szCs w:val="20"/>
        </w:rPr>
        <w:t>While most African nations have some sort of emergency response protocol, the packaging and diffusion (and preventative response actions</w:t>
      </w:r>
      <w:r w:rsidR="003D561A" w:rsidRPr="00456529">
        <w:rPr>
          <w:rFonts w:ascii="Myriad Pro" w:hAnsi="Myriad Pro"/>
          <w:sz w:val="20"/>
          <w:szCs w:val="20"/>
        </w:rPr>
        <w:t>) are limited</w:t>
      </w:r>
      <w:r w:rsidR="00282117" w:rsidRPr="00456529">
        <w:rPr>
          <w:rFonts w:ascii="Myriad Pro" w:hAnsi="Myriad Pro"/>
          <w:sz w:val="20"/>
          <w:szCs w:val="20"/>
        </w:rPr>
        <w:t xml:space="preserve">. </w:t>
      </w:r>
      <w:r w:rsidR="00A63D1B" w:rsidRPr="00456529">
        <w:rPr>
          <w:rFonts w:ascii="Myriad Pro" w:hAnsi="Myriad Pro"/>
          <w:sz w:val="20"/>
          <w:szCs w:val="20"/>
        </w:rPr>
        <w:t>Benin’s response protocol</w:t>
      </w:r>
      <w:r w:rsidR="0077111F" w:rsidRPr="00456529">
        <w:rPr>
          <w:rFonts w:ascii="Myriad Pro" w:hAnsi="Myriad Pro"/>
          <w:sz w:val="20"/>
          <w:szCs w:val="20"/>
        </w:rPr>
        <w:t xml:space="preserve"> show</w:t>
      </w:r>
      <w:r w:rsidR="00A63D1B" w:rsidRPr="00456529">
        <w:rPr>
          <w:rFonts w:ascii="Myriad Pro" w:hAnsi="Myriad Pro"/>
          <w:sz w:val="20"/>
          <w:szCs w:val="20"/>
        </w:rPr>
        <w:t>s</w:t>
      </w:r>
      <w:r w:rsidR="0077111F" w:rsidRPr="00456529">
        <w:rPr>
          <w:rFonts w:ascii="Myriad Pro" w:hAnsi="Myriad Pro"/>
          <w:sz w:val="20"/>
          <w:szCs w:val="20"/>
        </w:rPr>
        <w:t xml:space="preserve"> an example of how it can work. </w:t>
      </w:r>
    </w:p>
    <w:p w14:paraId="2DC192A7" w14:textId="3B0CE8B3" w:rsidR="00506BF0" w:rsidRPr="00456529" w:rsidRDefault="008B2052" w:rsidP="00B3433A">
      <w:pPr>
        <w:pStyle w:val="ListParagraph"/>
        <w:numPr>
          <w:ilvl w:val="0"/>
          <w:numId w:val="1"/>
        </w:numPr>
        <w:rPr>
          <w:rFonts w:ascii="Myriad Pro" w:hAnsi="Myriad Pro"/>
          <w:sz w:val="20"/>
          <w:szCs w:val="20"/>
        </w:rPr>
      </w:pPr>
      <w:r w:rsidRPr="00456529">
        <w:rPr>
          <w:rFonts w:ascii="Myriad Pro" w:hAnsi="Myriad Pro"/>
          <w:b/>
          <w:sz w:val="20"/>
          <w:szCs w:val="20"/>
        </w:rPr>
        <w:t>Limited sophistication in packaging</w:t>
      </w:r>
      <w:r w:rsidR="0077111F" w:rsidRPr="00456529">
        <w:rPr>
          <w:rFonts w:ascii="Myriad Pro" w:hAnsi="Myriad Pro"/>
          <w:sz w:val="20"/>
          <w:szCs w:val="20"/>
        </w:rPr>
        <w:t xml:space="preserve">. People read with their eyes and hearts – minds come in later when you are analyzing what you’ve </w:t>
      </w:r>
      <w:r w:rsidR="00E760CB" w:rsidRPr="00456529">
        <w:rPr>
          <w:rFonts w:ascii="Myriad Pro" w:hAnsi="Myriad Pro"/>
          <w:sz w:val="20"/>
          <w:szCs w:val="20"/>
        </w:rPr>
        <w:t>just read</w:t>
      </w:r>
      <w:r w:rsidR="0077111F" w:rsidRPr="00456529">
        <w:rPr>
          <w:rFonts w:ascii="Myriad Pro" w:hAnsi="Myriad Pro"/>
          <w:sz w:val="20"/>
          <w:szCs w:val="20"/>
        </w:rPr>
        <w:t xml:space="preserve">. In large part, there is still limited capacity to effectively package weather information – in the form of early alerts, actionable climate </w:t>
      </w:r>
      <w:r w:rsidR="003D561A" w:rsidRPr="00456529">
        <w:rPr>
          <w:rFonts w:ascii="Myriad Pro" w:hAnsi="Myriad Pro"/>
          <w:sz w:val="20"/>
          <w:szCs w:val="20"/>
        </w:rPr>
        <w:t>information (like crop</w:t>
      </w:r>
      <w:r w:rsidR="00B8082E" w:rsidRPr="00456529">
        <w:rPr>
          <w:rFonts w:ascii="Myriad Pro" w:hAnsi="Myriad Pro"/>
          <w:sz w:val="20"/>
          <w:szCs w:val="20"/>
        </w:rPr>
        <w:t xml:space="preserve"> reports, </w:t>
      </w:r>
      <w:r w:rsidR="00E760CB" w:rsidRPr="00456529">
        <w:rPr>
          <w:rFonts w:ascii="Myriad Pro" w:hAnsi="Myriad Pro"/>
          <w:sz w:val="20"/>
          <w:szCs w:val="20"/>
        </w:rPr>
        <w:t>Public Service Announcement</w:t>
      </w:r>
      <w:r w:rsidR="0077111F" w:rsidRPr="00456529">
        <w:rPr>
          <w:rFonts w:ascii="Myriad Pro" w:hAnsi="Myriad Pro"/>
          <w:sz w:val="20"/>
          <w:szCs w:val="20"/>
        </w:rPr>
        <w:t>s</w:t>
      </w:r>
      <w:r w:rsidR="00E760CB" w:rsidRPr="00456529">
        <w:rPr>
          <w:rFonts w:ascii="Myriad Pro" w:hAnsi="Myriad Pro"/>
          <w:sz w:val="20"/>
          <w:szCs w:val="20"/>
        </w:rPr>
        <w:t xml:space="preserve"> (PSAs)</w:t>
      </w:r>
      <w:r w:rsidR="0077111F" w:rsidRPr="00456529">
        <w:rPr>
          <w:rFonts w:ascii="Myriad Pro" w:hAnsi="Myriad Pro"/>
          <w:sz w:val="20"/>
          <w:szCs w:val="20"/>
        </w:rPr>
        <w:t xml:space="preserve"> on what to do when bad weather hits</w:t>
      </w:r>
      <w:r w:rsidR="00E760CB" w:rsidRPr="00456529">
        <w:rPr>
          <w:rFonts w:ascii="Myriad Pro" w:hAnsi="Myriad Pro"/>
          <w:sz w:val="20"/>
          <w:szCs w:val="20"/>
        </w:rPr>
        <w:t>,</w:t>
      </w:r>
      <w:r w:rsidR="00B8082E" w:rsidRPr="00456529">
        <w:rPr>
          <w:rFonts w:ascii="Myriad Pro" w:hAnsi="Myriad Pro"/>
          <w:sz w:val="20"/>
          <w:szCs w:val="20"/>
        </w:rPr>
        <w:t xml:space="preserve"> and tailored information for private sectors</w:t>
      </w:r>
      <w:r w:rsidR="0077111F" w:rsidRPr="00456529">
        <w:rPr>
          <w:rFonts w:ascii="Myriad Pro" w:hAnsi="Myriad Pro"/>
          <w:sz w:val="20"/>
          <w:szCs w:val="20"/>
        </w:rPr>
        <w:t>)</w:t>
      </w:r>
      <w:r w:rsidR="00B8082E" w:rsidRPr="00456529">
        <w:rPr>
          <w:rFonts w:ascii="Myriad Pro" w:hAnsi="Myriad Pro"/>
          <w:sz w:val="20"/>
          <w:szCs w:val="20"/>
        </w:rPr>
        <w:t xml:space="preserve">. </w:t>
      </w:r>
      <w:r w:rsidR="004F1265" w:rsidRPr="00456529">
        <w:rPr>
          <w:rFonts w:ascii="Myriad Pro" w:hAnsi="Myriad Pro"/>
          <w:sz w:val="20"/>
          <w:szCs w:val="20"/>
        </w:rPr>
        <w:t xml:space="preserve">By creating pretty packages, </w:t>
      </w:r>
      <w:r w:rsidR="00597B5B" w:rsidRPr="00456529">
        <w:rPr>
          <w:rFonts w:ascii="Myriad Pro" w:hAnsi="Myriad Pro"/>
          <w:sz w:val="20"/>
          <w:szCs w:val="20"/>
        </w:rPr>
        <w:t>NHMS</w:t>
      </w:r>
      <w:r w:rsidR="004F1265" w:rsidRPr="00456529">
        <w:rPr>
          <w:rFonts w:ascii="Myriad Pro" w:hAnsi="Myriad Pro"/>
          <w:sz w:val="20"/>
          <w:szCs w:val="20"/>
        </w:rPr>
        <w:t xml:space="preserve"> not only have the opportunity to bust the credibility problem, they also work to build more effective connection with their end users. </w:t>
      </w:r>
    </w:p>
    <w:p w14:paraId="5EF7654F" w14:textId="234E1D67" w:rsidR="00253A7B" w:rsidRPr="00456529" w:rsidRDefault="00253A7B" w:rsidP="00F95D38">
      <w:pPr>
        <w:pStyle w:val="ListParagraph"/>
        <w:numPr>
          <w:ilvl w:val="0"/>
          <w:numId w:val="1"/>
        </w:numPr>
        <w:rPr>
          <w:rFonts w:ascii="Myriad Pro" w:hAnsi="Myriad Pro"/>
          <w:sz w:val="20"/>
          <w:szCs w:val="20"/>
        </w:rPr>
      </w:pPr>
      <w:r w:rsidRPr="00456529">
        <w:rPr>
          <w:rFonts w:ascii="Myriad Pro" w:hAnsi="Myriad Pro"/>
          <w:b/>
          <w:sz w:val="20"/>
          <w:szCs w:val="20"/>
        </w:rPr>
        <w:t>Limited relationships with traditional media</w:t>
      </w:r>
      <w:r w:rsidR="004F1265" w:rsidRPr="00456529">
        <w:rPr>
          <w:rFonts w:ascii="Myriad Pro" w:hAnsi="Myriad Pro"/>
          <w:b/>
          <w:sz w:val="20"/>
          <w:szCs w:val="20"/>
        </w:rPr>
        <w:t xml:space="preserve"> and other actors</w:t>
      </w:r>
      <w:r w:rsidR="004F1265" w:rsidRPr="00456529">
        <w:rPr>
          <w:rFonts w:ascii="Myriad Pro" w:hAnsi="Myriad Pro"/>
          <w:sz w:val="20"/>
          <w:szCs w:val="20"/>
        </w:rPr>
        <w:t>.</w:t>
      </w:r>
      <w:r w:rsidR="00E760CB" w:rsidRPr="00456529">
        <w:rPr>
          <w:rFonts w:ascii="Myriad Pro" w:hAnsi="Myriad Pro"/>
          <w:sz w:val="20"/>
          <w:szCs w:val="20"/>
        </w:rPr>
        <w:t xml:space="preserve"> </w:t>
      </w:r>
      <w:r w:rsidR="00C139A6" w:rsidRPr="00456529">
        <w:rPr>
          <w:rFonts w:ascii="Myriad Pro" w:hAnsi="Myriad Pro"/>
          <w:sz w:val="20"/>
          <w:szCs w:val="20"/>
        </w:rPr>
        <w:t xml:space="preserve">The role of the NHMS is often limited to the generation of the early warning </w:t>
      </w:r>
      <w:r w:rsidR="00C139A6" w:rsidRPr="00456529">
        <w:rPr>
          <w:rFonts w:ascii="Myriad Pro" w:hAnsi="Myriad Pro"/>
          <w:sz w:val="20"/>
          <w:szCs w:val="20"/>
        </w:rPr>
        <w:lastRenderedPageBreak/>
        <w:t>messages. These are then passed onto other actors in the system that are responsibl</w:t>
      </w:r>
      <w:r w:rsidR="003F48B9" w:rsidRPr="00456529">
        <w:rPr>
          <w:rFonts w:ascii="Myriad Pro" w:hAnsi="Myriad Pro"/>
          <w:sz w:val="20"/>
          <w:szCs w:val="20"/>
        </w:rPr>
        <w:t>e for dissemination and action.</w:t>
      </w:r>
      <w:r w:rsidR="00C139A6" w:rsidRPr="00456529">
        <w:rPr>
          <w:rFonts w:ascii="Myriad Pro" w:hAnsi="Myriad Pro"/>
          <w:sz w:val="20"/>
          <w:szCs w:val="20"/>
        </w:rPr>
        <w:t xml:space="preserve"> </w:t>
      </w:r>
      <w:r w:rsidR="004F1265" w:rsidRPr="00456529">
        <w:rPr>
          <w:rFonts w:ascii="Myriad Pro" w:hAnsi="Myriad Pro"/>
          <w:sz w:val="20"/>
          <w:szCs w:val="20"/>
        </w:rPr>
        <w:t xml:space="preserve">Other actors – including the media, extension agencies, </w:t>
      </w:r>
      <w:r w:rsidR="00E760CB" w:rsidRPr="00456529">
        <w:rPr>
          <w:rFonts w:ascii="Myriad Pro" w:hAnsi="Myriad Pro"/>
          <w:sz w:val="20"/>
          <w:szCs w:val="20"/>
        </w:rPr>
        <w:t xml:space="preserve">government partners, </w:t>
      </w:r>
      <w:r w:rsidR="004F1265" w:rsidRPr="00456529">
        <w:rPr>
          <w:rFonts w:ascii="Myriad Pro" w:hAnsi="Myriad Pro"/>
          <w:sz w:val="20"/>
          <w:szCs w:val="20"/>
        </w:rPr>
        <w:t>private companies and more – need to play a part. While limited cross-</w:t>
      </w:r>
      <w:r w:rsidR="00DB043E" w:rsidRPr="00456529">
        <w:rPr>
          <w:rFonts w:ascii="Myriad Pro" w:hAnsi="Myriad Pro"/>
          <w:sz w:val="20"/>
          <w:szCs w:val="20"/>
        </w:rPr>
        <w:t>sectorial</w:t>
      </w:r>
      <w:r w:rsidR="004F1265" w:rsidRPr="00456529">
        <w:rPr>
          <w:rFonts w:ascii="Myriad Pro" w:hAnsi="Myriad Pro"/>
          <w:sz w:val="20"/>
          <w:szCs w:val="20"/>
        </w:rPr>
        <w:t>, cross-agency collaboration is</w:t>
      </w:r>
      <w:r w:rsidR="00E760CB" w:rsidRPr="00456529">
        <w:rPr>
          <w:rFonts w:ascii="Myriad Pro" w:hAnsi="Myriad Pro"/>
          <w:sz w:val="20"/>
          <w:szCs w:val="20"/>
        </w:rPr>
        <w:t xml:space="preserve"> currently hindering the abilit</w:t>
      </w:r>
      <w:r w:rsidR="004F1265" w:rsidRPr="00456529">
        <w:rPr>
          <w:rFonts w:ascii="Myriad Pro" w:hAnsi="Myriad Pro"/>
          <w:sz w:val="20"/>
          <w:szCs w:val="20"/>
        </w:rPr>
        <w:t xml:space="preserve">y to effectively engage with these potential brand ambassadors and </w:t>
      </w:r>
      <w:r w:rsidR="00DB043E" w:rsidRPr="00456529">
        <w:rPr>
          <w:rFonts w:ascii="Myriad Pro" w:hAnsi="Myriad Pro"/>
          <w:sz w:val="20"/>
          <w:szCs w:val="20"/>
        </w:rPr>
        <w:t>messengers</w:t>
      </w:r>
      <w:r w:rsidR="004F1265" w:rsidRPr="00456529">
        <w:rPr>
          <w:rFonts w:ascii="Myriad Pro" w:hAnsi="Myriad Pro"/>
          <w:sz w:val="20"/>
          <w:szCs w:val="20"/>
        </w:rPr>
        <w:t>, there is a strong opp</w:t>
      </w:r>
      <w:r w:rsidR="006632C4" w:rsidRPr="00456529">
        <w:rPr>
          <w:rFonts w:ascii="Myriad Pro" w:hAnsi="Myriad Pro"/>
          <w:sz w:val="20"/>
          <w:szCs w:val="20"/>
        </w:rPr>
        <w:t xml:space="preserve">ortunity here to engage them. </w:t>
      </w:r>
    </w:p>
    <w:p w14:paraId="7623E050" w14:textId="74CCE392" w:rsidR="00506BF0" w:rsidRPr="00456529" w:rsidRDefault="00506BF0" w:rsidP="00506BF0">
      <w:pPr>
        <w:pStyle w:val="ListParagraph"/>
        <w:numPr>
          <w:ilvl w:val="0"/>
          <w:numId w:val="1"/>
        </w:numPr>
        <w:rPr>
          <w:rFonts w:ascii="Myriad Pro" w:hAnsi="Myriad Pro"/>
          <w:sz w:val="20"/>
          <w:szCs w:val="20"/>
        </w:rPr>
      </w:pPr>
      <w:r w:rsidRPr="00456529">
        <w:rPr>
          <w:rFonts w:ascii="Myriad Pro" w:hAnsi="Myriad Pro"/>
          <w:b/>
          <w:sz w:val="20"/>
          <w:szCs w:val="20"/>
        </w:rPr>
        <w:t>Lack of distribution systems</w:t>
      </w:r>
      <w:r w:rsidRPr="00456529">
        <w:rPr>
          <w:rFonts w:ascii="Myriad Pro" w:hAnsi="Myriad Pro"/>
          <w:sz w:val="20"/>
          <w:szCs w:val="20"/>
        </w:rPr>
        <w:t xml:space="preserve">. The information is good, it’s packaged well, people trust what you are saying and know what to do in the event of bad weather, now how do you get the information to a farmer living in a remote valley? There are numerous opportunities in this space – along with just as many challenges. In some cases, African nations are making good strides in creating effective distribution systems, but still lack an-effective end-to-end package that will truly reach end-users and save lives. </w:t>
      </w:r>
    </w:p>
    <w:p w14:paraId="2ED1F3C1" w14:textId="2614853C" w:rsidR="00253A7B" w:rsidRPr="00456529" w:rsidRDefault="00253A7B" w:rsidP="00F95D38">
      <w:pPr>
        <w:pStyle w:val="ListParagraph"/>
        <w:numPr>
          <w:ilvl w:val="0"/>
          <w:numId w:val="1"/>
        </w:numPr>
        <w:rPr>
          <w:rFonts w:ascii="Myriad Pro" w:hAnsi="Myriad Pro"/>
          <w:b/>
          <w:sz w:val="20"/>
          <w:szCs w:val="20"/>
        </w:rPr>
      </w:pPr>
      <w:r w:rsidRPr="00456529">
        <w:rPr>
          <w:rFonts w:ascii="Myriad Pro" w:hAnsi="Myriad Pro"/>
          <w:b/>
          <w:sz w:val="20"/>
          <w:szCs w:val="20"/>
        </w:rPr>
        <w:t>Limited business-development capacity and necessary frameworks</w:t>
      </w:r>
      <w:r w:rsidR="006632C4" w:rsidRPr="00456529">
        <w:rPr>
          <w:rFonts w:ascii="Myriad Pro" w:hAnsi="Myriad Pro"/>
          <w:b/>
          <w:sz w:val="20"/>
          <w:szCs w:val="20"/>
        </w:rPr>
        <w:t xml:space="preserve">. </w:t>
      </w:r>
      <w:r w:rsidR="006632C4" w:rsidRPr="00456529">
        <w:rPr>
          <w:rFonts w:ascii="Myriad Pro" w:hAnsi="Myriad Pro"/>
          <w:sz w:val="20"/>
          <w:szCs w:val="20"/>
        </w:rPr>
        <w:t xml:space="preserve">Developing business plans and communications strategies – or building the </w:t>
      </w:r>
      <w:r w:rsidR="00DB043E" w:rsidRPr="00456529">
        <w:rPr>
          <w:rFonts w:ascii="Myriad Pro" w:hAnsi="Myriad Pro"/>
          <w:sz w:val="20"/>
          <w:szCs w:val="20"/>
        </w:rPr>
        <w:t>conducive</w:t>
      </w:r>
      <w:r w:rsidR="006632C4" w:rsidRPr="00456529">
        <w:rPr>
          <w:rFonts w:ascii="Myriad Pro" w:hAnsi="Myriad Pro"/>
          <w:sz w:val="20"/>
          <w:szCs w:val="20"/>
        </w:rPr>
        <w:t xml:space="preserve"> legal and policy frameworks necessary to foster these plans – is a very different skill set from the traditional skills of collecting, analyzing and sharing data. By developing business acumen, </w:t>
      </w:r>
      <w:r w:rsidR="00597B5B" w:rsidRPr="00456529">
        <w:rPr>
          <w:rFonts w:ascii="Myriad Pro" w:hAnsi="Myriad Pro"/>
          <w:sz w:val="20"/>
          <w:szCs w:val="20"/>
        </w:rPr>
        <w:t>NHMS</w:t>
      </w:r>
      <w:r w:rsidR="006632C4" w:rsidRPr="00456529">
        <w:rPr>
          <w:rFonts w:ascii="Myriad Pro" w:hAnsi="Myriad Pro"/>
          <w:sz w:val="20"/>
          <w:szCs w:val="20"/>
        </w:rPr>
        <w:t xml:space="preserve"> have the opportunity to address credibility challenges, build revenue streams and engage with a whole new group of potential partners. The connections are not yet there, but in several countries they are starting to blossom. </w:t>
      </w:r>
    </w:p>
    <w:p w14:paraId="57A092CC" w14:textId="7BFC06EB" w:rsidR="008B2052" w:rsidRPr="00456529" w:rsidRDefault="008B2052" w:rsidP="00F95D38">
      <w:pPr>
        <w:pStyle w:val="ListParagraph"/>
        <w:numPr>
          <w:ilvl w:val="0"/>
          <w:numId w:val="1"/>
        </w:numPr>
        <w:rPr>
          <w:rFonts w:ascii="Myriad Pro" w:hAnsi="Myriad Pro"/>
          <w:sz w:val="20"/>
          <w:szCs w:val="20"/>
        </w:rPr>
      </w:pPr>
      <w:r w:rsidRPr="00456529">
        <w:rPr>
          <w:rFonts w:ascii="Myriad Pro" w:hAnsi="Myriad Pro"/>
          <w:b/>
          <w:sz w:val="20"/>
          <w:szCs w:val="20"/>
        </w:rPr>
        <w:t>Cultural challenges</w:t>
      </w:r>
      <w:r w:rsidR="006632C4" w:rsidRPr="00456529">
        <w:rPr>
          <w:rFonts w:ascii="Myriad Pro" w:hAnsi="Myriad Pro"/>
          <w:sz w:val="20"/>
          <w:szCs w:val="20"/>
        </w:rPr>
        <w:t xml:space="preserve">. Cultural challenges span language, belief, education, gender, age and literacy. This is one of the largest challenges in the </w:t>
      </w:r>
      <w:r w:rsidR="002442F2" w:rsidRPr="00456529">
        <w:rPr>
          <w:rFonts w:ascii="Myriad Pro" w:hAnsi="Myriad Pro"/>
          <w:sz w:val="20"/>
          <w:szCs w:val="20"/>
        </w:rPr>
        <w:t>use and/or u</w:t>
      </w:r>
      <w:r w:rsidR="001D6AEA" w:rsidRPr="00456529">
        <w:rPr>
          <w:rFonts w:ascii="Myriad Pro" w:hAnsi="Myriad Pro"/>
          <w:sz w:val="20"/>
          <w:szCs w:val="20"/>
        </w:rPr>
        <w:t>n</w:t>
      </w:r>
      <w:r w:rsidR="002442F2" w:rsidRPr="00456529">
        <w:rPr>
          <w:rFonts w:ascii="Myriad Pro" w:hAnsi="Myriad Pro"/>
          <w:sz w:val="20"/>
          <w:szCs w:val="20"/>
        </w:rPr>
        <w:t>derstanding</w:t>
      </w:r>
      <w:r w:rsidR="006632C4" w:rsidRPr="00456529">
        <w:rPr>
          <w:rFonts w:ascii="Myriad Pro" w:hAnsi="Myriad Pro"/>
          <w:sz w:val="20"/>
          <w:szCs w:val="20"/>
        </w:rPr>
        <w:t xml:space="preserve"> of early warnings. How do you reach a diverse group who speak numerous languages, have unique cultural optics on weather information (where the word of the village </w:t>
      </w:r>
      <w:r w:rsidR="00C139A6" w:rsidRPr="00456529">
        <w:rPr>
          <w:rFonts w:ascii="Myriad Pro" w:hAnsi="Myriad Pro"/>
          <w:sz w:val="20"/>
          <w:szCs w:val="20"/>
        </w:rPr>
        <w:t>elder</w:t>
      </w:r>
      <w:r w:rsidR="006632C4" w:rsidRPr="00456529">
        <w:rPr>
          <w:rFonts w:ascii="Myriad Pro" w:hAnsi="Myriad Pro"/>
          <w:sz w:val="20"/>
          <w:szCs w:val="20"/>
        </w:rPr>
        <w:t xml:space="preserve"> may trump that of the weather forecaster), and are often illiterate or have lack of formal educations? This piece is not easily answered, but we make some attempts in the </w:t>
      </w:r>
      <w:r w:rsidR="00E760CB" w:rsidRPr="00456529">
        <w:rPr>
          <w:rFonts w:ascii="Myriad Pro" w:hAnsi="Myriad Pro"/>
          <w:sz w:val="20"/>
          <w:szCs w:val="20"/>
        </w:rPr>
        <w:t>following</w:t>
      </w:r>
      <w:r w:rsidR="006632C4" w:rsidRPr="00456529">
        <w:rPr>
          <w:rFonts w:ascii="Myriad Pro" w:hAnsi="Myriad Pro"/>
          <w:sz w:val="20"/>
          <w:szCs w:val="20"/>
        </w:rPr>
        <w:t xml:space="preserve"> sections. </w:t>
      </w:r>
    </w:p>
    <w:p w14:paraId="462C8875" w14:textId="760CB53D" w:rsidR="008B2052" w:rsidRPr="00456529" w:rsidRDefault="008B2052" w:rsidP="00F95D38">
      <w:pPr>
        <w:pStyle w:val="ListParagraph"/>
        <w:numPr>
          <w:ilvl w:val="0"/>
          <w:numId w:val="1"/>
        </w:numPr>
        <w:rPr>
          <w:rFonts w:ascii="Myriad Pro" w:hAnsi="Myriad Pro"/>
          <w:sz w:val="20"/>
          <w:szCs w:val="20"/>
        </w:rPr>
      </w:pPr>
      <w:r w:rsidRPr="00456529">
        <w:rPr>
          <w:rFonts w:ascii="Myriad Pro" w:hAnsi="Myriad Pro"/>
          <w:b/>
          <w:sz w:val="20"/>
          <w:szCs w:val="20"/>
        </w:rPr>
        <w:t>Political challenges</w:t>
      </w:r>
      <w:r w:rsidR="006632C4" w:rsidRPr="00456529">
        <w:rPr>
          <w:rFonts w:ascii="Myriad Pro" w:hAnsi="Myriad Pro"/>
          <w:sz w:val="20"/>
          <w:szCs w:val="20"/>
        </w:rPr>
        <w:t xml:space="preserve">. The continued lack of credibility has fostered a lack of political will to support </w:t>
      </w:r>
      <w:r w:rsidR="00597B5B" w:rsidRPr="00456529">
        <w:rPr>
          <w:rFonts w:ascii="Myriad Pro" w:hAnsi="Myriad Pro"/>
          <w:sz w:val="20"/>
          <w:szCs w:val="20"/>
        </w:rPr>
        <w:t>NHMS</w:t>
      </w:r>
      <w:r w:rsidR="006632C4" w:rsidRPr="00456529">
        <w:rPr>
          <w:rFonts w:ascii="Myriad Pro" w:hAnsi="Myriad Pro"/>
          <w:sz w:val="20"/>
          <w:szCs w:val="20"/>
        </w:rPr>
        <w:t xml:space="preserve"> with either bigger budgets </w:t>
      </w:r>
      <w:r w:rsidR="00E760CB" w:rsidRPr="00456529">
        <w:rPr>
          <w:rFonts w:ascii="Myriad Pro" w:hAnsi="Myriad Pro"/>
          <w:sz w:val="20"/>
          <w:szCs w:val="20"/>
        </w:rPr>
        <w:t>or</w:t>
      </w:r>
      <w:r w:rsidR="006632C4" w:rsidRPr="00456529">
        <w:rPr>
          <w:rFonts w:ascii="Myriad Pro" w:hAnsi="Myriad Pro"/>
          <w:sz w:val="20"/>
          <w:szCs w:val="20"/>
        </w:rPr>
        <w:t xml:space="preserve"> stronger institutional status. This is where the software piece comes in. By creating supportive </w:t>
      </w:r>
      <w:r w:rsidR="00F23095" w:rsidRPr="00456529">
        <w:rPr>
          <w:rFonts w:ascii="Myriad Pro" w:hAnsi="Myriad Pro"/>
          <w:sz w:val="20"/>
          <w:szCs w:val="20"/>
        </w:rPr>
        <w:t>advocacy communication</w:t>
      </w:r>
      <w:r w:rsidR="006632C4" w:rsidRPr="00456529">
        <w:rPr>
          <w:rFonts w:ascii="Myriad Pro" w:hAnsi="Myriad Pro"/>
          <w:sz w:val="20"/>
          <w:szCs w:val="20"/>
        </w:rPr>
        <w:t xml:space="preserve"> strategies and actively engaging relevant actors on the policy and public good level, you have the opportunity to break the non-virtuous cycle and reconnect with your champions in the political space.  </w:t>
      </w:r>
    </w:p>
    <w:p w14:paraId="670EBAA9" w14:textId="204B5701" w:rsidR="008B2052" w:rsidRPr="00456529" w:rsidRDefault="008B2052" w:rsidP="00F95D38">
      <w:pPr>
        <w:pStyle w:val="ListParagraph"/>
        <w:numPr>
          <w:ilvl w:val="0"/>
          <w:numId w:val="1"/>
        </w:numPr>
        <w:rPr>
          <w:rFonts w:ascii="Myriad Pro" w:hAnsi="Myriad Pro"/>
          <w:sz w:val="20"/>
          <w:szCs w:val="20"/>
        </w:rPr>
      </w:pPr>
      <w:r w:rsidRPr="00456529">
        <w:rPr>
          <w:rFonts w:ascii="Myriad Pro" w:hAnsi="Myriad Pro"/>
          <w:b/>
          <w:sz w:val="20"/>
          <w:szCs w:val="20"/>
        </w:rPr>
        <w:t>Economic challenges</w:t>
      </w:r>
      <w:r w:rsidR="00E760CB" w:rsidRPr="00456529">
        <w:rPr>
          <w:rFonts w:ascii="Myriad Pro" w:hAnsi="Myriad Pro"/>
          <w:sz w:val="20"/>
          <w:szCs w:val="20"/>
        </w:rPr>
        <w:t>. It’s not cheap</w:t>
      </w:r>
      <w:r w:rsidR="006B7A90" w:rsidRPr="00456529">
        <w:rPr>
          <w:rFonts w:ascii="Myriad Pro" w:hAnsi="Myriad Pro"/>
          <w:sz w:val="20"/>
          <w:szCs w:val="20"/>
        </w:rPr>
        <w:t xml:space="preserve"> and </w:t>
      </w:r>
      <w:r w:rsidR="005740AF" w:rsidRPr="00456529">
        <w:rPr>
          <w:rFonts w:ascii="Myriad Pro" w:hAnsi="Myriad Pro"/>
          <w:sz w:val="20"/>
          <w:szCs w:val="20"/>
        </w:rPr>
        <w:t xml:space="preserve">outside </w:t>
      </w:r>
      <w:r w:rsidR="006B7A90" w:rsidRPr="00456529">
        <w:rPr>
          <w:rFonts w:ascii="Myriad Pro" w:hAnsi="Myriad Pro"/>
          <w:sz w:val="20"/>
          <w:szCs w:val="20"/>
        </w:rPr>
        <w:t>circumstances may divert funds from</w:t>
      </w:r>
      <w:r w:rsidR="00E760CB" w:rsidRPr="00456529">
        <w:rPr>
          <w:rFonts w:ascii="Myriad Pro" w:hAnsi="Myriad Pro"/>
          <w:sz w:val="20"/>
          <w:szCs w:val="20"/>
        </w:rPr>
        <w:t xml:space="preserve"> </w:t>
      </w:r>
      <w:r w:rsidR="006632C4" w:rsidRPr="00456529">
        <w:rPr>
          <w:rFonts w:ascii="Myriad Pro" w:hAnsi="Myriad Pro"/>
          <w:sz w:val="20"/>
          <w:szCs w:val="20"/>
        </w:rPr>
        <w:t xml:space="preserve">weather and climate services. </w:t>
      </w:r>
      <w:r w:rsidR="00DB043E" w:rsidRPr="00456529">
        <w:rPr>
          <w:rFonts w:ascii="Myriad Pro" w:hAnsi="Myriad Pro"/>
          <w:sz w:val="20"/>
          <w:szCs w:val="20"/>
        </w:rPr>
        <w:t xml:space="preserve">The value proposition will aid </w:t>
      </w:r>
      <w:r w:rsidR="006B7A90" w:rsidRPr="00456529">
        <w:rPr>
          <w:rFonts w:ascii="Myriad Pro" w:hAnsi="Myriad Pro"/>
          <w:sz w:val="20"/>
          <w:szCs w:val="20"/>
        </w:rPr>
        <w:t xml:space="preserve">to lessen </w:t>
      </w:r>
      <w:r w:rsidR="00DB043E" w:rsidRPr="00456529">
        <w:rPr>
          <w:rFonts w:ascii="Myriad Pro" w:hAnsi="Myriad Pro"/>
          <w:sz w:val="20"/>
          <w:szCs w:val="20"/>
        </w:rPr>
        <w:t>these economic challenges, but they are</w:t>
      </w:r>
      <w:r w:rsidR="006B7A90" w:rsidRPr="00456529">
        <w:rPr>
          <w:rFonts w:ascii="Myriad Pro" w:hAnsi="Myriad Pro"/>
          <w:sz w:val="20"/>
          <w:szCs w:val="20"/>
        </w:rPr>
        <w:t>, nevertheless,</w:t>
      </w:r>
      <w:r w:rsidR="00DB043E" w:rsidRPr="00456529">
        <w:rPr>
          <w:rFonts w:ascii="Myriad Pro" w:hAnsi="Myriad Pro"/>
          <w:sz w:val="20"/>
          <w:szCs w:val="20"/>
        </w:rPr>
        <w:t xml:space="preserve"> a recognized limiting factor, making certain outreach techniques often employed in developed world contexts less appropriate for the unique social, cultural, political and economic landscape of modern-day Africa. </w:t>
      </w:r>
    </w:p>
    <w:p w14:paraId="332E2744" w14:textId="54DFC7D4" w:rsidR="00B3433A" w:rsidRPr="00456529" w:rsidRDefault="00B3433A" w:rsidP="00F95D38">
      <w:pPr>
        <w:pStyle w:val="ListParagraph"/>
        <w:numPr>
          <w:ilvl w:val="0"/>
          <w:numId w:val="1"/>
        </w:numPr>
        <w:rPr>
          <w:rFonts w:ascii="Myriad Pro" w:hAnsi="Myriad Pro"/>
          <w:sz w:val="20"/>
          <w:szCs w:val="20"/>
        </w:rPr>
      </w:pPr>
      <w:r w:rsidRPr="00456529">
        <w:rPr>
          <w:rFonts w:ascii="Myriad Pro" w:hAnsi="Myriad Pro"/>
          <w:b/>
          <w:sz w:val="20"/>
          <w:szCs w:val="20"/>
        </w:rPr>
        <w:t>Climatic challenges</w:t>
      </w:r>
      <w:r w:rsidRPr="00456529">
        <w:rPr>
          <w:rFonts w:ascii="Myriad Pro" w:hAnsi="Myriad Pro"/>
          <w:sz w:val="20"/>
          <w:szCs w:val="20"/>
        </w:rPr>
        <w:t xml:space="preserve">. Changing weather patterns, more severe weather </w:t>
      </w:r>
      <w:r w:rsidRPr="00456529">
        <w:rPr>
          <w:rFonts w:ascii="Myriad Pro" w:hAnsi="Myriad Pro"/>
          <w:sz w:val="20"/>
          <w:szCs w:val="20"/>
        </w:rPr>
        <w:lastRenderedPageBreak/>
        <w:t xml:space="preserve">conditions, overall climatic changes, floods, droughts, lightning, heavy rains and other extreme weather conditions all present new challenges for NHMS and the development community as a whole. Addressing these challenges and providing integrated adaptation approaches will build lasting resilience from the ground up. But in order to adapt, the relevant stakeholders will require timely, accurate and easily digestible information on weather and climate.  </w:t>
      </w:r>
    </w:p>
    <w:p w14:paraId="3795852E" w14:textId="77777777" w:rsidR="00A6666C" w:rsidRPr="00456529" w:rsidRDefault="00A6666C" w:rsidP="00FC2C52">
      <w:pPr>
        <w:rPr>
          <w:rFonts w:ascii="Myriad Pro" w:hAnsi="Myriad Pro"/>
        </w:rPr>
      </w:pPr>
    </w:p>
    <w:p w14:paraId="4EBCADE0" w14:textId="77777777" w:rsidR="00253A7B" w:rsidRPr="00456529" w:rsidRDefault="00253A7B" w:rsidP="00FC2C52">
      <w:pPr>
        <w:rPr>
          <w:rFonts w:ascii="Myriad Pro" w:hAnsi="Myriad Pro"/>
        </w:rPr>
      </w:pPr>
    </w:p>
    <w:p w14:paraId="3DE1B0AA" w14:textId="264DDCA1" w:rsidR="00AF223E" w:rsidRPr="00456529" w:rsidRDefault="00AF223E" w:rsidP="005740AF">
      <w:pPr>
        <w:pStyle w:val="Heading1"/>
        <w:rPr>
          <w:szCs w:val="24"/>
        </w:rPr>
      </w:pPr>
      <w:bookmarkStart w:id="21" w:name="_Toc444775282"/>
      <w:r w:rsidRPr="00456529">
        <w:t>Best practice examples</w:t>
      </w:r>
      <w:r w:rsidR="001D6AEA" w:rsidRPr="00456529">
        <w:t xml:space="preserve"> of early war</w:t>
      </w:r>
      <w:r w:rsidR="005740AF" w:rsidRPr="00456529">
        <w:t>N</w:t>
      </w:r>
      <w:r w:rsidR="001D6AEA" w:rsidRPr="00456529">
        <w:t>ing systems</w:t>
      </w:r>
      <w:bookmarkEnd w:id="21"/>
      <w:r w:rsidRPr="00456529">
        <w:rPr>
          <w:szCs w:val="24"/>
        </w:rPr>
        <w:t xml:space="preserve"> </w:t>
      </w:r>
    </w:p>
    <w:p w14:paraId="1DB0DF3D" w14:textId="47A20488" w:rsidR="002E2FD3" w:rsidRPr="00456529" w:rsidRDefault="006632C4" w:rsidP="00FC2C52">
      <w:pPr>
        <w:pStyle w:val="bodytext0"/>
        <w:rPr>
          <w:rFonts w:ascii="Myriad Pro" w:hAnsi="Myriad Pro" w:cs="Times New Roman"/>
          <w:sz w:val="20"/>
        </w:rPr>
      </w:pPr>
      <w:r w:rsidRPr="00456529">
        <w:rPr>
          <w:rFonts w:ascii="Myriad Pro" w:hAnsi="Myriad Pro" w:cs="Times New Roman"/>
          <w:sz w:val="20"/>
        </w:rPr>
        <w:t xml:space="preserve">So how do you do it? Here we provide links to samples on how to build an </w:t>
      </w:r>
      <w:r w:rsidR="00EF4E44" w:rsidRPr="00456529">
        <w:rPr>
          <w:rFonts w:ascii="Myriad Pro" w:hAnsi="Myriad Pro" w:cs="Times New Roman"/>
          <w:sz w:val="20"/>
        </w:rPr>
        <w:t>early warning system</w:t>
      </w:r>
      <w:r w:rsidR="00F23095" w:rsidRPr="00456529">
        <w:rPr>
          <w:rFonts w:ascii="Myriad Pro" w:hAnsi="Myriad Pro" w:cs="Times New Roman"/>
          <w:sz w:val="20"/>
        </w:rPr>
        <w:t>,</w:t>
      </w:r>
      <w:r w:rsidR="00EF4E44" w:rsidRPr="00456529">
        <w:rPr>
          <w:rFonts w:ascii="Myriad Pro" w:hAnsi="Myriad Pro" w:cs="Times New Roman"/>
          <w:sz w:val="20"/>
        </w:rPr>
        <w:t xml:space="preserve"> and how to build an integrated communications</w:t>
      </w:r>
      <w:r w:rsidR="00F23095" w:rsidRPr="00456529">
        <w:rPr>
          <w:rFonts w:ascii="Myriad Pro" w:hAnsi="Myriad Pro" w:cs="Times New Roman"/>
          <w:sz w:val="20"/>
        </w:rPr>
        <w:t xml:space="preserve"> and advocacy</w:t>
      </w:r>
      <w:r w:rsidR="00EF4E44" w:rsidRPr="00456529">
        <w:rPr>
          <w:rFonts w:ascii="Myriad Pro" w:hAnsi="Myriad Pro" w:cs="Times New Roman"/>
          <w:sz w:val="20"/>
        </w:rPr>
        <w:t xml:space="preserve"> strategy</w:t>
      </w:r>
      <w:r w:rsidR="002E2FD3" w:rsidRPr="00456529">
        <w:rPr>
          <w:rFonts w:ascii="Myriad Pro" w:hAnsi="Myriad Pro" w:cs="Times New Roman"/>
          <w:sz w:val="20"/>
        </w:rPr>
        <w:t xml:space="preserve"> from both developing and </w:t>
      </w:r>
      <w:r w:rsidR="00837F47" w:rsidRPr="00456529">
        <w:rPr>
          <w:rFonts w:ascii="Myriad Pro" w:hAnsi="Myriad Pro" w:cs="Times New Roman"/>
          <w:sz w:val="20"/>
        </w:rPr>
        <w:t>industrialized</w:t>
      </w:r>
      <w:r w:rsidR="002E2FD3" w:rsidRPr="00456529">
        <w:rPr>
          <w:rFonts w:ascii="Myriad Pro" w:hAnsi="Myriad Pro" w:cs="Times New Roman"/>
          <w:sz w:val="20"/>
        </w:rPr>
        <w:t xml:space="preserve"> nations</w:t>
      </w:r>
      <w:r w:rsidR="00FB021D" w:rsidRPr="00456529">
        <w:rPr>
          <w:rFonts w:ascii="Myriad Pro" w:hAnsi="Myriad Pro" w:cs="Times New Roman"/>
          <w:sz w:val="20"/>
        </w:rPr>
        <w:t>.</w:t>
      </w:r>
    </w:p>
    <w:p w14:paraId="4AADAB1A" w14:textId="11E6B3F7" w:rsidR="00A600F9" w:rsidRPr="00456529" w:rsidRDefault="002E2FD3" w:rsidP="00FC2C52">
      <w:pPr>
        <w:pStyle w:val="Heading2"/>
      </w:pPr>
      <w:bookmarkStart w:id="22" w:name="_Toc444775283"/>
      <w:r w:rsidRPr="00456529">
        <w:t>Europe</w:t>
      </w:r>
      <w:r w:rsidR="00FB021D" w:rsidRPr="00456529">
        <w:t xml:space="preserve"> </w:t>
      </w:r>
      <w:r w:rsidR="00D20CEF" w:rsidRPr="00456529">
        <w:t>– Cross-Border C</w:t>
      </w:r>
      <w:r w:rsidR="00A600F9" w:rsidRPr="00456529">
        <w:t>ollaboration</w:t>
      </w:r>
      <w:bookmarkEnd w:id="22"/>
    </w:p>
    <w:p w14:paraId="42616B03" w14:textId="7E8A57B3" w:rsidR="002E2FD3" w:rsidRPr="00456529" w:rsidRDefault="00FB021D" w:rsidP="00FC2C52">
      <w:pPr>
        <w:rPr>
          <w:rFonts w:ascii="Myriad Pro" w:hAnsi="Myriad Pro"/>
          <w:sz w:val="20"/>
          <w:szCs w:val="20"/>
        </w:rPr>
      </w:pPr>
      <w:r w:rsidRPr="00456529">
        <w:rPr>
          <w:rFonts w:ascii="Myriad Pro" w:hAnsi="Myriad Pro"/>
          <w:sz w:val="20"/>
          <w:szCs w:val="20"/>
        </w:rPr>
        <w:t>“</w:t>
      </w:r>
      <w:r w:rsidR="002E2FD3" w:rsidRPr="00456529">
        <w:rPr>
          <w:rFonts w:ascii="Myriad Pro" w:hAnsi="Myriad Pro"/>
          <w:sz w:val="20"/>
          <w:szCs w:val="20"/>
        </w:rPr>
        <w:t>Most European countries are relatively small in</w:t>
      </w:r>
      <w:r w:rsidRPr="00456529">
        <w:rPr>
          <w:rFonts w:ascii="Myriad Pro" w:hAnsi="Myriad Pro"/>
          <w:sz w:val="20"/>
          <w:szCs w:val="20"/>
        </w:rPr>
        <w:t xml:space="preserve"> c</w:t>
      </w:r>
      <w:r w:rsidR="002E2FD3" w:rsidRPr="00456529">
        <w:rPr>
          <w:rFonts w:ascii="Myriad Pro" w:hAnsi="Myriad Pro"/>
          <w:sz w:val="20"/>
          <w:szCs w:val="20"/>
        </w:rPr>
        <w:t>omparison with the scale of typical synoptic</w:t>
      </w:r>
      <w:r w:rsidRPr="00456529">
        <w:rPr>
          <w:rFonts w:ascii="Myriad Pro" w:hAnsi="Myriad Pro"/>
          <w:sz w:val="20"/>
          <w:szCs w:val="20"/>
        </w:rPr>
        <w:t xml:space="preserve"> </w:t>
      </w:r>
      <w:r w:rsidR="002E2FD3" w:rsidRPr="00456529">
        <w:rPr>
          <w:rFonts w:ascii="Myriad Pro" w:hAnsi="Myriad Pro"/>
          <w:sz w:val="20"/>
          <w:szCs w:val="20"/>
        </w:rPr>
        <w:t>meteorological phenomena. Many important weather</w:t>
      </w:r>
      <w:r w:rsidRPr="00456529">
        <w:rPr>
          <w:rFonts w:ascii="Myriad Pro" w:hAnsi="Myriad Pro"/>
          <w:sz w:val="20"/>
          <w:szCs w:val="20"/>
        </w:rPr>
        <w:t xml:space="preserve"> </w:t>
      </w:r>
      <w:r w:rsidR="002E2FD3" w:rsidRPr="00456529">
        <w:rPr>
          <w:rFonts w:ascii="Myriad Pro" w:hAnsi="Myriad Pro"/>
          <w:sz w:val="20"/>
          <w:szCs w:val="20"/>
        </w:rPr>
        <w:t>events, including windstorms, heavy rains, coastal</w:t>
      </w:r>
      <w:r w:rsidRPr="00456529">
        <w:rPr>
          <w:rFonts w:ascii="Myriad Pro" w:hAnsi="Myriad Pro"/>
          <w:sz w:val="20"/>
          <w:szCs w:val="20"/>
        </w:rPr>
        <w:t xml:space="preserve"> </w:t>
      </w:r>
      <w:r w:rsidR="002E2FD3" w:rsidRPr="00456529">
        <w:rPr>
          <w:rFonts w:ascii="Myriad Pro" w:hAnsi="Myriad Pro"/>
          <w:sz w:val="20"/>
          <w:szCs w:val="20"/>
        </w:rPr>
        <w:t>surges or cold spells can affect large geographical areas</w:t>
      </w:r>
      <w:r w:rsidRPr="00456529">
        <w:rPr>
          <w:rFonts w:ascii="Myriad Pro" w:hAnsi="Myriad Pro"/>
          <w:sz w:val="20"/>
          <w:szCs w:val="20"/>
        </w:rPr>
        <w:t xml:space="preserve"> </w:t>
      </w:r>
      <w:r w:rsidR="002E2FD3" w:rsidRPr="00456529">
        <w:rPr>
          <w:rFonts w:ascii="Myriad Pro" w:hAnsi="Myriad Pro"/>
          <w:sz w:val="20"/>
          <w:szCs w:val="20"/>
        </w:rPr>
        <w:t>containing several countries simultaneously; and these</w:t>
      </w:r>
      <w:r w:rsidRPr="00456529">
        <w:rPr>
          <w:rFonts w:ascii="Myriad Pro" w:hAnsi="Myriad Pro"/>
          <w:sz w:val="20"/>
          <w:szCs w:val="20"/>
        </w:rPr>
        <w:t xml:space="preserve"> </w:t>
      </w:r>
      <w:r w:rsidR="002E2FD3" w:rsidRPr="00456529">
        <w:rPr>
          <w:rFonts w:ascii="Myriad Pro" w:hAnsi="Myriad Pro"/>
          <w:sz w:val="20"/>
          <w:szCs w:val="20"/>
        </w:rPr>
        <w:t>can occur</w:t>
      </w:r>
      <w:r w:rsidR="00A600F9" w:rsidRPr="00456529">
        <w:rPr>
          <w:rFonts w:ascii="Myriad Pro" w:hAnsi="Myriad Pro"/>
          <w:sz w:val="20"/>
          <w:szCs w:val="20"/>
        </w:rPr>
        <w:t xml:space="preserve"> within a very short timescale</w:t>
      </w:r>
      <w:r w:rsidR="005740AF" w:rsidRPr="00456529">
        <w:rPr>
          <w:rFonts w:ascii="Myriad Pro" w:hAnsi="Myriad Pro"/>
          <w:sz w:val="20"/>
          <w:szCs w:val="20"/>
        </w:rPr>
        <w:t xml:space="preserve">.” </w:t>
      </w:r>
      <w:r w:rsidR="00A600F9" w:rsidRPr="00456529">
        <w:rPr>
          <w:rFonts w:ascii="Myriad Pro" w:hAnsi="Myriad Pro"/>
          <w:sz w:val="20"/>
          <w:szCs w:val="20"/>
        </w:rPr>
        <w:t xml:space="preserve">This </w:t>
      </w:r>
      <w:r w:rsidR="002E2FD3" w:rsidRPr="00456529">
        <w:rPr>
          <w:rFonts w:ascii="Myriad Pro" w:hAnsi="Myriad Pro"/>
          <w:sz w:val="20"/>
          <w:szCs w:val="20"/>
        </w:rPr>
        <w:t>means that the</w:t>
      </w:r>
      <w:r w:rsidR="00A600F9" w:rsidRPr="00456529">
        <w:rPr>
          <w:rFonts w:ascii="Myriad Pro" w:hAnsi="Myriad Pro"/>
          <w:sz w:val="20"/>
          <w:szCs w:val="20"/>
        </w:rPr>
        <w:t xml:space="preserve"> </w:t>
      </w:r>
      <w:r w:rsidR="002E2FD3" w:rsidRPr="00456529">
        <w:rPr>
          <w:rFonts w:ascii="Myriad Pro" w:hAnsi="Myriad Pro"/>
          <w:sz w:val="20"/>
          <w:szCs w:val="20"/>
        </w:rPr>
        <w:t>need for effective exchange of warnings has existed in</w:t>
      </w:r>
      <w:r w:rsidR="00A600F9" w:rsidRPr="00456529">
        <w:rPr>
          <w:rFonts w:ascii="Myriad Pro" w:hAnsi="Myriad Pro"/>
          <w:sz w:val="20"/>
          <w:szCs w:val="20"/>
        </w:rPr>
        <w:t xml:space="preserve"> </w:t>
      </w:r>
      <w:r w:rsidR="002E2FD3" w:rsidRPr="00456529">
        <w:rPr>
          <w:rFonts w:ascii="Myriad Pro" w:hAnsi="Myriad Pro"/>
          <w:sz w:val="20"/>
          <w:szCs w:val="20"/>
        </w:rPr>
        <w:t>various European countries, and such exchanges have</w:t>
      </w:r>
      <w:r w:rsidR="00A600F9" w:rsidRPr="00456529">
        <w:rPr>
          <w:rFonts w:ascii="Myriad Pro" w:hAnsi="Myriad Pro"/>
          <w:sz w:val="20"/>
          <w:szCs w:val="20"/>
        </w:rPr>
        <w:t xml:space="preserve"> </w:t>
      </w:r>
      <w:r w:rsidR="002E2FD3" w:rsidRPr="00456529">
        <w:rPr>
          <w:rFonts w:ascii="Myriad Pro" w:hAnsi="Myriad Pro"/>
          <w:sz w:val="20"/>
          <w:szCs w:val="20"/>
        </w:rPr>
        <w:t>been developed for some time.</w:t>
      </w:r>
      <w:r w:rsidR="00A600F9" w:rsidRPr="00456529">
        <w:rPr>
          <w:rFonts w:ascii="Myriad Pro" w:hAnsi="Myriad Pro"/>
          <w:sz w:val="20"/>
          <w:szCs w:val="20"/>
        </w:rPr>
        <w:t xml:space="preserve"> </w:t>
      </w:r>
    </w:p>
    <w:p w14:paraId="581DA093" w14:textId="77777777" w:rsidR="00F23095" w:rsidRPr="00456529" w:rsidRDefault="00F23095" w:rsidP="00FC2C52">
      <w:pPr>
        <w:rPr>
          <w:rFonts w:ascii="Myriad Pro" w:hAnsi="Myriad Pro"/>
          <w:sz w:val="20"/>
          <w:szCs w:val="20"/>
        </w:rPr>
      </w:pPr>
    </w:p>
    <w:p w14:paraId="7538FD19" w14:textId="1CDC2E59" w:rsidR="002E2FD3" w:rsidRPr="00456529" w:rsidRDefault="002E2FD3" w:rsidP="00FC2C52">
      <w:pPr>
        <w:rPr>
          <w:rFonts w:ascii="Myriad Pro" w:hAnsi="Myriad Pro"/>
          <w:sz w:val="20"/>
          <w:szCs w:val="20"/>
        </w:rPr>
      </w:pPr>
      <w:r w:rsidRPr="00456529">
        <w:rPr>
          <w:rFonts w:ascii="Myriad Pro" w:hAnsi="Myriad Pro"/>
          <w:b/>
          <w:sz w:val="20"/>
          <w:szCs w:val="20"/>
        </w:rPr>
        <w:t>The European Multi-Purpose Meteorological</w:t>
      </w:r>
      <w:r w:rsidR="00A600F9" w:rsidRPr="00456529">
        <w:rPr>
          <w:rFonts w:ascii="Myriad Pro" w:hAnsi="Myriad Pro"/>
          <w:b/>
          <w:sz w:val="20"/>
          <w:szCs w:val="20"/>
        </w:rPr>
        <w:t xml:space="preserve"> </w:t>
      </w:r>
      <w:r w:rsidRPr="00456529">
        <w:rPr>
          <w:rFonts w:ascii="Myriad Pro" w:hAnsi="Myriad Pro"/>
          <w:b/>
          <w:sz w:val="20"/>
          <w:szCs w:val="20"/>
        </w:rPr>
        <w:t>Awareness (EMMA) Programme</w:t>
      </w:r>
      <w:r w:rsidR="00A600F9" w:rsidRPr="00456529">
        <w:rPr>
          <w:rFonts w:ascii="Myriad Pro" w:hAnsi="Myriad Pro"/>
          <w:sz w:val="20"/>
          <w:szCs w:val="20"/>
        </w:rPr>
        <w:t xml:space="preserve"> </w:t>
      </w:r>
      <w:r w:rsidRPr="00456529">
        <w:rPr>
          <w:rFonts w:ascii="Myriad Pro" w:hAnsi="Myriad Pro"/>
          <w:sz w:val="20"/>
          <w:szCs w:val="20"/>
        </w:rPr>
        <w:t>is based on the</w:t>
      </w:r>
      <w:r w:rsidR="00A600F9" w:rsidRPr="00456529">
        <w:rPr>
          <w:rFonts w:ascii="Myriad Pro" w:hAnsi="Myriad Pro"/>
          <w:sz w:val="20"/>
          <w:szCs w:val="20"/>
        </w:rPr>
        <w:t xml:space="preserve"> </w:t>
      </w:r>
      <w:r w:rsidRPr="00456529">
        <w:rPr>
          <w:rFonts w:ascii="Myriad Pro" w:hAnsi="Myriad Pro"/>
          <w:sz w:val="20"/>
          <w:szCs w:val="20"/>
        </w:rPr>
        <w:t>concept of meteorological awareness and its general</w:t>
      </w:r>
      <w:r w:rsidR="00A600F9" w:rsidRPr="00456529">
        <w:rPr>
          <w:rFonts w:ascii="Myriad Pro" w:hAnsi="Myriad Pro"/>
          <w:sz w:val="20"/>
          <w:szCs w:val="20"/>
        </w:rPr>
        <w:t xml:space="preserve"> </w:t>
      </w:r>
      <w:r w:rsidRPr="00456529">
        <w:rPr>
          <w:rFonts w:ascii="Myriad Pro" w:hAnsi="Myriad Pro"/>
          <w:sz w:val="20"/>
          <w:szCs w:val="20"/>
        </w:rPr>
        <w:t>objective is to develop a graphical information system</w:t>
      </w:r>
      <w:r w:rsidR="00A600F9" w:rsidRPr="00456529">
        <w:rPr>
          <w:rFonts w:ascii="Myriad Pro" w:hAnsi="Myriad Pro"/>
          <w:sz w:val="20"/>
          <w:szCs w:val="20"/>
        </w:rPr>
        <w:t xml:space="preserve"> </w:t>
      </w:r>
      <w:r w:rsidRPr="00456529">
        <w:rPr>
          <w:rFonts w:ascii="Myriad Pro" w:hAnsi="Myriad Pro"/>
          <w:sz w:val="20"/>
          <w:szCs w:val="20"/>
        </w:rPr>
        <w:t>accessible by the general public for the provision of</w:t>
      </w:r>
      <w:r w:rsidR="00A600F9" w:rsidRPr="00456529">
        <w:rPr>
          <w:rFonts w:ascii="Myriad Pro" w:hAnsi="Myriad Pro"/>
          <w:sz w:val="20"/>
          <w:szCs w:val="20"/>
        </w:rPr>
        <w:t xml:space="preserve"> </w:t>
      </w:r>
      <w:r w:rsidRPr="00456529">
        <w:rPr>
          <w:rFonts w:ascii="Myriad Pro" w:hAnsi="Myriad Pro"/>
          <w:sz w:val="20"/>
          <w:szCs w:val="20"/>
        </w:rPr>
        <w:t>expected meteorological hazard information within 24 hours.</w:t>
      </w:r>
      <w:r w:rsidR="00D22147" w:rsidRPr="00456529">
        <w:rPr>
          <w:rFonts w:ascii="Myriad Pro" w:hAnsi="Myriad Pro"/>
          <w:sz w:val="20"/>
          <w:szCs w:val="20"/>
        </w:rPr>
        <w:t xml:space="preserve"> </w:t>
      </w:r>
      <w:r w:rsidRPr="00456529">
        <w:rPr>
          <w:rFonts w:ascii="Myriad Pro" w:hAnsi="Myriad Pro"/>
          <w:sz w:val="20"/>
          <w:szCs w:val="20"/>
        </w:rPr>
        <w:t>The system is intended to complement the</w:t>
      </w:r>
      <w:r w:rsidR="00A600F9" w:rsidRPr="00456529">
        <w:rPr>
          <w:rFonts w:ascii="Myriad Pro" w:hAnsi="Myriad Pro"/>
          <w:sz w:val="20"/>
          <w:szCs w:val="20"/>
        </w:rPr>
        <w:t xml:space="preserve"> </w:t>
      </w:r>
      <w:r w:rsidRPr="00456529">
        <w:rPr>
          <w:rFonts w:ascii="Myriad Pro" w:hAnsi="Myriad Pro"/>
          <w:sz w:val="20"/>
          <w:szCs w:val="20"/>
        </w:rPr>
        <w:t>existing national warning systems by providing a</w:t>
      </w:r>
      <w:r w:rsidR="00A600F9" w:rsidRPr="00456529">
        <w:rPr>
          <w:rFonts w:ascii="Myriad Pro" w:hAnsi="Myriad Pro"/>
          <w:sz w:val="20"/>
          <w:szCs w:val="20"/>
        </w:rPr>
        <w:t xml:space="preserve"> </w:t>
      </w:r>
      <w:r w:rsidRPr="00456529">
        <w:rPr>
          <w:rFonts w:ascii="Myriad Pro" w:hAnsi="Myriad Pro"/>
          <w:sz w:val="20"/>
          <w:szCs w:val="20"/>
        </w:rPr>
        <w:t>simple and efficient way of making users aware of</w:t>
      </w:r>
      <w:r w:rsidR="00A600F9" w:rsidRPr="00456529">
        <w:rPr>
          <w:rFonts w:ascii="Myriad Pro" w:hAnsi="Myriad Pro"/>
          <w:sz w:val="20"/>
          <w:szCs w:val="20"/>
        </w:rPr>
        <w:t xml:space="preserve"> </w:t>
      </w:r>
      <w:r w:rsidRPr="00456529">
        <w:rPr>
          <w:rFonts w:ascii="Myriad Pro" w:hAnsi="Myriad Pro"/>
          <w:sz w:val="20"/>
          <w:szCs w:val="20"/>
        </w:rPr>
        <w:t>possible meteorological risks. It also allows an</w:t>
      </w:r>
      <w:r w:rsidR="00A600F9" w:rsidRPr="00456529">
        <w:rPr>
          <w:rFonts w:ascii="Myriad Pro" w:hAnsi="Myriad Pro"/>
          <w:sz w:val="20"/>
          <w:szCs w:val="20"/>
        </w:rPr>
        <w:t xml:space="preserve"> </w:t>
      </w:r>
      <w:r w:rsidRPr="00456529">
        <w:rPr>
          <w:rFonts w:ascii="Myriad Pro" w:hAnsi="Myriad Pro"/>
          <w:sz w:val="20"/>
          <w:szCs w:val="20"/>
        </w:rPr>
        <w:t>efficient method of exchanging meteorological</w:t>
      </w:r>
      <w:r w:rsidR="00A600F9" w:rsidRPr="00456529">
        <w:rPr>
          <w:rFonts w:ascii="Myriad Pro" w:hAnsi="Myriad Pro"/>
          <w:sz w:val="20"/>
          <w:szCs w:val="20"/>
        </w:rPr>
        <w:t xml:space="preserve"> </w:t>
      </w:r>
      <w:r w:rsidRPr="00456529">
        <w:rPr>
          <w:rFonts w:ascii="Myriad Pro" w:hAnsi="Myriad Pro"/>
          <w:sz w:val="20"/>
          <w:szCs w:val="20"/>
        </w:rPr>
        <w:t>information related to high-impact weather events</w:t>
      </w:r>
      <w:r w:rsidR="00A600F9" w:rsidRPr="00456529">
        <w:rPr>
          <w:rFonts w:ascii="Myriad Pro" w:hAnsi="Myriad Pro"/>
          <w:sz w:val="20"/>
          <w:szCs w:val="20"/>
        </w:rPr>
        <w:t xml:space="preserve"> </w:t>
      </w:r>
      <w:r w:rsidRPr="00456529">
        <w:rPr>
          <w:rFonts w:ascii="Myriad Pro" w:hAnsi="Myriad Pro"/>
          <w:sz w:val="20"/>
          <w:szCs w:val="20"/>
        </w:rPr>
        <w:t>between European forecasters.</w:t>
      </w:r>
    </w:p>
    <w:p w14:paraId="23A701C1" w14:textId="4D1AC2CD" w:rsidR="00A95355" w:rsidRPr="00456529" w:rsidRDefault="00A95355" w:rsidP="00FC2C52">
      <w:pPr>
        <w:rPr>
          <w:rFonts w:ascii="Myriad Pro" w:hAnsi="Myriad Pro"/>
          <w:sz w:val="20"/>
          <w:szCs w:val="20"/>
        </w:rPr>
      </w:pPr>
    </w:p>
    <w:p w14:paraId="6F2073DB" w14:textId="14E2F509" w:rsidR="002E2FD3" w:rsidRPr="00456529" w:rsidRDefault="002E2FD3" w:rsidP="00FC2C52">
      <w:pPr>
        <w:rPr>
          <w:rFonts w:ascii="Myriad Pro" w:hAnsi="Myriad Pro"/>
          <w:sz w:val="20"/>
          <w:szCs w:val="20"/>
        </w:rPr>
      </w:pPr>
      <w:r w:rsidRPr="00456529">
        <w:rPr>
          <w:rFonts w:ascii="Myriad Pro" w:hAnsi="Myriad Pro"/>
          <w:sz w:val="20"/>
          <w:szCs w:val="20"/>
        </w:rPr>
        <w:t xml:space="preserve">The main characteristics </w:t>
      </w:r>
      <w:r w:rsidR="00A600F9" w:rsidRPr="00456529">
        <w:rPr>
          <w:rFonts w:ascii="Myriad Pro" w:hAnsi="Myriad Pro"/>
          <w:sz w:val="20"/>
          <w:szCs w:val="20"/>
        </w:rPr>
        <w:t>of the system include</w:t>
      </w:r>
      <w:r w:rsidRPr="00456529">
        <w:rPr>
          <w:rFonts w:ascii="Myriad Pro" w:hAnsi="Myriad Pro"/>
          <w:sz w:val="20"/>
          <w:szCs w:val="20"/>
        </w:rPr>
        <w:t>:</w:t>
      </w:r>
    </w:p>
    <w:p w14:paraId="5180ABD2" w14:textId="600A9368" w:rsidR="002E2FD3" w:rsidRPr="00456529" w:rsidRDefault="00DB043E" w:rsidP="00F23095">
      <w:pPr>
        <w:pStyle w:val="ListParagraph"/>
        <w:numPr>
          <w:ilvl w:val="0"/>
          <w:numId w:val="2"/>
        </w:numPr>
        <w:rPr>
          <w:rFonts w:ascii="Myriad Pro" w:hAnsi="Myriad Pro"/>
          <w:sz w:val="20"/>
          <w:szCs w:val="20"/>
        </w:rPr>
      </w:pPr>
      <w:r w:rsidRPr="00456529">
        <w:rPr>
          <w:rFonts w:ascii="Myriad Pro" w:hAnsi="Myriad Pro"/>
          <w:sz w:val="20"/>
          <w:szCs w:val="20"/>
        </w:rPr>
        <w:t>Color</w:t>
      </w:r>
      <w:r w:rsidR="002E2FD3" w:rsidRPr="00456529">
        <w:rPr>
          <w:rFonts w:ascii="Myriad Pro" w:hAnsi="Myriad Pro"/>
          <w:sz w:val="20"/>
          <w:szCs w:val="20"/>
        </w:rPr>
        <w:t>-coded regions related to the</w:t>
      </w:r>
      <w:r w:rsidR="00233225" w:rsidRPr="00456529">
        <w:rPr>
          <w:rFonts w:ascii="Myriad Pro" w:hAnsi="Myriad Pro"/>
          <w:sz w:val="20"/>
          <w:szCs w:val="20"/>
        </w:rPr>
        <w:t xml:space="preserve"> </w:t>
      </w:r>
      <w:r w:rsidR="002E2FD3" w:rsidRPr="00456529">
        <w:rPr>
          <w:rFonts w:ascii="Myriad Pro" w:hAnsi="Myriad Pro"/>
          <w:sz w:val="20"/>
          <w:szCs w:val="20"/>
        </w:rPr>
        <w:t>meteorological awareness level for the</w:t>
      </w:r>
      <w:r w:rsidR="00F23095" w:rsidRPr="00456529">
        <w:rPr>
          <w:rFonts w:ascii="Myriad Pro" w:hAnsi="Myriad Pro"/>
          <w:sz w:val="20"/>
          <w:szCs w:val="20"/>
        </w:rPr>
        <w:t xml:space="preserve"> </w:t>
      </w:r>
      <w:r w:rsidR="002E2FD3" w:rsidRPr="00456529">
        <w:rPr>
          <w:rFonts w:ascii="Myriad Pro" w:hAnsi="Myriad Pro"/>
          <w:sz w:val="20"/>
          <w:szCs w:val="20"/>
        </w:rPr>
        <w:t>severe weather phenomena covered by</w:t>
      </w:r>
      <w:r w:rsidR="00233225" w:rsidRPr="00456529">
        <w:rPr>
          <w:rFonts w:ascii="Myriad Pro" w:hAnsi="Myriad Pro"/>
          <w:sz w:val="20"/>
          <w:szCs w:val="20"/>
        </w:rPr>
        <w:t xml:space="preserve"> </w:t>
      </w:r>
      <w:r w:rsidR="00D20CEF" w:rsidRPr="00456529">
        <w:rPr>
          <w:rFonts w:ascii="Myriad Pro" w:hAnsi="Myriad Pro"/>
          <w:sz w:val="20"/>
          <w:szCs w:val="20"/>
        </w:rPr>
        <w:t>the system.</w:t>
      </w:r>
    </w:p>
    <w:p w14:paraId="30AA6C40" w14:textId="77777777" w:rsidR="003F48B9" w:rsidRPr="00456529" w:rsidRDefault="00D20CEF" w:rsidP="003F48B9">
      <w:pPr>
        <w:pStyle w:val="ListParagraph"/>
        <w:numPr>
          <w:ilvl w:val="0"/>
          <w:numId w:val="2"/>
        </w:numPr>
        <w:rPr>
          <w:rFonts w:ascii="Myriad Pro" w:hAnsi="Myriad Pro"/>
          <w:sz w:val="20"/>
          <w:szCs w:val="20"/>
        </w:rPr>
      </w:pPr>
      <w:r w:rsidRPr="00456529">
        <w:rPr>
          <w:rFonts w:ascii="Myriad Pro" w:hAnsi="Myriad Pro"/>
          <w:sz w:val="20"/>
          <w:szCs w:val="20"/>
        </w:rPr>
        <w:t>A</w:t>
      </w:r>
      <w:r w:rsidR="002E2FD3" w:rsidRPr="00456529">
        <w:rPr>
          <w:rFonts w:ascii="Myriad Pro" w:hAnsi="Myriad Pro"/>
          <w:sz w:val="20"/>
          <w:szCs w:val="20"/>
        </w:rPr>
        <w:t xml:space="preserve"> core of severe weather phenomena to</w:t>
      </w:r>
      <w:r w:rsidR="00233225" w:rsidRPr="00456529">
        <w:rPr>
          <w:rFonts w:ascii="Myriad Pro" w:hAnsi="Myriad Pro"/>
          <w:sz w:val="20"/>
          <w:szCs w:val="20"/>
        </w:rPr>
        <w:t xml:space="preserve"> </w:t>
      </w:r>
      <w:r w:rsidR="002E2FD3" w:rsidRPr="00456529">
        <w:rPr>
          <w:rFonts w:ascii="Myriad Pro" w:hAnsi="Myriad Pro"/>
          <w:sz w:val="20"/>
          <w:szCs w:val="20"/>
        </w:rPr>
        <w:t>be addressed across Europe and to be</w:t>
      </w:r>
      <w:r w:rsidR="00233225" w:rsidRPr="00456529">
        <w:rPr>
          <w:rFonts w:ascii="Myriad Pro" w:hAnsi="Myriad Pro"/>
          <w:sz w:val="20"/>
          <w:szCs w:val="20"/>
        </w:rPr>
        <w:t xml:space="preserve"> </w:t>
      </w:r>
      <w:r w:rsidR="002E2FD3" w:rsidRPr="00456529">
        <w:rPr>
          <w:rFonts w:ascii="Myriad Pro" w:hAnsi="Myriad Pro"/>
          <w:sz w:val="20"/>
          <w:szCs w:val="20"/>
        </w:rPr>
        <w:t>displayed through a homogeneous set of</w:t>
      </w:r>
      <w:r w:rsidR="00233225" w:rsidRPr="00456529">
        <w:rPr>
          <w:rFonts w:ascii="Myriad Pro" w:hAnsi="Myriad Pro"/>
          <w:sz w:val="20"/>
          <w:szCs w:val="20"/>
        </w:rPr>
        <w:t xml:space="preserve"> </w:t>
      </w:r>
      <w:r w:rsidR="002E2FD3" w:rsidRPr="00456529">
        <w:rPr>
          <w:rFonts w:ascii="Myriad Pro" w:hAnsi="Myriad Pro"/>
          <w:sz w:val="20"/>
          <w:szCs w:val="20"/>
        </w:rPr>
        <w:t>pictograms, to be augmented, as</w:t>
      </w:r>
      <w:r w:rsidR="00233225" w:rsidRPr="00456529">
        <w:rPr>
          <w:rFonts w:ascii="Myriad Pro" w:hAnsi="Myriad Pro"/>
          <w:sz w:val="20"/>
          <w:szCs w:val="20"/>
        </w:rPr>
        <w:t xml:space="preserve"> </w:t>
      </w:r>
      <w:r w:rsidR="002E2FD3" w:rsidRPr="00456529">
        <w:rPr>
          <w:rFonts w:ascii="Myriad Pro" w:hAnsi="Myriad Pro"/>
          <w:sz w:val="20"/>
          <w:szCs w:val="20"/>
        </w:rPr>
        <w:t>necessary, by some “national”</w:t>
      </w:r>
      <w:r w:rsidR="00233225" w:rsidRPr="00456529">
        <w:rPr>
          <w:rFonts w:ascii="Myriad Pro" w:hAnsi="Myriad Pro"/>
          <w:sz w:val="20"/>
          <w:szCs w:val="20"/>
        </w:rPr>
        <w:t xml:space="preserve"> </w:t>
      </w:r>
      <w:r w:rsidRPr="00456529">
        <w:rPr>
          <w:rFonts w:ascii="Myriad Pro" w:hAnsi="Myriad Pro"/>
          <w:sz w:val="20"/>
          <w:szCs w:val="20"/>
        </w:rPr>
        <w:t>phenomena.</w:t>
      </w:r>
    </w:p>
    <w:p w14:paraId="4064026F" w14:textId="15079BB5" w:rsidR="002E2FD3" w:rsidRPr="00456529" w:rsidRDefault="00D20CEF" w:rsidP="003F48B9">
      <w:pPr>
        <w:pStyle w:val="ListParagraph"/>
        <w:numPr>
          <w:ilvl w:val="0"/>
          <w:numId w:val="2"/>
        </w:numPr>
        <w:rPr>
          <w:rFonts w:ascii="Myriad Pro" w:hAnsi="Myriad Pro"/>
          <w:sz w:val="20"/>
          <w:szCs w:val="20"/>
        </w:rPr>
      </w:pPr>
      <w:r w:rsidRPr="00456529">
        <w:rPr>
          <w:rFonts w:ascii="Myriad Pro" w:hAnsi="Myriad Pro"/>
          <w:sz w:val="20"/>
          <w:szCs w:val="20"/>
        </w:rPr>
        <w:t>I</w:t>
      </w:r>
      <w:r w:rsidR="002E2FD3" w:rsidRPr="00456529">
        <w:rPr>
          <w:rFonts w:ascii="Myriad Pro" w:hAnsi="Myriad Pro"/>
          <w:sz w:val="20"/>
          <w:szCs w:val="20"/>
        </w:rPr>
        <w:t>nteractive access to additional levels of</w:t>
      </w:r>
      <w:r w:rsidR="00233225" w:rsidRPr="00456529">
        <w:rPr>
          <w:rFonts w:ascii="Myriad Pro" w:hAnsi="Myriad Pro"/>
          <w:sz w:val="20"/>
          <w:szCs w:val="20"/>
        </w:rPr>
        <w:t xml:space="preserve"> </w:t>
      </w:r>
      <w:r w:rsidR="002E2FD3" w:rsidRPr="00456529">
        <w:rPr>
          <w:rFonts w:ascii="Myriad Pro" w:hAnsi="Myriad Pro"/>
          <w:sz w:val="20"/>
          <w:szCs w:val="20"/>
        </w:rPr>
        <w:t>information, such as risk qualification</w:t>
      </w:r>
      <w:r w:rsidR="00233225" w:rsidRPr="00456529">
        <w:rPr>
          <w:rFonts w:ascii="Myriad Pro" w:hAnsi="Myriad Pro"/>
          <w:sz w:val="20"/>
          <w:szCs w:val="20"/>
        </w:rPr>
        <w:t xml:space="preserve"> </w:t>
      </w:r>
      <w:r w:rsidR="002E2FD3" w:rsidRPr="00456529">
        <w:rPr>
          <w:rFonts w:ascii="Myriad Pro" w:hAnsi="Myriad Pro"/>
          <w:sz w:val="20"/>
          <w:szCs w:val="20"/>
        </w:rPr>
        <w:t>for the identified phenomena to develop</w:t>
      </w:r>
      <w:r w:rsidR="00233225" w:rsidRPr="00456529">
        <w:rPr>
          <w:rFonts w:ascii="Myriad Pro" w:hAnsi="Myriad Pro"/>
          <w:sz w:val="20"/>
          <w:szCs w:val="20"/>
        </w:rPr>
        <w:t xml:space="preserve"> </w:t>
      </w:r>
      <w:r w:rsidRPr="00456529">
        <w:rPr>
          <w:rFonts w:ascii="Myriad Pro" w:hAnsi="Myriad Pro"/>
          <w:sz w:val="20"/>
          <w:szCs w:val="20"/>
        </w:rPr>
        <w:t>awareness.</w:t>
      </w:r>
    </w:p>
    <w:p w14:paraId="51A49323" w14:textId="7F9CD901" w:rsidR="002E2FD3" w:rsidRPr="00456529" w:rsidRDefault="00D20CEF" w:rsidP="00F95D38">
      <w:pPr>
        <w:pStyle w:val="ListParagraph"/>
        <w:numPr>
          <w:ilvl w:val="0"/>
          <w:numId w:val="2"/>
        </w:numPr>
        <w:rPr>
          <w:rFonts w:ascii="Myriad Pro" w:hAnsi="Myriad Pro"/>
          <w:sz w:val="20"/>
          <w:szCs w:val="20"/>
        </w:rPr>
      </w:pPr>
      <w:r w:rsidRPr="00456529">
        <w:rPr>
          <w:rFonts w:ascii="Myriad Pro" w:hAnsi="Myriad Pro"/>
          <w:sz w:val="20"/>
          <w:szCs w:val="20"/>
        </w:rPr>
        <w:t>F</w:t>
      </w:r>
      <w:r w:rsidR="002E2FD3" w:rsidRPr="00456529">
        <w:rPr>
          <w:rFonts w:ascii="Myriad Pro" w:hAnsi="Myriad Pro"/>
          <w:sz w:val="20"/>
          <w:szCs w:val="20"/>
        </w:rPr>
        <w:t>lexible updating procedures designed to</w:t>
      </w:r>
      <w:r w:rsidR="00233225" w:rsidRPr="00456529">
        <w:rPr>
          <w:rFonts w:ascii="Myriad Pro" w:hAnsi="Myriad Pro"/>
          <w:sz w:val="20"/>
          <w:szCs w:val="20"/>
        </w:rPr>
        <w:t xml:space="preserve"> </w:t>
      </w:r>
      <w:r w:rsidR="002E2FD3" w:rsidRPr="00456529">
        <w:rPr>
          <w:rFonts w:ascii="Myriad Pro" w:hAnsi="Myriad Pro"/>
          <w:sz w:val="20"/>
          <w:szCs w:val="20"/>
        </w:rPr>
        <w:t xml:space="preserve">account for individual </w:t>
      </w:r>
      <w:r w:rsidR="00597B5B" w:rsidRPr="00456529">
        <w:rPr>
          <w:rFonts w:ascii="Myriad Pro" w:hAnsi="Myriad Pro"/>
          <w:sz w:val="20"/>
          <w:szCs w:val="20"/>
        </w:rPr>
        <w:t>NHMS</w:t>
      </w:r>
      <w:r w:rsidR="002E2FD3" w:rsidRPr="00456529">
        <w:rPr>
          <w:rFonts w:ascii="Myriad Pro" w:hAnsi="Myriad Pro"/>
          <w:sz w:val="20"/>
          <w:szCs w:val="20"/>
        </w:rPr>
        <w:t xml:space="preserve"> modus</w:t>
      </w:r>
      <w:r w:rsidR="00233225" w:rsidRPr="00456529">
        <w:rPr>
          <w:rFonts w:ascii="Myriad Pro" w:hAnsi="Myriad Pro"/>
          <w:sz w:val="20"/>
          <w:szCs w:val="20"/>
        </w:rPr>
        <w:t xml:space="preserve"> </w:t>
      </w:r>
      <w:r w:rsidR="002E2FD3" w:rsidRPr="00456529">
        <w:rPr>
          <w:rFonts w:ascii="Myriad Pro" w:hAnsi="Myriad Pro"/>
          <w:sz w:val="20"/>
          <w:szCs w:val="20"/>
        </w:rPr>
        <w:t>operandi, geographical areas and time</w:t>
      </w:r>
      <w:r w:rsidR="00233225" w:rsidRPr="00456529">
        <w:rPr>
          <w:rFonts w:ascii="Myriad Pro" w:hAnsi="Myriad Pro"/>
          <w:sz w:val="20"/>
          <w:szCs w:val="20"/>
        </w:rPr>
        <w:t xml:space="preserve"> </w:t>
      </w:r>
      <w:r w:rsidRPr="00456529">
        <w:rPr>
          <w:rFonts w:ascii="Myriad Pro" w:hAnsi="Myriad Pro"/>
          <w:sz w:val="20"/>
          <w:szCs w:val="20"/>
        </w:rPr>
        <w:t>zones.</w:t>
      </w:r>
    </w:p>
    <w:p w14:paraId="11B6B8FE" w14:textId="48AD6A3C" w:rsidR="002E2FD3" w:rsidRPr="00456529" w:rsidRDefault="00D20CEF" w:rsidP="00F95D38">
      <w:pPr>
        <w:pStyle w:val="ListParagraph"/>
        <w:numPr>
          <w:ilvl w:val="0"/>
          <w:numId w:val="2"/>
        </w:numPr>
        <w:rPr>
          <w:rFonts w:ascii="Myriad Pro" w:hAnsi="Myriad Pro"/>
          <w:sz w:val="20"/>
          <w:szCs w:val="20"/>
        </w:rPr>
      </w:pPr>
      <w:r w:rsidRPr="00456529">
        <w:rPr>
          <w:rFonts w:ascii="Myriad Pro" w:hAnsi="Myriad Pro"/>
          <w:sz w:val="20"/>
          <w:szCs w:val="20"/>
        </w:rPr>
        <w:t>A</w:t>
      </w:r>
      <w:r w:rsidR="002E2FD3" w:rsidRPr="00456529">
        <w:rPr>
          <w:rFonts w:ascii="Myriad Pro" w:hAnsi="Myriad Pro"/>
          <w:sz w:val="20"/>
          <w:szCs w:val="20"/>
        </w:rPr>
        <w:t>vailability of textual information in</w:t>
      </w:r>
      <w:r w:rsidR="00233225" w:rsidRPr="00456529">
        <w:rPr>
          <w:rFonts w:ascii="Myriad Pro" w:hAnsi="Myriad Pro"/>
          <w:sz w:val="20"/>
          <w:szCs w:val="20"/>
        </w:rPr>
        <w:t xml:space="preserve"> </w:t>
      </w:r>
      <w:r w:rsidR="002E2FD3" w:rsidRPr="00456529">
        <w:rPr>
          <w:rFonts w:ascii="Myriad Pro" w:hAnsi="Myriad Pro"/>
          <w:sz w:val="20"/>
          <w:szCs w:val="20"/>
        </w:rPr>
        <w:t>several languages, at least for the higher</w:t>
      </w:r>
      <w:r w:rsidR="00233225" w:rsidRPr="00456529">
        <w:rPr>
          <w:rFonts w:ascii="Myriad Pro" w:hAnsi="Myriad Pro"/>
          <w:sz w:val="20"/>
          <w:szCs w:val="20"/>
        </w:rPr>
        <w:t xml:space="preserve"> </w:t>
      </w:r>
      <w:r w:rsidR="002E2FD3" w:rsidRPr="00456529">
        <w:rPr>
          <w:rFonts w:ascii="Myriad Pro" w:hAnsi="Myriad Pro"/>
          <w:sz w:val="20"/>
          <w:szCs w:val="20"/>
        </w:rPr>
        <w:t>levels of access</w:t>
      </w:r>
      <w:r w:rsidRPr="00456529">
        <w:rPr>
          <w:rFonts w:ascii="Myriad Pro" w:hAnsi="Myriad Pro"/>
          <w:sz w:val="20"/>
          <w:szCs w:val="20"/>
        </w:rPr>
        <w:t>.</w:t>
      </w:r>
    </w:p>
    <w:p w14:paraId="49610FA0" w14:textId="76894467" w:rsidR="002E2FD3" w:rsidRPr="00456529" w:rsidRDefault="00D20CEF" w:rsidP="00F95D38">
      <w:pPr>
        <w:pStyle w:val="ListParagraph"/>
        <w:numPr>
          <w:ilvl w:val="0"/>
          <w:numId w:val="2"/>
        </w:numPr>
        <w:rPr>
          <w:rFonts w:ascii="Myriad Pro" w:hAnsi="Myriad Pro"/>
          <w:sz w:val="20"/>
          <w:szCs w:val="20"/>
        </w:rPr>
      </w:pPr>
      <w:r w:rsidRPr="00456529">
        <w:rPr>
          <w:rFonts w:ascii="Myriad Pro" w:hAnsi="Myriad Pro"/>
          <w:sz w:val="20"/>
          <w:szCs w:val="20"/>
        </w:rPr>
        <w:t>I</w:t>
      </w:r>
      <w:r w:rsidR="002E2FD3" w:rsidRPr="00456529">
        <w:rPr>
          <w:rFonts w:ascii="Myriad Pro" w:hAnsi="Myriad Pro"/>
          <w:sz w:val="20"/>
          <w:szCs w:val="20"/>
        </w:rPr>
        <w:t xml:space="preserve">mplementation of </w:t>
      </w:r>
      <w:r w:rsidRPr="00456529">
        <w:rPr>
          <w:rFonts w:ascii="Myriad Pro" w:hAnsi="Myriad Pro"/>
          <w:sz w:val="20"/>
          <w:szCs w:val="20"/>
        </w:rPr>
        <w:t>the</w:t>
      </w:r>
      <w:r w:rsidR="00233225" w:rsidRPr="00456529">
        <w:rPr>
          <w:rFonts w:ascii="Myriad Pro" w:hAnsi="Myriad Pro"/>
          <w:sz w:val="20"/>
          <w:szCs w:val="20"/>
        </w:rPr>
        <w:t xml:space="preserve"> Meteoalarm website (www.meteoalarm.eu)</w:t>
      </w:r>
      <w:r w:rsidR="00F23095" w:rsidRPr="00456529">
        <w:rPr>
          <w:rFonts w:ascii="Myriad Pro" w:hAnsi="Myriad Pro"/>
          <w:sz w:val="20"/>
          <w:szCs w:val="20"/>
        </w:rPr>
        <w:t>”</w:t>
      </w:r>
    </w:p>
    <w:p w14:paraId="5FED3B07" w14:textId="77777777" w:rsidR="003F48B9" w:rsidRPr="00456529" w:rsidRDefault="003F48B9" w:rsidP="00F23095">
      <w:pPr>
        <w:pStyle w:val="Heading3"/>
      </w:pPr>
      <w:bookmarkStart w:id="23" w:name="_Toc444775284"/>
    </w:p>
    <w:p w14:paraId="2AFE784D" w14:textId="77777777" w:rsidR="003F48B9" w:rsidRPr="00456529" w:rsidRDefault="003F48B9" w:rsidP="00F23095">
      <w:pPr>
        <w:pStyle w:val="Heading3"/>
      </w:pPr>
    </w:p>
    <w:p w14:paraId="681A9E4E" w14:textId="407BCF0C" w:rsidR="00D20CEF" w:rsidRPr="00456529" w:rsidRDefault="00D20CEF" w:rsidP="00F23095">
      <w:pPr>
        <w:pStyle w:val="Heading3"/>
      </w:pPr>
      <w:r w:rsidRPr="00456529">
        <w:t>Resources</w:t>
      </w:r>
      <w:bookmarkEnd w:id="23"/>
    </w:p>
    <w:p w14:paraId="4417C4CE" w14:textId="235CEA13" w:rsidR="00D20CEF" w:rsidRPr="00456529" w:rsidRDefault="00373E94" w:rsidP="00F95D38">
      <w:pPr>
        <w:pStyle w:val="ListParagraph"/>
        <w:numPr>
          <w:ilvl w:val="0"/>
          <w:numId w:val="3"/>
        </w:numPr>
        <w:rPr>
          <w:rFonts w:ascii="Myriad Pro" w:hAnsi="Myriad Pro"/>
          <w:sz w:val="20"/>
          <w:szCs w:val="20"/>
        </w:rPr>
      </w:pPr>
      <w:hyperlink r:id="rId17" w:history="1">
        <w:r w:rsidR="00D20CEF" w:rsidRPr="00456529">
          <w:rPr>
            <w:rStyle w:val="Hyperlink"/>
            <w:rFonts w:ascii="Myriad Pro" w:hAnsi="Myriad Pro"/>
            <w:sz w:val="20"/>
            <w:szCs w:val="20"/>
          </w:rPr>
          <w:t>Private-Sector Severe Weather Warnings in Europe</w:t>
        </w:r>
      </w:hyperlink>
    </w:p>
    <w:p w14:paraId="362178C1" w14:textId="3779A1C9" w:rsidR="00D507B4" w:rsidRPr="00456529" w:rsidRDefault="00373E94" w:rsidP="00F95D38">
      <w:pPr>
        <w:pStyle w:val="ListParagraph"/>
        <w:numPr>
          <w:ilvl w:val="0"/>
          <w:numId w:val="3"/>
        </w:numPr>
        <w:rPr>
          <w:rFonts w:ascii="Myriad Pro" w:hAnsi="Myriad Pro"/>
          <w:sz w:val="20"/>
          <w:szCs w:val="20"/>
        </w:rPr>
      </w:pPr>
      <w:hyperlink r:id="rId18" w:anchor="presentations" w:history="1">
        <w:r w:rsidR="00D507B4" w:rsidRPr="00456529">
          <w:rPr>
            <w:rStyle w:val="Hyperlink"/>
            <w:rFonts w:ascii="Myriad Pro" w:hAnsi="Myriad Pro"/>
            <w:sz w:val="20"/>
            <w:szCs w:val="20"/>
          </w:rPr>
          <w:t>Presentations &amp; Videos of Good Practices in Multi-Hazard Early Warning Systems (MHEWS)</w:t>
        </w:r>
      </w:hyperlink>
    </w:p>
    <w:p w14:paraId="0734FE90" w14:textId="38348318" w:rsidR="00D20CEF" w:rsidRPr="00456529" w:rsidRDefault="00373E94" w:rsidP="00F95D38">
      <w:pPr>
        <w:pStyle w:val="ListParagraph"/>
        <w:numPr>
          <w:ilvl w:val="0"/>
          <w:numId w:val="3"/>
        </w:numPr>
        <w:rPr>
          <w:rFonts w:ascii="Myriad Pro" w:hAnsi="Myriad Pro"/>
          <w:sz w:val="20"/>
          <w:szCs w:val="20"/>
        </w:rPr>
      </w:pPr>
      <w:hyperlink r:id="rId19" w:history="1">
        <w:r w:rsidR="00D20CEF" w:rsidRPr="00456529">
          <w:rPr>
            <w:rStyle w:val="Hyperlink"/>
            <w:rFonts w:ascii="Myriad Pro" w:hAnsi="Myriad Pro"/>
            <w:sz w:val="20"/>
            <w:szCs w:val="20"/>
          </w:rPr>
          <w:t>The French Vigilance System</w:t>
        </w:r>
      </w:hyperlink>
    </w:p>
    <w:p w14:paraId="30E8AA94" w14:textId="247A16AB" w:rsidR="00D507B4" w:rsidRPr="00456529" w:rsidRDefault="00373E94" w:rsidP="00FC2C52">
      <w:pPr>
        <w:pStyle w:val="ListParagraph"/>
        <w:numPr>
          <w:ilvl w:val="0"/>
          <w:numId w:val="3"/>
        </w:numPr>
        <w:rPr>
          <w:rFonts w:ascii="Myriad Pro" w:hAnsi="Myriad Pro"/>
          <w:sz w:val="20"/>
          <w:szCs w:val="20"/>
        </w:rPr>
      </w:pPr>
      <w:hyperlink r:id="rId20" w:history="1">
        <w:r w:rsidR="00485084" w:rsidRPr="00456529">
          <w:rPr>
            <w:rStyle w:val="Hyperlink"/>
            <w:rFonts w:ascii="Myriad Pro" w:hAnsi="Myriad Pro"/>
            <w:sz w:val="20"/>
            <w:szCs w:val="20"/>
          </w:rPr>
          <w:t>Institutional Partnerships in Multi-Hazard Early Warning Systems: A Compilation of Seven National Good Practices and Guiding Principles</w:t>
        </w:r>
      </w:hyperlink>
    </w:p>
    <w:p w14:paraId="1BE287FA" w14:textId="7AC474F6" w:rsidR="00DC4377" w:rsidRPr="00456529" w:rsidRDefault="003F48B9" w:rsidP="00FC2C52">
      <w:pPr>
        <w:rPr>
          <w:rFonts w:ascii="Myriad Pro" w:hAnsi="Myriad Pro"/>
          <w:noProof/>
        </w:rPr>
      </w:pPr>
      <w:r w:rsidRPr="00456529">
        <w:rPr>
          <w:rFonts w:ascii="Myriad Pro" w:hAnsi="Myriad Pro"/>
          <w:noProof/>
          <w:sz w:val="20"/>
          <w:szCs w:val="20"/>
        </w:rPr>
        <w:drawing>
          <wp:anchor distT="0" distB="0" distL="114300" distR="114300" simplePos="0" relativeHeight="251658752" behindDoc="0" locked="0" layoutInCell="1" allowOverlap="1" wp14:anchorId="5C235D7D" wp14:editId="22CE0554">
            <wp:simplePos x="0" y="0"/>
            <wp:positionH relativeFrom="column">
              <wp:posOffset>-1905</wp:posOffset>
            </wp:positionH>
            <wp:positionV relativeFrom="paragraph">
              <wp:posOffset>1007745</wp:posOffset>
            </wp:positionV>
            <wp:extent cx="5930265" cy="2971165"/>
            <wp:effectExtent l="0" t="0" r="0" b="635"/>
            <wp:wrapSquare wrapText="bothSides"/>
            <wp:docPr id="7" name="Picture 7" descr="Macintosh HD:Users:greg:Desktop:Screen Shot 2015-12-01 at 3.20.0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reg:Desktop:Screen Shot 2015-12-01 at 3.20.05 PM.png"/>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5930265" cy="2971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68D59D" w14:textId="69B19368" w:rsidR="00D507B4" w:rsidRPr="00456529" w:rsidRDefault="00D507B4" w:rsidP="00FC2C52">
      <w:pPr>
        <w:rPr>
          <w:rFonts w:ascii="Myriad Pro" w:hAnsi="Myriad Pro"/>
          <w:b/>
          <w:noProof/>
          <w:color w:val="007C41"/>
          <w:sz w:val="36"/>
          <w:szCs w:val="26"/>
        </w:rPr>
      </w:pPr>
      <w:r w:rsidRPr="00456529">
        <w:rPr>
          <w:rFonts w:ascii="Myriad Pro" w:hAnsi="Myriad Pro"/>
          <w:noProof/>
        </w:rPr>
        <w:lastRenderedPageBreak/>
        <mc:AlternateContent>
          <mc:Choice Requires="wps">
            <w:drawing>
              <wp:anchor distT="0" distB="0" distL="114300" distR="114300" simplePos="0" relativeHeight="251652608" behindDoc="0" locked="0" layoutInCell="1" allowOverlap="1" wp14:anchorId="1A24A118" wp14:editId="63B02465">
                <wp:simplePos x="0" y="0"/>
                <wp:positionH relativeFrom="column">
                  <wp:posOffset>-3479</wp:posOffset>
                </wp:positionH>
                <wp:positionV relativeFrom="paragraph">
                  <wp:posOffset>515537</wp:posOffset>
                </wp:positionV>
                <wp:extent cx="5829300" cy="7548328"/>
                <wp:effectExtent l="0" t="0" r="38100" b="20955"/>
                <wp:wrapSquare wrapText="bothSides"/>
                <wp:docPr id="9" name="Text Box 9"/>
                <wp:cNvGraphicFramePr/>
                <a:graphic xmlns:a="http://schemas.openxmlformats.org/drawingml/2006/main">
                  <a:graphicData uri="http://schemas.microsoft.com/office/word/2010/wordprocessingShape">
                    <wps:wsp>
                      <wps:cNvSpPr txBox="1"/>
                      <wps:spPr>
                        <a:xfrm>
                          <a:off x="0" y="0"/>
                          <a:ext cx="5829300" cy="7548328"/>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7C4CF992" w14:textId="54E59771" w:rsidR="00373E94" w:rsidRDefault="00373E94" w:rsidP="00D507B4">
                            <w:pPr>
                              <w:pStyle w:val="Heading2"/>
                            </w:pPr>
                            <w:bookmarkStart w:id="24" w:name="_Toc437352937"/>
                            <w:bookmarkStart w:id="25" w:name="_Toc438981627"/>
                            <w:bookmarkStart w:id="26" w:name="_Toc444775285"/>
                            <w:r>
                              <w:t>Alert Levels</w:t>
                            </w:r>
                            <w:bookmarkEnd w:id="24"/>
                            <w:bookmarkEnd w:id="25"/>
                            <w:bookmarkEnd w:id="26"/>
                          </w:p>
                          <w:p w14:paraId="4760F508" w14:textId="20FA48E6" w:rsidR="00373E94" w:rsidRPr="00F23095" w:rsidRDefault="00373E94" w:rsidP="00D507B4">
                            <w:pPr>
                              <w:rPr>
                                <w:rFonts w:ascii="Myriad Pro" w:hAnsi="Myriad Pro"/>
                                <w:sz w:val="20"/>
                                <w:szCs w:val="20"/>
                              </w:rPr>
                            </w:pPr>
                            <w:r w:rsidRPr="00F23095">
                              <w:rPr>
                                <w:rFonts w:ascii="Myriad Pro" w:hAnsi="Myriad Pro"/>
                                <w:sz w:val="20"/>
                                <w:szCs w:val="20"/>
                              </w:rPr>
                              <w:t>Most countries choose to customize their alert levels. A simple yellow, orange, red system is used by the Irish Meteorological Service (</w:t>
                            </w:r>
                            <w:hyperlink r:id="rId22" w:history="1">
                              <w:r w:rsidRPr="00F23095">
                                <w:rPr>
                                  <w:rStyle w:val="Hyperlink"/>
                                  <w:rFonts w:ascii="Myriad Pro" w:hAnsi="Myriad Pro"/>
                                  <w:sz w:val="20"/>
                                  <w:szCs w:val="20"/>
                                </w:rPr>
                                <w:t>Irish Early Warning System</w:t>
                              </w:r>
                            </w:hyperlink>
                            <w:r w:rsidRPr="00F23095">
                              <w:rPr>
                                <w:rFonts w:ascii="Myriad Pro" w:hAnsi="Myriad Pro"/>
                                <w:sz w:val="20"/>
                                <w:szCs w:val="20"/>
                              </w:rPr>
                              <w:t xml:space="preserve">). Simple, easy to understand, actionable. </w:t>
                            </w:r>
                          </w:p>
                          <w:p w14:paraId="70F03FD7" w14:textId="0A784261" w:rsidR="00373E94" w:rsidRPr="00F23095" w:rsidRDefault="00373E94" w:rsidP="00D507B4">
                            <w:pPr>
                              <w:spacing w:before="100" w:beforeAutospacing="1" w:after="240"/>
                              <w:ind w:left="720"/>
                              <w:rPr>
                                <w:rFonts w:ascii="Myriad Pro" w:hAnsi="Myriad Pro"/>
                                <w:sz w:val="20"/>
                                <w:szCs w:val="20"/>
                              </w:rPr>
                            </w:pPr>
                            <w:r w:rsidRPr="00F23095">
                              <w:rPr>
                                <w:rFonts w:ascii="Myriad Pro" w:hAnsi="Myriad Pro"/>
                                <w:b/>
                                <w:bCs/>
                                <w:color w:val="FFFF00"/>
                                <w:sz w:val="20"/>
                                <w:szCs w:val="20"/>
                                <w:highlight w:val="black"/>
                              </w:rPr>
                              <w:t>Yellow</w:t>
                            </w:r>
                            <w:r w:rsidRPr="00F23095">
                              <w:rPr>
                                <w:rFonts w:ascii="Myriad Pro" w:hAnsi="Myriad Pro"/>
                                <w:b/>
                                <w:bCs/>
                                <w:sz w:val="20"/>
                                <w:szCs w:val="20"/>
                              </w:rPr>
                              <w:t xml:space="preserve"> - Weather Alert - Be Aware</w:t>
                            </w:r>
                            <w:r w:rsidRPr="00F23095">
                              <w:rPr>
                                <w:rFonts w:ascii="Myriad Pro" w:hAnsi="Myriad Pro"/>
                                <w:b/>
                                <w:bCs/>
                                <w:sz w:val="20"/>
                                <w:szCs w:val="20"/>
                              </w:rPr>
                              <w:br/>
                            </w:r>
                            <w:r w:rsidRPr="00F23095">
                              <w:rPr>
                                <w:rFonts w:ascii="Myriad Pro" w:hAnsi="Myriad Pro"/>
                                <w:b/>
                                <w:bCs/>
                                <w:sz w:val="20"/>
                                <w:szCs w:val="20"/>
                              </w:rPr>
                              <w:br/>
                            </w:r>
                            <w:r w:rsidRPr="00F23095">
                              <w:rPr>
                                <w:rFonts w:ascii="Myriad Pro" w:hAnsi="Myriad Pro"/>
                                <w:sz w:val="20"/>
                                <w:szCs w:val="20"/>
                              </w:rPr>
                              <w:t>The concept behind YELLOW level weather alerts is to notify those who are at risk because of their location and/or activity, and to allow them to take preventative action. It is implicit that YELLOW level weather alerts are for weather conditions that do not pose an immediate threat to the general population, but only to those exposed to risk by nature of their location and/or activity.</w:t>
                            </w:r>
                          </w:p>
                          <w:p w14:paraId="4BCE0847" w14:textId="27EF47AA" w:rsidR="00373E94" w:rsidRPr="00F23095" w:rsidRDefault="00373E94" w:rsidP="00D507B4">
                            <w:pPr>
                              <w:spacing w:before="100" w:beforeAutospacing="1" w:after="240"/>
                              <w:ind w:left="720"/>
                              <w:rPr>
                                <w:rFonts w:ascii="Myriad Pro" w:hAnsi="Myriad Pro"/>
                                <w:sz w:val="20"/>
                                <w:szCs w:val="20"/>
                              </w:rPr>
                            </w:pPr>
                            <w:r w:rsidRPr="00F23095">
                              <w:rPr>
                                <w:rFonts w:ascii="Myriad Pro" w:hAnsi="Myriad Pro"/>
                                <w:b/>
                                <w:bCs/>
                                <w:color w:val="FF6600"/>
                                <w:sz w:val="20"/>
                                <w:szCs w:val="20"/>
                                <w:highlight w:val="black"/>
                              </w:rPr>
                              <w:t>Orange</w:t>
                            </w:r>
                            <w:r w:rsidRPr="00F23095">
                              <w:rPr>
                                <w:rFonts w:ascii="Myriad Pro" w:hAnsi="Myriad Pro"/>
                                <w:b/>
                                <w:bCs/>
                                <w:sz w:val="20"/>
                                <w:szCs w:val="20"/>
                              </w:rPr>
                              <w:t xml:space="preserve"> - Weather Warning - Be Prepared</w:t>
                            </w:r>
                            <w:r w:rsidRPr="00F23095">
                              <w:rPr>
                                <w:rFonts w:ascii="Myriad Pro" w:hAnsi="Myriad Pro"/>
                                <w:b/>
                                <w:bCs/>
                                <w:sz w:val="20"/>
                                <w:szCs w:val="20"/>
                              </w:rPr>
                              <w:br/>
                            </w:r>
                            <w:r w:rsidRPr="00F23095">
                              <w:rPr>
                                <w:rFonts w:ascii="Myriad Pro" w:hAnsi="Myriad Pro"/>
                                <w:b/>
                                <w:bCs/>
                                <w:sz w:val="20"/>
                                <w:szCs w:val="20"/>
                              </w:rPr>
                              <w:br/>
                            </w:r>
                            <w:r w:rsidRPr="00F23095">
                              <w:rPr>
                                <w:rFonts w:ascii="Myriad Pro" w:hAnsi="Myriad Pro"/>
                                <w:sz w:val="20"/>
                                <w:szCs w:val="20"/>
                              </w:rPr>
                              <w:t>This category of ORANGE level weather warnings is for weather conditions which have the capacity to impact significantly on people in the affected areas. The issue of an Orange level weather warning implies that all recipients in the affected areas should prepare themselves in an appropriate way for the anticipated conditions.</w:t>
                            </w:r>
                          </w:p>
                          <w:p w14:paraId="3A20584C" w14:textId="2AC6E866" w:rsidR="00373E94" w:rsidRPr="00F23095" w:rsidRDefault="00373E94" w:rsidP="00D507B4">
                            <w:pPr>
                              <w:spacing w:before="100" w:beforeAutospacing="1" w:after="100" w:afterAutospacing="1"/>
                              <w:ind w:left="720"/>
                              <w:rPr>
                                <w:rFonts w:ascii="Myriad Pro" w:hAnsi="Myriad Pro"/>
                                <w:sz w:val="20"/>
                                <w:szCs w:val="20"/>
                              </w:rPr>
                            </w:pPr>
                            <w:r w:rsidRPr="00F23095">
                              <w:rPr>
                                <w:rFonts w:ascii="Myriad Pro" w:hAnsi="Myriad Pro"/>
                                <w:b/>
                                <w:bCs/>
                                <w:color w:val="FF0000"/>
                                <w:sz w:val="20"/>
                                <w:szCs w:val="20"/>
                                <w:highlight w:val="black"/>
                              </w:rPr>
                              <w:t>Red</w:t>
                            </w:r>
                            <w:r w:rsidRPr="00F23095">
                              <w:rPr>
                                <w:rFonts w:ascii="Myriad Pro" w:hAnsi="Myriad Pro"/>
                                <w:b/>
                                <w:bCs/>
                                <w:sz w:val="20"/>
                                <w:szCs w:val="20"/>
                              </w:rPr>
                              <w:t xml:space="preserve"> - Severe Weather Warning - Take Action</w:t>
                            </w:r>
                            <w:r w:rsidRPr="00F23095">
                              <w:rPr>
                                <w:rFonts w:ascii="Myriad Pro" w:hAnsi="Myriad Pro"/>
                                <w:b/>
                                <w:bCs/>
                                <w:sz w:val="20"/>
                                <w:szCs w:val="20"/>
                              </w:rPr>
                              <w:br/>
                            </w:r>
                            <w:r w:rsidRPr="00F23095">
                              <w:rPr>
                                <w:rFonts w:ascii="Myriad Pro" w:hAnsi="Myriad Pro"/>
                                <w:b/>
                                <w:bCs/>
                                <w:sz w:val="20"/>
                                <w:szCs w:val="20"/>
                              </w:rPr>
                              <w:br/>
                            </w:r>
                            <w:r w:rsidRPr="00F23095">
                              <w:rPr>
                                <w:rFonts w:ascii="Myriad Pro" w:hAnsi="Myriad Pro"/>
                                <w:sz w:val="20"/>
                                <w:szCs w:val="20"/>
                              </w:rPr>
                              <w:t>The issue of RED level severe weather warnings should be a comparatively rare event and implies that recipients take action to protect themselves and/or their properties; this could be by moving their families out of the danger zone temporarily; by staying indoors; or by other specific actions aimed at mitigating the effects of the weather conditions.</w:t>
                            </w:r>
                            <w:r>
                              <w:rPr>
                                <w:rFonts w:ascii="Myriad Pro" w:hAnsi="Myriad Pro"/>
                                <w:sz w:val="20"/>
                                <w:szCs w:val="20"/>
                              </w:rPr>
                              <w:t xml:space="preserve"> This level of warning assumes a high confidence of the event occurring. Any false warnings could lead to unnecessary panic and loss of credibility. </w:t>
                            </w:r>
                          </w:p>
                          <w:p w14:paraId="792082D1" w14:textId="1BFE7A3A" w:rsidR="00373E94" w:rsidRDefault="00373E94">
                            <w:r>
                              <w:rPr>
                                <w:noProof/>
                              </w:rPr>
                              <w:drawing>
                                <wp:inline distT="0" distB="0" distL="0" distR="0" wp14:anchorId="0CA3D4BF" wp14:editId="43002BD9">
                                  <wp:extent cx="5266497" cy="3676015"/>
                                  <wp:effectExtent l="0" t="0" r="0" b="6985"/>
                                  <wp:docPr id="40" name="Picture 1" descr="arly warning chain (standard form)&#10;&#10;&#10;                  Media &amp; Telecom&#10;                     Operators&#10;&#10;&#10;&#1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ly warning chain (standard form)&#10;&#10;&#10;                  Media &amp; Telecom&#10;                     Operators&#10;&#10;&#10;&#10;&#10;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72836" cy="37502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24A118" id="Text_x0020_Box_x0020_9" o:spid="_x0000_s1028" type="#_x0000_t202" style="position:absolute;margin-left:-.25pt;margin-top:40.6pt;width:459pt;height:594.35pt;z-index:25165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" fillcolor="white [3201]" strokecolor="#4f81bd [3204]" strokeweight="2pt">
                <v:textbox>
                  <w:txbxContent>
                    <w:p w14:paraId="7C4CF992" w14:textId="54E59771" w:rsidR="00373E94" w:rsidRDefault="00373E94" w:rsidP="00D507B4">
                      <w:pPr>
                        <w:pStyle w:val="Heading2"/>
                      </w:pPr>
                      <w:bookmarkStart w:id="27" w:name="_Toc437352937"/>
                      <w:bookmarkStart w:id="28" w:name="_Toc438981627"/>
                      <w:bookmarkStart w:id="29" w:name="_Toc444775285"/>
                      <w:r>
                        <w:t>Alert Levels</w:t>
                      </w:r>
                      <w:bookmarkEnd w:id="27"/>
                      <w:bookmarkEnd w:id="28"/>
                      <w:bookmarkEnd w:id="29"/>
                    </w:p>
                    <w:p w14:paraId="4760F508" w14:textId="20FA48E6" w:rsidR="00373E94" w:rsidRPr="00F23095" w:rsidRDefault="00373E94" w:rsidP="00D507B4">
                      <w:pPr>
                        <w:rPr>
                          <w:rFonts w:ascii="Myriad Pro" w:hAnsi="Myriad Pro"/>
                          <w:sz w:val="20"/>
                          <w:szCs w:val="20"/>
                        </w:rPr>
                      </w:pPr>
                      <w:r w:rsidRPr="00F23095">
                        <w:rPr>
                          <w:rFonts w:ascii="Myriad Pro" w:hAnsi="Myriad Pro"/>
                          <w:sz w:val="20"/>
                          <w:szCs w:val="20"/>
                        </w:rPr>
                        <w:t>Most countries choose to customize their alert levels. A simple yellow, orange, red system is used by the Irish Meteorological Service (</w:t>
                      </w:r>
                      <w:hyperlink r:id="rId24" w:history="1">
                        <w:r w:rsidRPr="00F23095">
                          <w:rPr>
                            <w:rStyle w:val="Hyperlink"/>
                            <w:rFonts w:ascii="Myriad Pro" w:hAnsi="Myriad Pro"/>
                            <w:sz w:val="20"/>
                            <w:szCs w:val="20"/>
                          </w:rPr>
                          <w:t>Irish Early Warning System</w:t>
                        </w:r>
                      </w:hyperlink>
                      <w:r w:rsidRPr="00F23095">
                        <w:rPr>
                          <w:rFonts w:ascii="Myriad Pro" w:hAnsi="Myriad Pro"/>
                          <w:sz w:val="20"/>
                          <w:szCs w:val="20"/>
                        </w:rPr>
                        <w:t xml:space="preserve">). Simple, easy to understand, actionable. </w:t>
                      </w:r>
                    </w:p>
                    <w:p w14:paraId="70F03FD7" w14:textId="0A784261" w:rsidR="00373E94" w:rsidRPr="00F23095" w:rsidRDefault="00373E94" w:rsidP="00D507B4">
                      <w:pPr>
                        <w:spacing w:before="100" w:beforeAutospacing="1" w:after="240"/>
                        <w:ind w:left="720"/>
                        <w:rPr>
                          <w:rFonts w:ascii="Myriad Pro" w:hAnsi="Myriad Pro"/>
                          <w:sz w:val="20"/>
                          <w:szCs w:val="20"/>
                        </w:rPr>
                      </w:pPr>
                      <w:r w:rsidRPr="00F23095">
                        <w:rPr>
                          <w:rFonts w:ascii="Myriad Pro" w:hAnsi="Myriad Pro"/>
                          <w:b/>
                          <w:bCs/>
                          <w:color w:val="FFFF00"/>
                          <w:sz w:val="20"/>
                          <w:szCs w:val="20"/>
                          <w:highlight w:val="black"/>
                        </w:rPr>
                        <w:t>Yellow</w:t>
                      </w:r>
                      <w:r w:rsidRPr="00F23095">
                        <w:rPr>
                          <w:rFonts w:ascii="Myriad Pro" w:hAnsi="Myriad Pro"/>
                          <w:b/>
                          <w:bCs/>
                          <w:sz w:val="20"/>
                          <w:szCs w:val="20"/>
                        </w:rPr>
                        <w:t xml:space="preserve"> - Weather Alert - Be Aware</w:t>
                      </w:r>
                      <w:r w:rsidRPr="00F23095">
                        <w:rPr>
                          <w:rFonts w:ascii="Myriad Pro" w:hAnsi="Myriad Pro"/>
                          <w:b/>
                          <w:bCs/>
                          <w:sz w:val="20"/>
                          <w:szCs w:val="20"/>
                        </w:rPr>
                        <w:br/>
                      </w:r>
                      <w:r w:rsidRPr="00F23095">
                        <w:rPr>
                          <w:rFonts w:ascii="Myriad Pro" w:hAnsi="Myriad Pro"/>
                          <w:b/>
                          <w:bCs/>
                          <w:sz w:val="20"/>
                          <w:szCs w:val="20"/>
                        </w:rPr>
                        <w:br/>
                      </w:r>
                      <w:r w:rsidRPr="00F23095">
                        <w:rPr>
                          <w:rFonts w:ascii="Myriad Pro" w:hAnsi="Myriad Pro"/>
                          <w:sz w:val="20"/>
                          <w:szCs w:val="20"/>
                        </w:rPr>
                        <w:t>The concept behind YELLOW level weather alerts is to notify those who are at risk because of their location and/or activity, and to allow them to take preventative action. It is implicit that YELLOW level weather alerts are for weather conditions that do not pose an immediate threat to the general population, but only to those exposed to risk by nature of their location and/or activity.</w:t>
                      </w:r>
                    </w:p>
                    <w:p w14:paraId="4BCE0847" w14:textId="27EF47AA" w:rsidR="00373E94" w:rsidRPr="00F23095" w:rsidRDefault="00373E94" w:rsidP="00D507B4">
                      <w:pPr>
                        <w:spacing w:before="100" w:beforeAutospacing="1" w:after="240"/>
                        <w:ind w:left="720"/>
                        <w:rPr>
                          <w:rFonts w:ascii="Myriad Pro" w:hAnsi="Myriad Pro"/>
                          <w:sz w:val="20"/>
                          <w:szCs w:val="20"/>
                        </w:rPr>
                      </w:pPr>
                      <w:r w:rsidRPr="00F23095">
                        <w:rPr>
                          <w:rFonts w:ascii="Myriad Pro" w:hAnsi="Myriad Pro"/>
                          <w:b/>
                          <w:bCs/>
                          <w:color w:val="FF6600"/>
                          <w:sz w:val="20"/>
                          <w:szCs w:val="20"/>
                          <w:highlight w:val="black"/>
                        </w:rPr>
                        <w:t>Orange</w:t>
                      </w:r>
                      <w:r w:rsidRPr="00F23095">
                        <w:rPr>
                          <w:rFonts w:ascii="Myriad Pro" w:hAnsi="Myriad Pro"/>
                          <w:b/>
                          <w:bCs/>
                          <w:sz w:val="20"/>
                          <w:szCs w:val="20"/>
                        </w:rPr>
                        <w:t xml:space="preserve"> - Weather Warning - Be Prepared</w:t>
                      </w:r>
                      <w:r w:rsidRPr="00F23095">
                        <w:rPr>
                          <w:rFonts w:ascii="Myriad Pro" w:hAnsi="Myriad Pro"/>
                          <w:b/>
                          <w:bCs/>
                          <w:sz w:val="20"/>
                          <w:szCs w:val="20"/>
                        </w:rPr>
                        <w:br/>
                      </w:r>
                      <w:r w:rsidRPr="00F23095">
                        <w:rPr>
                          <w:rFonts w:ascii="Myriad Pro" w:hAnsi="Myriad Pro"/>
                          <w:b/>
                          <w:bCs/>
                          <w:sz w:val="20"/>
                          <w:szCs w:val="20"/>
                        </w:rPr>
                        <w:br/>
                      </w:r>
                      <w:r w:rsidRPr="00F23095">
                        <w:rPr>
                          <w:rFonts w:ascii="Myriad Pro" w:hAnsi="Myriad Pro"/>
                          <w:sz w:val="20"/>
                          <w:szCs w:val="20"/>
                        </w:rPr>
                        <w:t>This category of ORANGE level weather warnings is for weather conditions which have the capacity to impact significantly on people in the affected areas. The issue of an Orange level weather warning implies that all recipients in the affected areas should prepare themselves in an appropriate way for the anticipated conditions.</w:t>
                      </w:r>
                    </w:p>
                    <w:p w14:paraId="3A20584C" w14:textId="2AC6E866" w:rsidR="00373E94" w:rsidRPr="00F23095" w:rsidRDefault="00373E94" w:rsidP="00D507B4">
                      <w:pPr>
                        <w:spacing w:before="100" w:beforeAutospacing="1" w:after="100" w:afterAutospacing="1"/>
                        <w:ind w:left="720"/>
                        <w:rPr>
                          <w:rFonts w:ascii="Myriad Pro" w:hAnsi="Myriad Pro"/>
                          <w:sz w:val="20"/>
                          <w:szCs w:val="20"/>
                        </w:rPr>
                      </w:pPr>
                      <w:r w:rsidRPr="00F23095">
                        <w:rPr>
                          <w:rFonts w:ascii="Myriad Pro" w:hAnsi="Myriad Pro"/>
                          <w:b/>
                          <w:bCs/>
                          <w:color w:val="FF0000"/>
                          <w:sz w:val="20"/>
                          <w:szCs w:val="20"/>
                          <w:highlight w:val="black"/>
                        </w:rPr>
                        <w:t>Red</w:t>
                      </w:r>
                      <w:r w:rsidRPr="00F23095">
                        <w:rPr>
                          <w:rFonts w:ascii="Myriad Pro" w:hAnsi="Myriad Pro"/>
                          <w:b/>
                          <w:bCs/>
                          <w:sz w:val="20"/>
                          <w:szCs w:val="20"/>
                        </w:rPr>
                        <w:t xml:space="preserve"> - Severe Weather Warning - Take Action</w:t>
                      </w:r>
                      <w:r w:rsidRPr="00F23095">
                        <w:rPr>
                          <w:rFonts w:ascii="Myriad Pro" w:hAnsi="Myriad Pro"/>
                          <w:b/>
                          <w:bCs/>
                          <w:sz w:val="20"/>
                          <w:szCs w:val="20"/>
                        </w:rPr>
                        <w:br/>
                      </w:r>
                      <w:r w:rsidRPr="00F23095">
                        <w:rPr>
                          <w:rFonts w:ascii="Myriad Pro" w:hAnsi="Myriad Pro"/>
                          <w:b/>
                          <w:bCs/>
                          <w:sz w:val="20"/>
                          <w:szCs w:val="20"/>
                        </w:rPr>
                        <w:br/>
                      </w:r>
                      <w:r w:rsidRPr="00F23095">
                        <w:rPr>
                          <w:rFonts w:ascii="Myriad Pro" w:hAnsi="Myriad Pro"/>
                          <w:sz w:val="20"/>
                          <w:szCs w:val="20"/>
                        </w:rPr>
                        <w:t>The issue of RED level severe weather warnings should be a comparatively rare event and implies that recipients take action to protect themselves and/or their properties; this could be by moving their families out of the danger zone temporarily; by staying indoors; or by other specific actions aimed at mitigating the effects of the weather conditions.</w:t>
                      </w:r>
                      <w:r>
                        <w:rPr>
                          <w:rFonts w:ascii="Myriad Pro" w:hAnsi="Myriad Pro"/>
                          <w:sz w:val="20"/>
                          <w:szCs w:val="20"/>
                        </w:rPr>
                        <w:t xml:space="preserve"> This level of warning assumes a high confidence of the event occurring. Any false warnings could lead to unnecessary panic and loss of credibility. </w:t>
                      </w:r>
                    </w:p>
                    <w:p w14:paraId="792082D1" w14:textId="1BFE7A3A" w:rsidR="00373E94" w:rsidRDefault="00373E94">
                      <w:r>
                        <w:rPr>
                          <w:noProof/>
                        </w:rPr>
                        <w:drawing>
                          <wp:inline distT="0" distB="0" distL="0" distR="0" wp14:anchorId="0CA3D4BF" wp14:editId="43002BD9">
                            <wp:extent cx="5266497" cy="3676015"/>
                            <wp:effectExtent l="0" t="0" r="0" b="6985"/>
                            <wp:docPr id="40" name="Picture 1" descr="arly warning chain (standard form)&#10;&#10;&#10;                  Media &amp; Telecom&#10;                     Operators&#10;&#10;&#10;&#1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ly warning chain (standard form)&#10;&#10;&#10;                  Media &amp; Telecom&#10;                     Operators&#10;&#10;&#10;&#10;&#10;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72836" cy="3750240"/>
                                    </a:xfrm>
                                    <a:prstGeom prst="rect">
                                      <a:avLst/>
                                    </a:prstGeom>
                                    <a:noFill/>
                                    <a:ln>
                                      <a:noFill/>
                                    </a:ln>
                                  </pic:spPr>
                                </pic:pic>
                              </a:graphicData>
                            </a:graphic>
                          </wp:inline>
                        </w:drawing>
                      </w:r>
                    </w:p>
                  </w:txbxContent>
                </v:textbox>
                <w10:wrap type="square"/>
              </v:shape>
            </w:pict>
          </mc:Fallback>
        </mc:AlternateContent>
      </w:r>
      <w:r w:rsidRPr="00456529">
        <w:rPr>
          <w:rFonts w:ascii="Myriad Pro" w:hAnsi="Myriad Pro"/>
          <w:noProof/>
        </w:rPr>
        <w:br w:type="page"/>
      </w:r>
    </w:p>
    <w:p w14:paraId="22E1B167" w14:textId="428991E0" w:rsidR="00AF223E" w:rsidRPr="00456529" w:rsidRDefault="00233225" w:rsidP="00FC2C52">
      <w:pPr>
        <w:pStyle w:val="Heading2"/>
        <w:rPr>
          <w:noProof/>
        </w:rPr>
      </w:pPr>
      <w:bookmarkStart w:id="30" w:name="_Toc444775286"/>
      <w:r w:rsidRPr="00456529">
        <w:rPr>
          <w:noProof/>
        </w:rPr>
        <w:lastRenderedPageBreak/>
        <w:t>USA – Defined Roles, Standard Operating Procedure</w:t>
      </w:r>
      <w:bookmarkEnd w:id="30"/>
    </w:p>
    <w:p w14:paraId="327D68E1" w14:textId="77777777" w:rsidR="00DC4377" w:rsidRPr="00456529" w:rsidRDefault="00ED0499" w:rsidP="00FC2C52">
      <w:pPr>
        <w:rPr>
          <w:rFonts w:ascii="Myriad Pro" w:hAnsi="Myriad Pro"/>
          <w:sz w:val="20"/>
          <w:szCs w:val="20"/>
        </w:rPr>
      </w:pPr>
      <w:r w:rsidRPr="00456529">
        <w:rPr>
          <w:rFonts w:ascii="Myriad Pro" w:hAnsi="Myriad Pro"/>
          <w:sz w:val="20"/>
          <w:szCs w:val="20"/>
        </w:rPr>
        <w:t xml:space="preserve">The United States has a quick acting early alert system that works across agencies to bring weather alerts at the blink of an eye. </w:t>
      </w:r>
      <w:r w:rsidR="00E33681" w:rsidRPr="00456529">
        <w:rPr>
          <w:rFonts w:ascii="Myriad Pro" w:hAnsi="Myriad Pro"/>
          <w:sz w:val="20"/>
          <w:szCs w:val="20"/>
        </w:rPr>
        <w:t xml:space="preserve">On average, the US does 76 billion observations a year, making 1.5 million forecasts and 50,000 warnings. </w:t>
      </w:r>
    </w:p>
    <w:p w14:paraId="32ECE151" w14:textId="77777777" w:rsidR="00DC4377" w:rsidRPr="00456529" w:rsidRDefault="00DC4377" w:rsidP="00FC2C52">
      <w:pPr>
        <w:rPr>
          <w:rFonts w:ascii="Myriad Pro" w:hAnsi="Myriad Pro"/>
          <w:sz w:val="20"/>
          <w:szCs w:val="20"/>
        </w:rPr>
      </w:pPr>
    </w:p>
    <w:p w14:paraId="26447A4A" w14:textId="6196E521" w:rsidR="00A257C7" w:rsidRPr="00456529" w:rsidRDefault="00ED0499" w:rsidP="00FC2C52">
      <w:pPr>
        <w:rPr>
          <w:rFonts w:ascii="Myriad Pro" w:hAnsi="Myriad Pro"/>
          <w:sz w:val="20"/>
          <w:szCs w:val="20"/>
        </w:rPr>
      </w:pPr>
      <w:r w:rsidRPr="00456529">
        <w:rPr>
          <w:rFonts w:ascii="Myriad Pro" w:hAnsi="Myriad Pro"/>
          <w:sz w:val="20"/>
          <w:szCs w:val="20"/>
        </w:rPr>
        <w:t xml:space="preserve">Here’s how it </w:t>
      </w:r>
      <w:hyperlink r:id="rId25" w:history="1">
        <w:r w:rsidRPr="00456529">
          <w:rPr>
            <w:rStyle w:val="Hyperlink"/>
            <w:rFonts w:ascii="Myriad Pro" w:hAnsi="Myriad Pro"/>
            <w:sz w:val="20"/>
            <w:szCs w:val="20"/>
          </w:rPr>
          <w:t>works</w:t>
        </w:r>
      </w:hyperlink>
      <w:r w:rsidRPr="00456529">
        <w:rPr>
          <w:rFonts w:ascii="Myriad Pro" w:hAnsi="Myriad Pro"/>
          <w:sz w:val="20"/>
          <w:szCs w:val="20"/>
        </w:rPr>
        <w:t>.</w:t>
      </w:r>
      <w:r w:rsidR="00DC4377" w:rsidRPr="00456529">
        <w:rPr>
          <w:rFonts w:ascii="Myriad Pro" w:hAnsi="Myriad Pro"/>
          <w:sz w:val="20"/>
          <w:szCs w:val="20"/>
        </w:rPr>
        <w:t xml:space="preserve"> </w:t>
      </w:r>
      <w:r w:rsidR="00A257C7" w:rsidRPr="00456529">
        <w:rPr>
          <w:rFonts w:ascii="Myriad Pro" w:hAnsi="Myriad Pro"/>
          <w:sz w:val="20"/>
          <w:szCs w:val="20"/>
        </w:rPr>
        <w:t xml:space="preserve">The U.S. National Response Framework (NRF) provides the guiding principles that enable all response partners to deliver a unified national response to disasters and emergencies. </w:t>
      </w:r>
      <w:r w:rsidR="00D17D3C" w:rsidRPr="00456529">
        <w:rPr>
          <w:rFonts w:ascii="Myriad Pro" w:hAnsi="Myriad Pro"/>
          <w:sz w:val="20"/>
          <w:szCs w:val="20"/>
        </w:rPr>
        <w:t xml:space="preserve">They share this information with a number of agencies on the local, state and federal level. </w:t>
      </w:r>
      <w:r w:rsidR="00A257C7" w:rsidRPr="00456529">
        <w:rPr>
          <w:rFonts w:ascii="Myriad Pro" w:hAnsi="Myriad Pro"/>
          <w:sz w:val="20"/>
          <w:szCs w:val="20"/>
        </w:rPr>
        <w:t xml:space="preserve">It is maintained by the U.S. Department of </w:t>
      </w:r>
    </w:p>
    <w:p w14:paraId="1C8D9035" w14:textId="2EB4CB3F" w:rsidR="00A257C7" w:rsidRPr="00456529" w:rsidRDefault="00A257C7" w:rsidP="00FC2C52">
      <w:pPr>
        <w:rPr>
          <w:rFonts w:ascii="Myriad Pro" w:hAnsi="Myriad Pro"/>
          <w:sz w:val="20"/>
          <w:szCs w:val="20"/>
        </w:rPr>
      </w:pPr>
      <w:r w:rsidRPr="00456529">
        <w:rPr>
          <w:rFonts w:ascii="Myriad Pro" w:hAnsi="Myriad Pro"/>
          <w:sz w:val="20"/>
          <w:szCs w:val="20"/>
        </w:rPr>
        <w:t xml:space="preserve">Homeland Security’s Federal Emergency Management Agency (FEMA). </w:t>
      </w:r>
    </w:p>
    <w:p w14:paraId="52E26B2A" w14:textId="77777777" w:rsidR="005F152C" w:rsidRPr="00456529" w:rsidRDefault="005F152C" w:rsidP="00FC2C52">
      <w:pPr>
        <w:rPr>
          <w:rFonts w:ascii="Myriad Pro" w:hAnsi="Myriad Pro"/>
          <w:sz w:val="20"/>
          <w:szCs w:val="20"/>
        </w:rPr>
      </w:pPr>
    </w:p>
    <w:p w14:paraId="11D94C09" w14:textId="77777777" w:rsidR="00AD650C" w:rsidRPr="00456529" w:rsidRDefault="00A257C7" w:rsidP="00FC2C52">
      <w:pPr>
        <w:rPr>
          <w:rFonts w:ascii="Myriad Pro" w:hAnsi="Myriad Pro"/>
          <w:sz w:val="20"/>
          <w:szCs w:val="20"/>
        </w:rPr>
      </w:pPr>
      <w:r w:rsidRPr="00456529">
        <w:rPr>
          <w:rFonts w:ascii="Myriad Pro" w:hAnsi="Myriad Pro"/>
          <w:sz w:val="20"/>
          <w:szCs w:val="20"/>
        </w:rPr>
        <w:t>The National Incident Management System</w:t>
      </w:r>
      <w:r w:rsidR="00D507B4" w:rsidRPr="00456529">
        <w:rPr>
          <w:rFonts w:ascii="Myriad Pro" w:hAnsi="Myriad Pro"/>
          <w:sz w:val="20"/>
          <w:szCs w:val="20"/>
        </w:rPr>
        <w:t xml:space="preserve"> (NIMS) provides information </w:t>
      </w:r>
      <w:r w:rsidR="00B31A7C" w:rsidRPr="00456529">
        <w:rPr>
          <w:rFonts w:ascii="Myriad Pro" w:hAnsi="Myriad Pro"/>
          <w:sz w:val="20"/>
          <w:szCs w:val="20"/>
        </w:rPr>
        <w:t xml:space="preserve">to partner agencies and the private sector. NIMS provides the framework for incident management, preparedness, communications and information management, resource management, and other functions. </w:t>
      </w:r>
    </w:p>
    <w:p w14:paraId="3615C69E" w14:textId="77777777" w:rsidR="00AD650C" w:rsidRPr="00456529" w:rsidRDefault="00AD650C" w:rsidP="00FC2C52">
      <w:pPr>
        <w:rPr>
          <w:rFonts w:ascii="Myriad Pro" w:hAnsi="Myriad Pro"/>
          <w:sz w:val="20"/>
          <w:szCs w:val="20"/>
        </w:rPr>
      </w:pPr>
    </w:p>
    <w:p w14:paraId="4CBFFFF5" w14:textId="2BEE4685" w:rsidR="00B31A7C" w:rsidRPr="00456529" w:rsidRDefault="00B31A7C" w:rsidP="00FC2C52">
      <w:pPr>
        <w:rPr>
          <w:rFonts w:ascii="Myriad Pro" w:hAnsi="Myriad Pro"/>
          <w:sz w:val="20"/>
          <w:szCs w:val="20"/>
        </w:rPr>
      </w:pPr>
      <w:r w:rsidRPr="00456529">
        <w:rPr>
          <w:rFonts w:ascii="Myriad Pro" w:hAnsi="Myriad Pro"/>
          <w:sz w:val="20"/>
          <w:szCs w:val="20"/>
        </w:rPr>
        <w:t xml:space="preserve">The US Emergency Management </w:t>
      </w:r>
      <w:r w:rsidR="00D17D3C" w:rsidRPr="00456529">
        <w:rPr>
          <w:rFonts w:ascii="Myriad Pro" w:hAnsi="Myriad Pro"/>
          <w:sz w:val="20"/>
          <w:szCs w:val="20"/>
        </w:rPr>
        <w:t>S</w:t>
      </w:r>
      <w:r w:rsidRPr="00456529">
        <w:rPr>
          <w:rFonts w:ascii="Myriad Pro" w:hAnsi="Myriad Pro"/>
          <w:sz w:val="20"/>
          <w:szCs w:val="20"/>
        </w:rPr>
        <w:t xml:space="preserve">ystem is comprised of various agencies responsible for coordinating the preparedness for, response to, recovery from and mitigation of disaster events. Local agencies are primarily responsible for severe weather preparedness and warning. </w:t>
      </w:r>
    </w:p>
    <w:p w14:paraId="53361EEC" w14:textId="77777777" w:rsidR="005F152C" w:rsidRPr="00456529" w:rsidRDefault="005F152C" w:rsidP="00FC2C52">
      <w:pPr>
        <w:rPr>
          <w:rFonts w:ascii="Myriad Pro" w:hAnsi="Myriad Pro"/>
          <w:b/>
          <w:sz w:val="20"/>
          <w:szCs w:val="20"/>
        </w:rPr>
      </w:pPr>
    </w:p>
    <w:p w14:paraId="1D7C1585" w14:textId="6ED9907C" w:rsidR="00B31A7C" w:rsidRPr="00456529" w:rsidRDefault="00B31A7C" w:rsidP="00FC2C52">
      <w:pPr>
        <w:rPr>
          <w:rFonts w:ascii="Myriad Pro" w:hAnsi="Myriad Pro"/>
          <w:sz w:val="20"/>
          <w:szCs w:val="20"/>
        </w:rPr>
      </w:pPr>
      <w:r w:rsidRPr="00456529">
        <w:rPr>
          <w:rFonts w:ascii="Myriad Pro" w:hAnsi="Myriad Pro"/>
          <w:b/>
          <w:sz w:val="20"/>
          <w:szCs w:val="20"/>
        </w:rPr>
        <w:t>Who does what?</w:t>
      </w:r>
      <w:r w:rsidRPr="00456529">
        <w:rPr>
          <w:rFonts w:ascii="Myriad Pro" w:hAnsi="Myriad Pro"/>
          <w:sz w:val="20"/>
          <w:szCs w:val="20"/>
        </w:rPr>
        <w:t xml:space="preserve"> Before the event, a number of support agencies work together to coordinate </w:t>
      </w:r>
      <w:r w:rsidR="00DB043E" w:rsidRPr="00456529">
        <w:rPr>
          <w:rFonts w:ascii="Myriad Pro" w:hAnsi="Myriad Pro"/>
          <w:sz w:val="20"/>
          <w:szCs w:val="20"/>
        </w:rPr>
        <w:t>response</w:t>
      </w:r>
      <w:r w:rsidRPr="00456529">
        <w:rPr>
          <w:rFonts w:ascii="Myriad Pro" w:hAnsi="Myriad Pro"/>
          <w:sz w:val="20"/>
          <w:szCs w:val="20"/>
        </w:rPr>
        <w:t>. Local agencies provide public awareness materials. During the event, local Emergency Management Agencies coordinate with the National Weather Service to activate warnings. Post event, disa</w:t>
      </w:r>
      <w:r w:rsidR="00710C3C" w:rsidRPr="00456529">
        <w:rPr>
          <w:rFonts w:ascii="Myriad Pro" w:hAnsi="Myriad Pro"/>
          <w:sz w:val="20"/>
          <w:szCs w:val="20"/>
        </w:rPr>
        <w:t>ster decl</w:t>
      </w:r>
      <w:r w:rsidRPr="00456529">
        <w:rPr>
          <w:rFonts w:ascii="Myriad Pro" w:hAnsi="Myriad Pro"/>
          <w:sz w:val="20"/>
          <w:szCs w:val="20"/>
        </w:rPr>
        <w:t xml:space="preserve">arations are </w:t>
      </w:r>
      <w:r w:rsidR="00710C3C" w:rsidRPr="00456529">
        <w:rPr>
          <w:rFonts w:ascii="Myriad Pro" w:hAnsi="Myriad Pro"/>
          <w:sz w:val="20"/>
          <w:szCs w:val="20"/>
        </w:rPr>
        <w:t>issued</w:t>
      </w:r>
      <w:r w:rsidRPr="00456529">
        <w:rPr>
          <w:rFonts w:ascii="Myriad Pro" w:hAnsi="Myriad Pro"/>
          <w:sz w:val="20"/>
          <w:szCs w:val="20"/>
        </w:rPr>
        <w:t xml:space="preserve">, and state, local and federal agencies work through joint field offices to provide assistance. </w:t>
      </w:r>
    </w:p>
    <w:p w14:paraId="5E4D1674" w14:textId="77777777" w:rsidR="005F152C" w:rsidRPr="00456529" w:rsidRDefault="005F152C" w:rsidP="00FC2C52">
      <w:pPr>
        <w:rPr>
          <w:rFonts w:ascii="Myriad Pro" w:hAnsi="Myriad Pro"/>
          <w:sz w:val="20"/>
          <w:szCs w:val="20"/>
        </w:rPr>
      </w:pPr>
    </w:p>
    <w:p w14:paraId="31591A63" w14:textId="74D05550" w:rsidR="007E06E1" w:rsidRPr="00456529" w:rsidRDefault="00B31A7C" w:rsidP="00FC2C52">
      <w:pPr>
        <w:rPr>
          <w:rFonts w:ascii="Myriad Pro" w:hAnsi="Myriad Pro"/>
          <w:sz w:val="20"/>
          <w:szCs w:val="20"/>
        </w:rPr>
      </w:pPr>
      <w:r w:rsidRPr="00456529">
        <w:rPr>
          <w:rFonts w:ascii="Myriad Pro" w:hAnsi="Myriad Pro"/>
          <w:b/>
          <w:sz w:val="20"/>
          <w:szCs w:val="20"/>
        </w:rPr>
        <w:t>Why does it work?</w:t>
      </w:r>
      <w:r w:rsidRPr="00456529">
        <w:rPr>
          <w:rFonts w:ascii="Myriad Pro" w:hAnsi="Myriad Pro"/>
          <w:sz w:val="20"/>
          <w:szCs w:val="20"/>
        </w:rPr>
        <w:t xml:space="preserve"> Central components of the effective communications system are ongoing c</w:t>
      </w:r>
      <w:r w:rsidR="00710C3C" w:rsidRPr="00456529">
        <w:rPr>
          <w:rFonts w:ascii="Myriad Pro" w:hAnsi="Myriad Pro"/>
          <w:sz w:val="20"/>
          <w:szCs w:val="20"/>
        </w:rPr>
        <w:t xml:space="preserve">ommunication between </w:t>
      </w:r>
      <w:r w:rsidR="00DB043E" w:rsidRPr="00456529">
        <w:rPr>
          <w:rFonts w:ascii="Myriad Pro" w:hAnsi="Myriad Pro"/>
          <w:sz w:val="20"/>
          <w:szCs w:val="20"/>
        </w:rPr>
        <w:t>agencies</w:t>
      </w:r>
      <w:r w:rsidRPr="00456529">
        <w:rPr>
          <w:rFonts w:ascii="Myriad Pro" w:hAnsi="Myriad Pro"/>
          <w:sz w:val="20"/>
          <w:szCs w:val="20"/>
        </w:rPr>
        <w:t xml:space="preserve"> through online meetings, chats, SMS and phon</w:t>
      </w:r>
      <w:r w:rsidR="00710C3C" w:rsidRPr="00456529">
        <w:rPr>
          <w:rFonts w:ascii="Myriad Pro" w:hAnsi="Myriad Pro"/>
          <w:sz w:val="20"/>
          <w:szCs w:val="20"/>
        </w:rPr>
        <w:t xml:space="preserve">e. There needs to be a culture </w:t>
      </w:r>
      <w:r w:rsidRPr="00456529">
        <w:rPr>
          <w:rFonts w:ascii="Myriad Pro" w:hAnsi="Myriad Pro"/>
          <w:sz w:val="20"/>
          <w:szCs w:val="20"/>
        </w:rPr>
        <w:t>of mutual trust and respect. Real time coordination during the events is also key, as is clear messages from the National Weather Service</w:t>
      </w:r>
      <w:r w:rsidR="00AD650C" w:rsidRPr="00456529">
        <w:rPr>
          <w:rFonts w:ascii="Myriad Pro" w:hAnsi="Myriad Pro"/>
          <w:sz w:val="20"/>
          <w:szCs w:val="20"/>
        </w:rPr>
        <w:t xml:space="preserve"> (NWS)</w:t>
      </w:r>
      <w:r w:rsidRPr="00456529">
        <w:rPr>
          <w:rFonts w:ascii="Myriad Pro" w:hAnsi="Myriad Pro"/>
          <w:sz w:val="20"/>
          <w:szCs w:val="20"/>
        </w:rPr>
        <w:t xml:space="preserve">.  </w:t>
      </w:r>
      <w:r w:rsidR="007E06E1" w:rsidRPr="00456529">
        <w:rPr>
          <w:rFonts w:ascii="Myriad Pro" w:hAnsi="Myriad Pro"/>
          <w:sz w:val="20"/>
          <w:szCs w:val="20"/>
        </w:rPr>
        <w:t xml:space="preserve">Weather information is also part of </w:t>
      </w:r>
      <w:r w:rsidR="00F04513" w:rsidRPr="00456529">
        <w:rPr>
          <w:rFonts w:ascii="Myriad Pro" w:hAnsi="Myriad Pro"/>
          <w:sz w:val="20"/>
          <w:szCs w:val="20"/>
        </w:rPr>
        <w:t>everyday</w:t>
      </w:r>
      <w:r w:rsidR="007E06E1" w:rsidRPr="00456529">
        <w:rPr>
          <w:rFonts w:ascii="Myriad Pro" w:hAnsi="Myriad Pro"/>
          <w:sz w:val="20"/>
          <w:szCs w:val="20"/>
        </w:rPr>
        <w:t xml:space="preserve"> activities in the US. Not only do you talk about it, there’s a cable channel, websites, apps and educational programs to reinforce the value of weather information. </w:t>
      </w:r>
    </w:p>
    <w:p w14:paraId="4E634E5C" w14:textId="77777777" w:rsidR="005F152C" w:rsidRPr="00456529" w:rsidRDefault="005F152C" w:rsidP="00FC2C52">
      <w:pPr>
        <w:rPr>
          <w:rFonts w:ascii="Myriad Pro" w:hAnsi="Myriad Pro"/>
          <w:sz w:val="20"/>
          <w:szCs w:val="20"/>
        </w:rPr>
      </w:pPr>
    </w:p>
    <w:p w14:paraId="02FD19C4" w14:textId="74E10F7B" w:rsidR="00B31A7C" w:rsidRPr="00456529" w:rsidRDefault="007E06E1" w:rsidP="00FC2C52">
      <w:pPr>
        <w:rPr>
          <w:rFonts w:ascii="Myriad Pro" w:hAnsi="Myriad Pro"/>
          <w:sz w:val="20"/>
          <w:szCs w:val="20"/>
        </w:rPr>
      </w:pPr>
      <w:r w:rsidRPr="00456529">
        <w:rPr>
          <w:rFonts w:ascii="Myriad Pro" w:hAnsi="Myriad Pro"/>
          <w:noProof/>
          <w:sz w:val="20"/>
          <w:szCs w:val="20"/>
        </w:rPr>
        <w:drawing>
          <wp:anchor distT="0" distB="0" distL="114300" distR="114300" simplePos="0" relativeHeight="251659776" behindDoc="0" locked="0" layoutInCell="1" allowOverlap="1" wp14:anchorId="00523D6E" wp14:editId="72519679">
            <wp:simplePos x="0" y="0"/>
            <wp:positionH relativeFrom="column">
              <wp:posOffset>3128010</wp:posOffset>
            </wp:positionH>
            <wp:positionV relativeFrom="paragraph">
              <wp:posOffset>594995</wp:posOffset>
            </wp:positionV>
            <wp:extent cx="3078480" cy="2844800"/>
            <wp:effectExtent l="0" t="0" r="0" b="0"/>
            <wp:wrapSquare wrapText="bothSides"/>
            <wp:docPr id="8" name="Picture 8" descr="Macintosh HD:Users:greg:Desktop:Screen Shot 2015-12-01 at 5.36.4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reg:Desktop:Screen Shot 2015-12-01 at 5.36.41 PM.png"/>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3078480" cy="284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31A7C" w:rsidRPr="00456529">
        <w:rPr>
          <w:rFonts w:ascii="Myriad Pro" w:hAnsi="Myriad Pro"/>
          <w:b/>
          <w:sz w:val="20"/>
          <w:szCs w:val="20"/>
        </w:rPr>
        <w:t xml:space="preserve">How does it work? </w:t>
      </w:r>
      <w:r w:rsidR="00B31A7C" w:rsidRPr="00456529">
        <w:rPr>
          <w:rFonts w:ascii="Myriad Pro" w:hAnsi="Myriad Pro"/>
          <w:sz w:val="20"/>
          <w:szCs w:val="20"/>
        </w:rPr>
        <w:t>Integrated warning teams, including the NWS, local media and local emergency managers create a common communication protocol to the public. Trust is obviously key here. The NWS then issues warning polygons by geographic area. Once these are issued, the collaborative team</w:t>
      </w:r>
      <w:r w:rsidR="003213D5" w:rsidRPr="00456529">
        <w:rPr>
          <w:rFonts w:ascii="Myriad Pro" w:hAnsi="Myriad Pro"/>
          <w:sz w:val="20"/>
          <w:szCs w:val="20"/>
        </w:rPr>
        <w:t xml:space="preserve"> creates notificatio</w:t>
      </w:r>
      <w:r w:rsidR="00710C3C" w:rsidRPr="00456529">
        <w:rPr>
          <w:rFonts w:ascii="Myriad Pro" w:hAnsi="Myriad Pro"/>
          <w:sz w:val="20"/>
          <w:szCs w:val="20"/>
        </w:rPr>
        <w:t xml:space="preserve">ns </w:t>
      </w:r>
      <w:r w:rsidR="005F152C" w:rsidRPr="00456529">
        <w:rPr>
          <w:rFonts w:ascii="Myriad Pro" w:hAnsi="Myriad Pro"/>
          <w:sz w:val="20"/>
          <w:szCs w:val="20"/>
        </w:rPr>
        <w:t>via text, radio, television through the</w:t>
      </w:r>
      <w:r w:rsidR="00710C3C" w:rsidRPr="00456529">
        <w:rPr>
          <w:rFonts w:ascii="Myriad Pro" w:hAnsi="Myriad Pro"/>
          <w:sz w:val="20"/>
          <w:szCs w:val="20"/>
        </w:rPr>
        <w:t xml:space="preserve"> </w:t>
      </w:r>
      <w:hyperlink r:id="rId27" w:history="1">
        <w:r w:rsidR="00710C3C" w:rsidRPr="00456529">
          <w:rPr>
            <w:rStyle w:val="Hyperlink"/>
            <w:rFonts w:ascii="Myriad Pro" w:hAnsi="Myriad Pro"/>
            <w:sz w:val="20"/>
            <w:szCs w:val="20"/>
          </w:rPr>
          <w:t>emergency alert system</w:t>
        </w:r>
      </w:hyperlink>
      <w:r w:rsidR="003213D5" w:rsidRPr="00456529">
        <w:rPr>
          <w:rFonts w:ascii="Myriad Pro" w:hAnsi="Myriad Pro"/>
          <w:sz w:val="20"/>
          <w:szCs w:val="20"/>
        </w:rPr>
        <w:t xml:space="preserve">. Continued public education means most US citizens know to “Turn Around Don’t Drown” in the event of floods, seek shelter from lightning, and go to basements for tornadoes. It also means the cycle of trust can continue. </w:t>
      </w:r>
    </w:p>
    <w:p w14:paraId="725FACA7" w14:textId="77777777" w:rsidR="005F152C" w:rsidRPr="00456529" w:rsidRDefault="005F152C" w:rsidP="00FC2C52">
      <w:pPr>
        <w:rPr>
          <w:rFonts w:ascii="Myriad Pro" w:hAnsi="Myriad Pro"/>
          <w:sz w:val="20"/>
          <w:szCs w:val="20"/>
        </w:rPr>
      </w:pPr>
    </w:p>
    <w:p w14:paraId="084DD1C7" w14:textId="4CAFD1EC" w:rsidR="007E06E1" w:rsidRPr="00456529" w:rsidRDefault="007E06E1" w:rsidP="00FC2C52">
      <w:pPr>
        <w:rPr>
          <w:rFonts w:ascii="Myriad Pro" w:hAnsi="Myriad Pro"/>
          <w:sz w:val="20"/>
          <w:szCs w:val="20"/>
        </w:rPr>
      </w:pPr>
      <w:r w:rsidRPr="00456529">
        <w:rPr>
          <w:rFonts w:ascii="Myriad Pro" w:hAnsi="Myriad Pro"/>
          <w:b/>
          <w:sz w:val="20"/>
          <w:szCs w:val="20"/>
        </w:rPr>
        <w:t>How does the alert system work?</w:t>
      </w:r>
      <w:r w:rsidRPr="00456529">
        <w:rPr>
          <w:rFonts w:ascii="Myriad Pro" w:hAnsi="Myriad Pro"/>
          <w:sz w:val="20"/>
          <w:szCs w:val="20"/>
        </w:rPr>
        <w:t xml:space="preserve"> It’s fairly simple. </w:t>
      </w:r>
      <w:r w:rsidR="00710C3C" w:rsidRPr="00456529">
        <w:rPr>
          <w:rFonts w:ascii="Myriad Pro" w:hAnsi="Myriad Pro"/>
          <w:sz w:val="20"/>
          <w:szCs w:val="20"/>
        </w:rPr>
        <w:t>An</w:t>
      </w:r>
      <w:r w:rsidRPr="00456529">
        <w:rPr>
          <w:rFonts w:ascii="Myriad Pro" w:hAnsi="Myriad Pro"/>
          <w:sz w:val="20"/>
          <w:szCs w:val="20"/>
        </w:rPr>
        <w:t xml:space="preserve"> </w:t>
      </w:r>
      <w:r w:rsidR="00710C3C" w:rsidRPr="00456529">
        <w:rPr>
          <w:rFonts w:ascii="Myriad Pro" w:hAnsi="Myriad Pro"/>
          <w:sz w:val="20"/>
          <w:szCs w:val="20"/>
        </w:rPr>
        <w:t>“</w:t>
      </w:r>
      <w:r w:rsidRPr="00456529">
        <w:rPr>
          <w:rFonts w:ascii="Myriad Pro" w:hAnsi="Myriad Pro"/>
          <w:sz w:val="20"/>
          <w:szCs w:val="20"/>
        </w:rPr>
        <w:t>outlook</w:t>
      </w:r>
      <w:r w:rsidR="00710C3C" w:rsidRPr="00456529">
        <w:rPr>
          <w:rFonts w:ascii="Myriad Pro" w:hAnsi="Myriad Pro"/>
          <w:sz w:val="20"/>
          <w:szCs w:val="20"/>
        </w:rPr>
        <w:t>”</w:t>
      </w:r>
      <w:r w:rsidRPr="00456529">
        <w:rPr>
          <w:rFonts w:ascii="Myriad Pro" w:hAnsi="Myriad Pro"/>
          <w:sz w:val="20"/>
          <w:szCs w:val="20"/>
        </w:rPr>
        <w:t xml:space="preserve"> provides readiness, a </w:t>
      </w:r>
      <w:r w:rsidR="00710C3C" w:rsidRPr="00456529">
        <w:rPr>
          <w:rFonts w:ascii="Myriad Pro" w:hAnsi="Myriad Pro"/>
          <w:sz w:val="20"/>
          <w:szCs w:val="20"/>
        </w:rPr>
        <w:t>“</w:t>
      </w:r>
      <w:r w:rsidRPr="00456529">
        <w:rPr>
          <w:rFonts w:ascii="Myriad Pro" w:hAnsi="Myriad Pro"/>
          <w:sz w:val="20"/>
          <w:szCs w:val="20"/>
        </w:rPr>
        <w:t>watch</w:t>
      </w:r>
      <w:r w:rsidR="00710C3C" w:rsidRPr="00456529">
        <w:rPr>
          <w:rFonts w:ascii="Myriad Pro" w:hAnsi="Myriad Pro"/>
          <w:sz w:val="20"/>
          <w:szCs w:val="20"/>
        </w:rPr>
        <w:t>” triggers issuance of notification to the public</w:t>
      </w:r>
      <w:r w:rsidRPr="00456529">
        <w:rPr>
          <w:rFonts w:ascii="Myriad Pro" w:hAnsi="Myriad Pro"/>
          <w:sz w:val="20"/>
          <w:szCs w:val="20"/>
        </w:rPr>
        <w:t xml:space="preserve"> and people know to keep an eye out for bad weather, a </w:t>
      </w:r>
      <w:r w:rsidR="00710C3C" w:rsidRPr="00456529">
        <w:rPr>
          <w:rFonts w:ascii="Myriad Pro" w:hAnsi="Myriad Pro"/>
          <w:sz w:val="20"/>
          <w:szCs w:val="20"/>
        </w:rPr>
        <w:t>“</w:t>
      </w:r>
      <w:r w:rsidRPr="00456529">
        <w:rPr>
          <w:rFonts w:ascii="Myriad Pro" w:hAnsi="Myriad Pro"/>
          <w:sz w:val="20"/>
          <w:szCs w:val="20"/>
        </w:rPr>
        <w:t>warning</w:t>
      </w:r>
      <w:r w:rsidR="00710C3C" w:rsidRPr="00456529">
        <w:rPr>
          <w:rFonts w:ascii="Myriad Pro" w:hAnsi="Myriad Pro"/>
          <w:sz w:val="20"/>
          <w:szCs w:val="20"/>
        </w:rPr>
        <w:t>” tells you there is</w:t>
      </w:r>
      <w:r w:rsidRPr="00456529">
        <w:rPr>
          <w:rFonts w:ascii="Myriad Pro" w:hAnsi="Myriad Pro"/>
          <w:sz w:val="20"/>
          <w:szCs w:val="20"/>
        </w:rPr>
        <w:t xml:space="preserve"> dangerous weather nearby, then an event </w:t>
      </w:r>
      <w:r w:rsidR="00710C3C" w:rsidRPr="00456529">
        <w:rPr>
          <w:rFonts w:ascii="Myriad Pro" w:hAnsi="Myriad Pro"/>
          <w:sz w:val="20"/>
          <w:szCs w:val="20"/>
        </w:rPr>
        <w:t>“</w:t>
      </w:r>
      <w:r w:rsidRPr="00456529">
        <w:rPr>
          <w:rFonts w:ascii="Myriad Pro" w:hAnsi="Myriad Pro"/>
          <w:sz w:val="20"/>
          <w:szCs w:val="20"/>
        </w:rPr>
        <w:t>alert</w:t>
      </w:r>
      <w:r w:rsidR="00710C3C" w:rsidRPr="00456529">
        <w:rPr>
          <w:rFonts w:ascii="Myriad Pro" w:hAnsi="Myriad Pro"/>
          <w:sz w:val="20"/>
          <w:szCs w:val="20"/>
        </w:rPr>
        <w:t>”</w:t>
      </w:r>
      <w:r w:rsidRPr="00456529">
        <w:rPr>
          <w:rFonts w:ascii="Myriad Pro" w:hAnsi="Myriad Pro"/>
          <w:sz w:val="20"/>
          <w:szCs w:val="20"/>
        </w:rPr>
        <w:t xml:space="preserve"> tells people to take immediate action. The cause (</w:t>
      </w:r>
      <w:r w:rsidR="00DD1254" w:rsidRPr="00456529">
        <w:rPr>
          <w:rFonts w:ascii="Myriad Pro" w:hAnsi="Myriad Pro"/>
          <w:sz w:val="20"/>
          <w:szCs w:val="20"/>
        </w:rPr>
        <w:t>i.e.</w:t>
      </w:r>
      <w:r w:rsidRPr="00456529">
        <w:rPr>
          <w:rFonts w:ascii="Myriad Pro" w:hAnsi="Myriad Pro"/>
          <w:sz w:val="20"/>
          <w:szCs w:val="20"/>
        </w:rPr>
        <w:t xml:space="preserve"> Tornado) and expected action (take shelter in a basement) are both included in the alert message. </w:t>
      </w:r>
    </w:p>
    <w:p w14:paraId="301DB3BF" w14:textId="22EADB6B" w:rsidR="00485084" w:rsidRPr="00456529" w:rsidRDefault="00485084" w:rsidP="00FC2C52">
      <w:pPr>
        <w:pStyle w:val="Heading3"/>
      </w:pPr>
      <w:bookmarkStart w:id="31" w:name="_Toc444775287"/>
      <w:r w:rsidRPr="00456529">
        <w:t>Resources</w:t>
      </w:r>
      <w:bookmarkEnd w:id="31"/>
    </w:p>
    <w:p w14:paraId="3A957C8B" w14:textId="77777777" w:rsidR="00485084" w:rsidRPr="00456529" w:rsidRDefault="00373E94" w:rsidP="00F95D38">
      <w:pPr>
        <w:pStyle w:val="ListParagraph"/>
        <w:numPr>
          <w:ilvl w:val="0"/>
          <w:numId w:val="4"/>
        </w:numPr>
        <w:rPr>
          <w:rFonts w:ascii="Myriad Pro" w:hAnsi="Myriad Pro"/>
          <w:sz w:val="20"/>
          <w:szCs w:val="20"/>
        </w:rPr>
      </w:pPr>
      <w:hyperlink r:id="rId28" w:history="1">
        <w:r w:rsidR="00485084" w:rsidRPr="00456529">
          <w:rPr>
            <w:rStyle w:val="Hyperlink"/>
            <w:rFonts w:ascii="Myriad Pro" w:hAnsi="Myriad Pro"/>
            <w:sz w:val="20"/>
            <w:szCs w:val="20"/>
          </w:rPr>
          <w:t>www.weather.gov/alerts</w:t>
        </w:r>
      </w:hyperlink>
    </w:p>
    <w:p w14:paraId="7B2E3B20" w14:textId="24212063" w:rsidR="00710C3C" w:rsidRPr="00456529" w:rsidRDefault="00373E94" w:rsidP="00FC2C52">
      <w:pPr>
        <w:pStyle w:val="ListParagraph"/>
        <w:numPr>
          <w:ilvl w:val="0"/>
          <w:numId w:val="4"/>
        </w:numPr>
        <w:rPr>
          <w:rFonts w:ascii="Myriad Pro" w:hAnsi="Myriad Pro"/>
          <w:sz w:val="20"/>
          <w:szCs w:val="20"/>
        </w:rPr>
      </w:pPr>
      <w:hyperlink r:id="rId29" w:history="1">
        <w:r w:rsidR="00485084" w:rsidRPr="00456529">
          <w:rPr>
            <w:rStyle w:val="Hyperlink"/>
            <w:rFonts w:ascii="Myriad Pro" w:hAnsi="Myriad Pro"/>
            <w:sz w:val="20"/>
            <w:szCs w:val="20"/>
          </w:rPr>
          <w:t>Multi-Hazard Early Warning System of the United States National Weather Service</w:t>
        </w:r>
      </w:hyperlink>
    </w:p>
    <w:p w14:paraId="379F2F4A" w14:textId="77777777" w:rsidR="00710C3C" w:rsidRPr="00456529" w:rsidRDefault="00710C3C" w:rsidP="00FC2C52">
      <w:pPr>
        <w:rPr>
          <w:rFonts w:ascii="Myriad Pro" w:hAnsi="Myriad Pro"/>
          <w:b/>
          <w:noProof/>
          <w:color w:val="007C41"/>
          <w:sz w:val="36"/>
          <w:szCs w:val="26"/>
        </w:rPr>
      </w:pPr>
      <w:r w:rsidRPr="00456529">
        <w:rPr>
          <w:rFonts w:ascii="Myriad Pro" w:hAnsi="Myriad Pro"/>
          <w:noProof/>
        </w:rPr>
        <w:lastRenderedPageBreak/>
        <mc:AlternateContent>
          <mc:Choice Requires="wps">
            <w:drawing>
              <wp:anchor distT="0" distB="0" distL="114300" distR="114300" simplePos="0" relativeHeight="251656192" behindDoc="0" locked="0" layoutInCell="1" allowOverlap="1" wp14:anchorId="70E5FCAD" wp14:editId="4C5951A1">
                <wp:simplePos x="0" y="0"/>
                <wp:positionH relativeFrom="column">
                  <wp:posOffset>-9525</wp:posOffset>
                </wp:positionH>
                <wp:positionV relativeFrom="paragraph">
                  <wp:posOffset>160655</wp:posOffset>
                </wp:positionV>
                <wp:extent cx="5829300" cy="8011160"/>
                <wp:effectExtent l="0" t="0" r="38100" b="15240"/>
                <wp:wrapSquare wrapText="bothSides"/>
                <wp:docPr id="10" name="Text Box 10"/>
                <wp:cNvGraphicFramePr/>
                <a:graphic xmlns:a="http://schemas.openxmlformats.org/drawingml/2006/main">
                  <a:graphicData uri="http://schemas.microsoft.com/office/word/2010/wordprocessingShape">
                    <wps:wsp>
                      <wps:cNvSpPr txBox="1"/>
                      <wps:spPr>
                        <a:xfrm>
                          <a:off x="0" y="0"/>
                          <a:ext cx="5829300" cy="8011160"/>
                        </a:xfrm>
                        <a:prstGeom prst="rect">
                          <a:avLst/>
                        </a:prstGeom>
                        <a:ln/>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65367427" w14:textId="77777777" w:rsidR="00373E94" w:rsidRDefault="00373E94" w:rsidP="00710C3C">
                            <w:pPr>
                              <w:pStyle w:val="Heading2"/>
                            </w:pPr>
                            <w:bookmarkStart w:id="32" w:name="_Toc437352940"/>
                            <w:bookmarkStart w:id="33" w:name="_Toc438981630"/>
                            <w:bookmarkStart w:id="34" w:name="_Toc444775288"/>
                            <w:r>
                              <w:t>U.S. Emergency Alert System</w:t>
                            </w:r>
                            <w:bookmarkEnd w:id="32"/>
                            <w:bookmarkEnd w:id="33"/>
                            <w:bookmarkEnd w:id="34"/>
                            <w:r>
                              <w:t xml:space="preserve"> </w:t>
                            </w:r>
                          </w:p>
                          <w:p w14:paraId="65E7CC5B" w14:textId="77777777" w:rsidR="00373E94" w:rsidRDefault="00373E94" w:rsidP="00CF6612"/>
                          <w:p w14:paraId="360B2C44" w14:textId="7B2CE2CB" w:rsidR="00373E94" w:rsidRPr="005F152C" w:rsidRDefault="00373E94" w:rsidP="00710C3C">
                            <w:pPr>
                              <w:spacing w:before="100" w:beforeAutospacing="1" w:after="100" w:afterAutospacing="1"/>
                              <w:rPr>
                                <w:rFonts w:ascii="Myriad Pro" w:hAnsi="Myriad Pro"/>
                                <w:sz w:val="20"/>
                                <w:szCs w:val="20"/>
                              </w:rPr>
                            </w:pPr>
                            <w:r w:rsidRPr="005F152C">
                              <w:rPr>
                                <w:rFonts w:ascii="Myriad Pro" w:hAnsi="Myriad Pro"/>
                                <w:sz w:val="20"/>
                                <w:szCs w:val="20"/>
                              </w:rPr>
                              <w:t xml:space="preserve"> “The Emergency Alert System (EAS) is a national public warning system that requires broadcasters, cable television systems, wireless cable systems, satellite digital audio radio service (SDARS) providers, and direct broadcast satellite (DBS) providers to provide the communications capability to the President to address the American public during a national emergency. The system also may be used by state and local authorities to deliver important emergency information, such as AMBER</w:t>
                            </w:r>
                            <w:r>
                              <w:rPr>
                                <w:rFonts w:ascii="Myriad Pro" w:hAnsi="Myriad Pro"/>
                                <w:sz w:val="20"/>
                                <w:szCs w:val="20"/>
                              </w:rPr>
                              <w:t xml:space="preserve"> (child abduction) </w:t>
                            </w:r>
                            <w:r w:rsidRPr="005F152C">
                              <w:rPr>
                                <w:rFonts w:ascii="Myriad Pro" w:hAnsi="Myriad Pro"/>
                                <w:sz w:val="20"/>
                                <w:szCs w:val="20"/>
                              </w:rPr>
                              <w:t>alerts and weather information targeted to specific areas.</w:t>
                            </w:r>
                          </w:p>
                          <w:p w14:paraId="65AE0797" w14:textId="4A0E9D20" w:rsidR="00373E94" w:rsidRPr="005F152C" w:rsidRDefault="00373E94" w:rsidP="00710C3C">
                            <w:pPr>
                              <w:spacing w:before="100" w:beforeAutospacing="1" w:after="100" w:afterAutospacing="1"/>
                              <w:rPr>
                                <w:rFonts w:ascii="Myriad Pro" w:hAnsi="Myriad Pro"/>
                                <w:sz w:val="20"/>
                                <w:szCs w:val="20"/>
                              </w:rPr>
                            </w:pPr>
                            <w:r w:rsidRPr="005F152C">
                              <w:rPr>
                                <w:rFonts w:ascii="Myriad Pro" w:hAnsi="Myriad Pro"/>
                                <w:sz w:val="20"/>
                                <w:szCs w:val="20"/>
                              </w:rPr>
                              <w:t>The</w:t>
                            </w:r>
                            <w:r>
                              <w:rPr>
                                <w:rFonts w:ascii="Myriad Pro" w:hAnsi="Myriad Pro"/>
                                <w:sz w:val="20"/>
                                <w:szCs w:val="20"/>
                              </w:rPr>
                              <w:t xml:space="preserve"> Federal Communications Commission</w:t>
                            </w:r>
                            <w:r w:rsidRPr="005F152C">
                              <w:rPr>
                                <w:rFonts w:ascii="Myriad Pro" w:hAnsi="Myriad Pro"/>
                                <w:sz w:val="20"/>
                                <w:szCs w:val="20"/>
                              </w:rPr>
                              <w:t xml:space="preserve"> </w:t>
                            </w:r>
                            <w:r>
                              <w:rPr>
                                <w:rFonts w:ascii="Myriad Pro" w:hAnsi="Myriad Pro"/>
                                <w:sz w:val="20"/>
                                <w:szCs w:val="20"/>
                              </w:rPr>
                              <w:t>(</w:t>
                            </w:r>
                            <w:r w:rsidRPr="005F152C">
                              <w:rPr>
                                <w:rFonts w:ascii="Myriad Pro" w:hAnsi="Myriad Pro"/>
                                <w:sz w:val="20"/>
                                <w:szCs w:val="20"/>
                              </w:rPr>
                              <w:t>FCC</w:t>
                            </w:r>
                            <w:r>
                              <w:rPr>
                                <w:rFonts w:ascii="Myriad Pro" w:hAnsi="Myriad Pro"/>
                                <w:sz w:val="20"/>
                                <w:szCs w:val="20"/>
                              </w:rPr>
                              <w:t>)</w:t>
                            </w:r>
                            <w:r w:rsidRPr="005F152C">
                              <w:rPr>
                                <w:rFonts w:ascii="Myriad Pro" w:hAnsi="Myriad Pro"/>
                                <w:sz w:val="20"/>
                                <w:szCs w:val="20"/>
                              </w:rPr>
                              <w:t>, in conjunction with Federal Emergency Management Agency (FEMA) and the National Oceanic and Atmospheric Administration's National Weather Service (NWS), implements the EAS at the federal level. The President has sole responsibility for determining when the EAS will be activated at the national level, and has delegated this authority to the director of FEMA. FEMA is responsible for implementation of the national-level activation of the EAS, tests, and exercises. The NWS develops emergency weather information to alert the public about imminent dangerous weather conditions.</w:t>
                            </w:r>
                          </w:p>
                          <w:p w14:paraId="6066125B" w14:textId="6B8A0E21" w:rsidR="00373E94" w:rsidRPr="005F152C" w:rsidRDefault="00373E94" w:rsidP="00710C3C">
                            <w:pPr>
                              <w:spacing w:before="100" w:beforeAutospacing="1" w:after="100" w:afterAutospacing="1"/>
                              <w:rPr>
                                <w:rFonts w:ascii="Myriad Pro" w:hAnsi="Myriad Pro"/>
                                <w:sz w:val="20"/>
                                <w:szCs w:val="20"/>
                              </w:rPr>
                            </w:pPr>
                            <w:r w:rsidRPr="005F152C">
                              <w:rPr>
                                <w:rFonts w:ascii="Myriad Pro" w:hAnsi="Myriad Pro"/>
                                <w:sz w:val="20"/>
                                <w:szCs w:val="20"/>
                              </w:rPr>
                              <w:t xml:space="preserve">The FCC's role includes prescribing rules that establish technical standards for the EAS, procedures for EAS participants to follow in the event </w:t>
                            </w:r>
                            <w:r>
                              <w:rPr>
                                <w:rFonts w:ascii="Myriad Pro" w:hAnsi="Myriad Pro"/>
                                <w:sz w:val="20"/>
                                <w:szCs w:val="20"/>
                              </w:rPr>
                              <w:t>t</w:t>
                            </w:r>
                            <w:r w:rsidRPr="005F152C">
                              <w:rPr>
                                <w:rFonts w:ascii="Myriad Pro" w:hAnsi="Myriad Pro"/>
                                <w:sz w:val="20"/>
                                <w:szCs w:val="20"/>
                              </w:rPr>
                              <w:t>he EAS is activated, and EAS testing protocols. Additionally, the FCC ensures that the EAS state and local plans developed by industry conform to FCC EAS rules and regulations.”</w:t>
                            </w:r>
                          </w:p>
                          <w:p w14:paraId="0DA148BA" w14:textId="4B5A54B2" w:rsidR="00373E94" w:rsidRPr="005F152C" w:rsidRDefault="00373E94" w:rsidP="00F95D38">
                            <w:pPr>
                              <w:pStyle w:val="ListParagraph"/>
                              <w:numPr>
                                <w:ilvl w:val="0"/>
                                <w:numId w:val="6"/>
                              </w:numPr>
                              <w:rPr>
                                <w:rFonts w:ascii="Myriad Pro" w:hAnsi="Myriad Pro"/>
                                <w:sz w:val="20"/>
                                <w:szCs w:val="20"/>
                              </w:rPr>
                            </w:pPr>
                            <w:hyperlink r:id="rId30" w:history="1">
                              <w:r w:rsidRPr="005F152C">
                                <w:rPr>
                                  <w:rStyle w:val="Hyperlink"/>
                                  <w:rFonts w:ascii="Myriad Pro" w:hAnsi="Myriad Pro"/>
                                  <w:sz w:val="20"/>
                                  <w:szCs w:val="20"/>
                                </w:rPr>
                                <w:t>EAS FCC Website</w:t>
                              </w:r>
                            </w:hyperlink>
                          </w:p>
                          <w:p w14:paraId="26212B6A" w14:textId="79D990CC" w:rsidR="00373E94" w:rsidRPr="005F152C" w:rsidRDefault="00373E94" w:rsidP="00F95D38">
                            <w:pPr>
                              <w:pStyle w:val="ListParagraph"/>
                              <w:numPr>
                                <w:ilvl w:val="0"/>
                                <w:numId w:val="6"/>
                              </w:numPr>
                              <w:rPr>
                                <w:rFonts w:ascii="Myriad Pro" w:hAnsi="Myriad Pro"/>
                                <w:sz w:val="20"/>
                                <w:szCs w:val="20"/>
                              </w:rPr>
                            </w:pPr>
                            <w:hyperlink r:id="rId31" w:history="1">
                              <w:r w:rsidRPr="005F152C">
                                <w:rPr>
                                  <w:rStyle w:val="Hyperlink"/>
                                  <w:rFonts w:ascii="Myriad Pro" w:hAnsi="Myriad Pro"/>
                                  <w:sz w:val="20"/>
                                  <w:szCs w:val="20"/>
                                </w:rPr>
                                <w:t>Hungarian National Association of Radio Distress-</w:t>
                              </w:r>
                              <w:r w:rsidR="00DD1254" w:rsidRPr="005F152C">
                                <w:rPr>
                                  <w:rStyle w:val="Hyperlink"/>
                                  <w:rFonts w:ascii="Myriad Pro" w:hAnsi="Myriad Pro"/>
                                  <w:sz w:val="20"/>
                                  <w:szCs w:val="20"/>
                                </w:rPr>
                                <w:t>Signaling</w:t>
                              </w:r>
                              <w:r w:rsidRPr="005F152C">
                                <w:rPr>
                                  <w:rStyle w:val="Hyperlink"/>
                                  <w:rFonts w:ascii="Myriad Pro" w:hAnsi="Myriad Pro"/>
                                  <w:sz w:val="20"/>
                                  <w:szCs w:val="20"/>
                                </w:rPr>
                                <w:t xml:space="preserve"> and Infocommunications (RSOE)</w:t>
                              </w:r>
                            </w:hyperlink>
                          </w:p>
                          <w:p w14:paraId="38EEE4EB" w14:textId="77777777" w:rsidR="00373E94" w:rsidRPr="005F152C" w:rsidRDefault="00373E94" w:rsidP="00F95D38">
                            <w:pPr>
                              <w:pStyle w:val="ListParagraph"/>
                              <w:numPr>
                                <w:ilvl w:val="0"/>
                                <w:numId w:val="6"/>
                              </w:numPr>
                              <w:rPr>
                                <w:rFonts w:ascii="Myriad Pro" w:hAnsi="Myriad Pro"/>
                                <w:sz w:val="20"/>
                                <w:szCs w:val="20"/>
                              </w:rPr>
                            </w:pPr>
                            <w:hyperlink r:id="rId32" w:history="1">
                              <w:r w:rsidRPr="005F152C">
                                <w:rPr>
                                  <w:rStyle w:val="Hyperlink"/>
                                  <w:rFonts w:ascii="Myriad Pro" w:hAnsi="Myriad Pro"/>
                                  <w:sz w:val="20"/>
                                  <w:szCs w:val="20"/>
                                </w:rPr>
                                <w:t>US Launches Cell Phone Emergency Alert System</w:t>
                              </w:r>
                            </w:hyperlink>
                          </w:p>
                          <w:p w14:paraId="2F593ABD" w14:textId="77777777" w:rsidR="00373E94" w:rsidRPr="005F152C" w:rsidRDefault="00373E94" w:rsidP="00F95D38">
                            <w:pPr>
                              <w:pStyle w:val="ListParagraph"/>
                              <w:numPr>
                                <w:ilvl w:val="0"/>
                                <w:numId w:val="6"/>
                              </w:numPr>
                              <w:rPr>
                                <w:rFonts w:ascii="Myriad Pro" w:hAnsi="Myriad Pro"/>
                                <w:sz w:val="20"/>
                                <w:szCs w:val="20"/>
                              </w:rPr>
                            </w:pPr>
                            <w:hyperlink r:id="rId33" w:history="1">
                              <w:r w:rsidRPr="005F152C">
                                <w:rPr>
                                  <w:rStyle w:val="Hyperlink"/>
                                  <w:rFonts w:ascii="Myriad Pro" w:hAnsi="Myriad Pro"/>
                                  <w:sz w:val="20"/>
                                  <w:szCs w:val="20"/>
                                </w:rPr>
                                <w:t>Integrated Public Alert &amp; Warning System Open Platform</w:t>
                              </w:r>
                            </w:hyperlink>
                          </w:p>
                          <w:p w14:paraId="57F9ABC1" w14:textId="5876D721" w:rsidR="00373E94" w:rsidRPr="003F48B9" w:rsidRDefault="00373E94" w:rsidP="003F48B9">
                            <w:pPr>
                              <w:pStyle w:val="ListParagraph"/>
                              <w:numPr>
                                <w:ilvl w:val="0"/>
                                <w:numId w:val="6"/>
                              </w:numPr>
                              <w:rPr>
                                <w:rFonts w:ascii="Myriad Pro" w:hAnsi="Myriad Pro"/>
                                <w:sz w:val="20"/>
                                <w:szCs w:val="20"/>
                              </w:rPr>
                            </w:pPr>
                            <w:hyperlink r:id="rId34" w:anchor="wcm-survey-target-id" w:history="1">
                              <w:r w:rsidRPr="005F152C">
                                <w:rPr>
                                  <w:rStyle w:val="Hyperlink"/>
                                  <w:rFonts w:ascii="Myriad Pro" w:hAnsi="Myriad Pro"/>
                                  <w:sz w:val="20"/>
                                  <w:szCs w:val="20"/>
                                </w:rPr>
                                <w:t>Wireless Emergency Reports</w:t>
                              </w:r>
                            </w:hyperlink>
                          </w:p>
                          <w:p w14:paraId="3FD0DDA5" w14:textId="77777777" w:rsidR="00373E94" w:rsidRPr="006B21FC" w:rsidRDefault="00373E94" w:rsidP="006B21FC"/>
                          <w:p w14:paraId="7CE9A177" w14:textId="4802192D" w:rsidR="00373E94" w:rsidRDefault="00373E94" w:rsidP="00710C3C">
                            <w:r>
                              <w:rPr>
                                <w:noProof/>
                              </w:rPr>
                              <w:drawing>
                                <wp:inline distT="0" distB="0" distL="0" distR="0" wp14:anchorId="47D8C4C6" wp14:editId="59B8F0E3">
                                  <wp:extent cx="5727779" cy="2711184"/>
                                  <wp:effectExtent l="0" t="0" r="0" b="6985"/>
                                  <wp:docPr id="41" name="Picture 41" descr="Macintosh HD:Users:greg:Desktop:OneDrive:UNDP:Images:Stock-Images:shutterstock_199707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reg:Desktop:OneDrive:UNDP:Images:Stock-Images:shutterstock_19970702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46056" cy="27198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E5FCAD" id="Text_x0020_Box_x0020_10" o:spid="_x0000_s1029" type="#_x0000_t202" style="position:absolute;margin-left:-.75pt;margin-top:12.65pt;width:459pt;height:630.8pt;z-index:25165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" fillcolor="white [3201]" strokecolor="#4f81bd [3204]" strokeweight="2pt">
                <v:textbox>
                  <w:txbxContent>
                    <w:p w14:paraId="65367427" w14:textId="77777777" w:rsidR="00373E94" w:rsidRDefault="00373E94" w:rsidP="00710C3C">
                      <w:pPr>
                        <w:pStyle w:val="Heading2"/>
                      </w:pPr>
                      <w:bookmarkStart w:id="35" w:name="_Toc437352940"/>
                      <w:bookmarkStart w:id="36" w:name="_Toc438981630"/>
                      <w:bookmarkStart w:id="37" w:name="_Toc444775288"/>
                      <w:r>
                        <w:t>U.S. Emergency Alert System</w:t>
                      </w:r>
                      <w:bookmarkEnd w:id="35"/>
                      <w:bookmarkEnd w:id="36"/>
                      <w:bookmarkEnd w:id="37"/>
                      <w:r>
                        <w:t xml:space="preserve"> </w:t>
                      </w:r>
                    </w:p>
                    <w:p w14:paraId="65E7CC5B" w14:textId="77777777" w:rsidR="00373E94" w:rsidRDefault="00373E94" w:rsidP="00CF6612"/>
                    <w:p w14:paraId="360B2C44" w14:textId="7B2CE2CB" w:rsidR="00373E94" w:rsidRPr="005F152C" w:rsidRDefault="00373E94" w:rsidP="00710C3C">
                      <w:pPr>
                        <w:spacing w:before="100" w:beforeAutospacing="1" w:after="100" w:afterAutospacing="1"/>
                        <w:rPr>
                          <w:rFonts w:ascii="Myriad Pro" w:hAnsi="Myriad Pro"/>
                          <w:sz w:val="20"/>
                          <w:szCs w:val="20"/>
                        </w:rPr>
                      </w:pPr>
                      <w:r w:rsidRPr="005F152C">
                        <w:rPr>
                          <w:rFonts w:ascii="Myriad Pro" w:hAnsi="Myriad Pro"/>
                          <w:sz w:val="20"/>
                          <w:szCs w:val="20"/>
                        </w:rPr>
                        <w:t xml:space="preserve"> “The Emergency Alert System (EAS) is a national public warning system that requires broadcasters, cable television systems, wireless cable systems, satellite digital audio radio service (SDARS) providers, and direct broadcast satellite (DBS) providers to provide the communications capability to the President to address the American public during a national emergency. The system also may be used by state and local authorities to deliver important emergency information, such as AMBER</w:t>
                      </w:r>
                      <w:r>
                        <w:rPr>
                          <w:rFonts w:ascii="Myriad Pro" w:hAnsi="Myriad Pro"/>
                          <w:sz w:val="20"/>
                          <w:szCs w:val="20"/>
                        </w:rPr>
                        <w:t xml:space="preserve"> (child abduction) </w:t>
                      </w:r>
                      <w:r w:rsidRPr="005F152C">
                        <w:rPr>
                          <w:rFonts w:ascii="Myriad Pro" w:hAnsi="Myriad Pro"/>
                          <w:sz w:val="20"/>
                          <w:szCs w:val="20"/>
                        </w:rPr>
                        <w:t>alerts and weather information targeted to specific areas.</w:t>
                      </w:r>
                    </w:p>
                    <w:p w14:paraId="65AE0797" w14:textId="4A0E9D20" w:rsidR="00373E94" w:rsidRPr="005F152C" w:rsidRDefault="00373E94" w:rsidP="00710C3C">
                      <w:pPr>
                        <w:spacing w:before="100" w:beforeAutospacing="1" w:after="100" w:afterAutospacing="1"/>
                        <w:rPr>
                          <w:rFonts w:ascii="Myriad Pro" w:hAnsi="Myriad Pro"/>
                          <w:sz w:val="20"/>
                          <w:szCs w:val="20"/>
                        </w:rPr>
                      </w:pPr>
                      <w:r w:rsidRPr="005F152C">
                        <w:rPr>
                          <w:rFonts w:ascii="Myriad Pro" w:hAnsi="Myriad Pro"/>
                          <w:sz w:val="20"/>
                          <w:szCs w:val="20"/>
                        </w:rPr>
                        <w:t>The</w:t>
                      </w:r>
                      <w:r>
                        <w:rPr>
                          <w:rFonts w:ascii="Myriad Pro" w:hAnsi="Myriad Pro"/>
                          <w:sz w:val="20"/>
                          <w:szCs w:val="20"/>
                        </w:rPr>
                        <w:t xml:space="preserve"> Federal Communications Commission</w:t>
                      </w:r>
                      <w:r w:rsidRPr="005F152C">
                        <w:rPr>
                          <w:rFonts w:ascii="Myriad Pro" w:hAnsi="Myriad Pro"/>
                          <w:sz w:val="20"/>
                          <w:szCs w:val="20"/>
                        </w:rPr>
                        <w:t xml:space="preserve"> </w:t>
                      </w:r>
                      <w:r>
                        <w:rPr>
                          <w:rFonts w:ascii="Myriad Pro" w:hAnsi="Myriad Pro"/>
                          <w:sz w:val="20"/>
                          <w:szCs w:val="20"/>
                        </w:rPr>
                        <w:t>(</w:t>
                      </w:r>
                      <w:r w:rsidRPr="005F152C">
                        <w:rPr>
                          <w:rFonts w:ascii="Myriad Pro" w:hAnsi="Myriad Pro"/>
                          <w:sz w:val="20"/>
                          <w:szCs w:val="20"/>
                        </w:rPr>
                        <w:t>FCC</w:t>
                      </w:r>
                      <w:r>
                        <w:rPr>
                          <w:rFonts w:ascii="Myriad Pro" w:hAnsi="Myriad Pro"/>
                          <w:sz w:val="20"/>
                          <w:szCs w:val="20"/>
                        </w:rPr>
                        <w:t>)</w:t>
                      </w:r>
                      <w:r w:rsidRPr="005F152C">
                        <w:rPr>
                          <w:rFonts w:ascii="Myriad Pro" w:hAnsi="Myriad Pro"/>
                          <w:sz w:val="20"/>
                          <w:szCs w:val="20"/>
                        </w:rPr>
                        <w:t>, in conjunction with Federal Emergency Management Agency (FEMA) and the National Oceanic and Atmospheric Administration's National Weather Service (NWS), implements the EAS at the federal level. The President has sole responsibility for determining when the EAS will be activated at the national level, and has delegated this authority to the director of FEMA. FEMA is responsible for implementation of the national-level activation of the EAS, tests, and exercises. The NWS develops emergency weather information to alert the public about imminent dangerous weather conditions.</w:t>
                      </w:r>
                    </w:p>
                    <w:p w14:paraId="6066125B" w14:textId="6B8A0E21" w:rsidR="00373E94" w:rsidRPr="005F152C" w:rsidRDefault="00373E94" w:rsidP="00710C3C">
                      <w:pPr>
                        <w:spacing w:before="100" w:beforeAutospacing="1" w:after="100" w:afterAutospacing="1"/>
                        <w:rPr>
                          <w:rFonts w:ascii="Myriad Pro" w:hAnsi="Myriad Pro"/>
                          <w:sz w:val="20"/>
                          <w:szCs w:val="20"/>
                        </w:rPr>
                      </w:pPr>
                      <w:r w:rsidRPr="005F152C">
                        <w:rPr>
                          <w:rFonts w:ascii="Myriad Pro" w:hAnsi="Myriad Pro"/>
                          <w:sz w:val="20"/>
                          <w:szCs w:val="20"/>
                        </w:rPr>
                        <w:t xml:space="preserve">The FCC's role includes prescribing rules that establish technical standards for the EAS, procedures for EAS participants to follow in the event </w:t>
                      </w:r>
                      <w:r>
                        <w:rPr>
                          <w:rFonts w:ascii="Myriad Pro" w:hAnsi="Myriad Pro"/>
                          <w:sz w:val="20"/>
                          <w:szCs w:val="20"/>
                        </w:rPr>
                        <w:t>t</w:t>
                      </w:r>
                      <w:r w:rsidRPr="005F152C">
                        <w:rPr>
                          <w:rFonts w:ascii="Myriad Pro" w:hAnsi="Myriad Pro"/>
                          <w:sz w:val="20"/>
                          <w:szCs w:val="20"/>
                        </w:rPr>
                        <w:t>he EAS is activated, and EAS testing protocols. Additionally, the FCC ensures that the EAS state and local plans developed by industry conform to FCC EAS rules and regulations.”</w:t>
                      </w:r>
                    </w:p>
                    <w:p w14:paraId="0DA148BA" w14:textId="4B5A54B2" w:rsidR="00373E94" w:rsidRPr="005F152C" w:rsidRDefault="00373E94" w:rsidP="00F95D38">
                      <w:pPr>
                        <w:pStyle w:val="ListParagraph"/>
                        <w:numPr>
                          <w:ilvl w:val="0"/>
                          <w:numId w:val="6"/>
                        </w:numPr>
                        <w:rPr>
                          <w:rFonts w:ascii="Myriad Pro" w:hAnsi="Myriad Pro"/>
                          <w:sz w:val="20"/>
                          <w:szCs w:val="20"/>
                        </w:rPr>
                      </w:pPr>
                      <w:hyperlink r:id="rId36" w:history="1">
                        <w:r w:rsidRPr="005F152C">
                          <w:rPr>
                            <w:rStyle w:val="Hyperlink"/>
                            <w:rFonts w:ascii="Myriad Pro" w:hAnsi="Myriad Pro"/>
                            <w:sz w:val="20"/>
                            <w:szCs w:val="20"/>
                          </w:rPr>
                          <w:t>EAS FCC Website</w:t>
                        </w:r>
                      </w:hyperlink>
                    </w:p>
                    <w:p w14:paraId="26212B6A" w14:textId="79D990CC" w:rsidR="00373E94" w:rsidRPr="005F152C" w:rsidRDefault="00373E94" w:rsidP="00F95D38">
                      <w:pPr>
                        <w:pStyle w:val="ListParagraph"/>
                        <w:numPr>
                          <w:ilvl w:val="0"/>
                          <w:numId w:val="6"/>
                        </w:numPr>
                        <w:rPr>
                          <w:rFonts w:ascii="Myriad Pro" w:hAnsi="Myriad Pro"/>
                          <w:sz w:val="20"/>
                          <w:szCs w:val="20"/>
                        </w:rPr>
                      </w:pPr>
                      <w:hyperlink r:id="rId37" w:history="1">
                        <w:r w:rsidRPr="005F152C">
                          <w:rPr>
                            <w:rStyle w:val="Hyperlink"/>
                            <w:rFonts w:ascii="Myriad Pro" w:hAnsi="Myriad Pro"/>
                            <w:sz w:val="20"/>
                            <w:szCs w:val="20"/>
                          </w:rPr>
                          <w:t>Hungarian National Association of Radio Distress-</w:t>
                        </w:r>
                        <w:r w:rsidR="00DD1254" w:rsidRPr="005F152C">
                          <w:rPr>
                            <w:rStyle w:val="Hyperlink"/>
                            <w:rFonts w:ascii="Myriad Pro" w:hAnsi="Myriad Pro"/>
                            <w:sz w:val="20"/>
                            <w:szCs w:val="20"/>
                          </w:rPr>
                          <w:t>Signaling</w:t>
                        </w:r>
                        <w:r w:rsidRPr="005F152C">
                          <w:rPr>
                            <w:rStyle w:val="Hyperlink"/>
                            <w:rFonts w:ascii="Myriad Pro" w:hAnsi="Myriad Pro"/>
                            <w:sz w:val="20"/>
                            <w:szCs w:val="20"/>
                          </w:rPr>
                          <w:t xml:space="preserve"> and Infocommunications (RSOE)</w:t>
                        </w:r>
                      </w:hyperlink>
                    </w:p>
                    <w:p w14:paraId="38EEE4EB" w14:textId="77777777" w:rsidR="00373E94" w:rsidRPr="005F152C" w:rsidRDefault="00373E94" w:rsidP="00F95D38">
                      <w:pPr>
                        <w:pStyle w:val="ListParagraph"/>
                        <w:numPr>
                          <w:ilvl w:val="0"/>
                          <w:numId w:val="6"/>
                        </w:numPr>
                        <w:rPr>
                          <w:rFonts w:ascii="Myriad Pro" w:hAnsi="Myriad Pro"/>
                          <w:sz w:val="20"/>
                          <w:szCs w:val="20"/>
                        </w:rPr>
                      </w:pPr>
                      <w:hyperlink r:id="rId38" w:history="1">
                        <w:r w:rsidRPr="005F152C">
                          <w:rPr>
                            <w:rStyle w:val="Hyperlink"/>
                            <w:rFonts w:ascii="Myriad Pro" w:hAnsi="Myriad Pro"/>
                            <w:sz w:val="20"/>
                            <w:szCs w:val="20"/>
                          </w:rPr>
                          <w:t>US Launches Cell Phone Emergency Alert System</w:t>
                        </w:r>
                      </w:hyperlink>
                    </w:p>
                    <w:p w14:paraId="2F593ABD" w14:textId="77777777" w:rsidR="00373E94" w:rsidRPr="005F152C" w:rsidRDefault="00373E94" w:rsidP="00F95D38">
                      <w:pPr>
                        <w:pStyle w:val="ListParagraph"/>
                        <w:numPr>
                          <w:ilvl w:val="0"/>
                          <w:numId w:val="6"/>
                        </w:numPr>
                        <w:rPr>
                          <w:rFonts w:ascii="Myriad Pro" w:hAnsi="Myriad Pro"/>
                          <w:sz w:val="20"/>
                          <w:szCs w:val="20"/>
                        </w:rPr>
                      </w:pPr>
                      <w:hyperlink r:id="rId39" w:history="1">
                        <w:r w:rsidRPr="005F152C">
                          <w:rPr>
                            <w:rStyle w:val="Hyperlink"/>
                            <w:rFonts w:ascii="Myriad Pro" w:hAnsi="Myriad Pro"/>
                            <w:sz w:val="20"/>
                            <w:szCs w:val="20"/>
                          </w:rPr>
                          <w:t>Integrated Public Alert &amp; Warning System Open Platform</w:t>
                        </w:r>
                      </w:hyperlink>
                    </w:p>
                    <w:p w14:paraId="57F9ABC1" w14:textId="5876D721" w:rsidR="00373E94" w:rsidRPr="003F48B9" w:rsidRDefault="00373E94" w:rsidP="003F48B9">
                      <w:pPr>
                        <w:pStyle w:val="ListParagraph"/>
                        <w:numPr>
                          <w:ilvl w:val="0"/>
                          <w:numId w:val="6"/>
                        </w:numPr>
                        <w:rPr>
                          <w:rFonts w:ascii="Myriad Pro" w:hAnsi="Myriad Pro"/>
                          <w:sz w:val="20"/>
                          <w:szCs w:val="20"/>
                        </w:rPr>
                      </w:pPr>
                      <w:hyperlink r:id="rId40" w:anchor="wcm-survey-target-id" w:history="1">
                        <w:r w:rsidRPr="005F152C">
                          <w:rPr>
                            <w:rStyle w:val="Hyperlink"/>
                            <w:rFonts w:ascii="Myriad Pro" w:hAnsi="Myriad Pro"/>
                            <w:sz w:val="20"/>
                            <w:szCs w:val="20"/>
                          </w:rPr>
                          <w:t>Wireless Emergency Reports</w:t>
                        </w:r>
                      </w:hyperlink>
                    </w:p>
                    <w:p w14:paraId="3FD0DDA5" w14:textId="77777777" w:rsidR="00373E94" w:rsidRPr="006B21FC" w:rsidRDefault="00373E94" w:rsidP="006B21FC"/>
                    <w:p w14:paraId="7CE9A177" w14:textId="4802192D" w:rsidR="00373E94" w:rsidRDefault="00373E94" w:rsidP="00710C3C">
                      <w:r>
                        <w:rPr>
                          <w:noProof/>
                        </w:rPr>
                        <w:drawing>
                          <wp:inline distT="0" distB="0" distL="0" distR="0" wp14:anchorId="47D8C4C6" wp14:editId="59B8F0E3">
                            <wp:extent cx="5727779" cy="2711184"/>
                            <wp:effectExtent l="0" t="0" r="0" b="6985"/>
                            <wp:docPr id="41" name="Picture 41" descr="Macintosh HD:Users:greg:Desktop:OneDrive:UNDP:Images:Stock-Images:shutterstock_199707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reg:Desktop:OneDrive:UNDP:Images:Stock-Images:shutterstock_19970702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46056" cy="2719835"/>
                                    </a:xfrm>
                                    <a:prstGeom prst="rect">
                                      <a:avLst/>
                                    </a:prstGeom>
                                    <a:noFill/>
                                    <a:ln>
                                      <a:noFill/>
                                    </a:ln>
                                  </pic:spPr>
                                </pic:pic>
                              </a:graphicData>
                            </a:graphic>
                          </wp:inline>
                        </w:drawing>
                      </w:r>
                    </w:p>
                  </w:txbxContent>
                </v:textbox>
                <w10:wrap type="square"/>
              </v:shape>
            </w:pict>
          </mc:Fallback>
        </mc:AlternateContent>
      </w:r>
      <w:r w:rsidRPr="00456529">
        <w:rPr>
          <w:rFonts w:ascii="Myriad Pro" w:hAnsi="Myriad Pro"/>
          <w:noProof/>
        </w:rPr>
        <w:br w:type="page"/>
      </w:r>
    </w:p>
    <w:p w14:paraId="048D0B2C" w14:textId="24A28F3F" w:rsidR="00EB36F3" w:rsidRPr="00456529" w:rsidRDefault="00ED0499" w:rsidP="00FC2C52">
      <w:pPr>
        <w:pStyle w:val="Heading2"/>
      </w:pPr>
      <w:bookmarkStart w:id="38" w:name="_Toc444775289"/>
      <w:r w:rsidRPr="00456529">
        <w:lastRenderedPageBreak/>
        <w:t xml:space="preserve">The </w:t>
      </w:r>
      <w:r w:rsidR="00DB043E" w:rsidRPr="00456529">
        <w:t>Philippines</w:t>
      </w:r>
      <w:r w:rsidRPr="00456529">
        <w:t xml:space="preserve"> – Leveraging Public-Private Partnerships</w:t>
      </w:r>
      <w:bookmarkEnd w:id="38"/>
      <w:r w:rsidR="00485084" w:rsidRPr="00456529">
        <w:t xml:space="preserve"> </w:t>
      </w:r>
    </w:p>
    <w:p w14:paraId="60836C6E" w14:textId="3E6ECAE5" w:rsidR="00ED0499" w:rsidRPr="00456529" w:rsidRDefault="00ED0499" w:rsidP="00FC2C52">
      <w:pPr>
        <w:widowControl w:val="0"/>
        <w:autoSpaceDE w:val="0"/>
        <w:autoSpaceDN w:val="0"/>
        <w:adjustRightInd w:val="0"/>
        <w:rPr>
          <w:rFonts w:ascii="Myriad Pro" w:hAnsi="Myriad Pro" w:cs="Arial"/>
          <w:sz w:val="20"/>
          <w:szCs w:val="20"/>
        </w:rPr>
      </w:pPr>
      <w:r w:rsidRPr="00456529">
        <w:rPr>
          <w:rFonts w:ascii="Myriad Pro" w:hAnsi="Myriad Pro" w:cs="Arial"/>
          <w:sz w:val="20"/>
          <w:szCs w:val="20"/>
        </w:rPr>
        <w:t>In the Philippines</w:t>
      </w:r>
      <w:r w:rsidR="00E33681" w:rsidRPr="00456529">
        <w:rPr>
          <w:rFonts w:ascii="Myriad Pro" w:hAnsi="Myriad Pro" w:cs="Arial"/>
          <w:sz w:val="20"/>
          <w:szCs w:val="20"/>
        </w:rPr>
        <w:t xml:space="preserve"> </w:t>
      </w:r>
      <w:r w:rsidRPr="00456529">
        <w:rPr>
          <w:rFonts w:ascii="Myriad Pro" w:hAnsi="Myriad Pro" w:cs="Arial"/>
          <w:sz w:val="20"/>
          <w:szCs w:val="20"/>
        </w:rPr>
        <w:t>a new network of nearly</w:t>
      </w:r>
      <w:r w:rsidRPr="00456529">
        <w:rPr>
          <w:rFonts w:ascii="Myriad Pro" w:hAnsi="Myriad Pro" w:cs="Arial"/>
          <w:bCs/>
          <w:sz w:val="20"/>
          <w:szCs w:val="20"/>
        </w:rPr>
        <w:t xml:space="preserve"> 1,000 Automatic Weather Stations (AWS) – installed and maintained through innovative public-private partnerships – is lo</w:t>
      </w:r>
      <w:bookmarkStart w:id="39" w:name="_GoBack"/>
      <w:bookmarkEnd w:id="39"/>
      <w:r w:rsidRPr="00456529">
        <w:rPr>
          <w:rFonts w:ascii="Myriad Pro" w:hAnsi="Myriad Pro" w:cs="Arial"/>
          <w:bCs/>
          <w:sz w:val="20"/>
          <w:szCs w:val="20"/>
        </w:rPr>
        <w:t xml:space="preserve">oking to </w:t>
      </w:r>
      <w:r w:rsidRPr="00456529">
        <w:rPr>
          <w:rFonts w:ascii="Myriad Pro" w:hAnsi="Myriad Pro" w:cs="Arial"/>
          <w:sz w:val="20"/>
          <w:szCs w:val="20"/>
        </w:rPr>
        <w:t>provide the 100 million people of this island nation with free, accurate and localized weather information that can be used to save lives,</w:t>
      </w:r>
      <w:r w:rsidR="00315A2E" w:rsidRPr="00456529">
        <w:rPr>
          <w:rFonts w:ascii="Myriad Pro" w:hAnsi="Myriad Pro" w:cs="Arial"/>
          <w:sz w:val="20"/>
          <w:szCs w:val="20"/>
        </w:rPr>
        <w:t xml:space="preserve"> contain losses,</w:t>
      </w:r>
      <w:r w:rsidRPr="00456529">
        <w:rPr>
          <w:rFonts w:ascii="Myriad Pro" w:hAnsi="Myriad Pro" w:cs="Arial"/>
          <w:sz w:val="20"/>
          <w:szCs w:val="20"/>
        </w:rPr>
        <w:t xml:space="preserve"> build resilience and improve livelihoods. </w:t>
      </w:r>
    </w:p>
    <w:p w14:paraId="5A04484A" w14:textId="78184139" w:rsidR="00E33681" w:rsidRPr="00456529" w:rsidRDefault="00E33681" w:rsidP="00FC2C52">
      <w:pPr>
        <w:widowControl w:val="0"/>
        <w:autoSpaceDE w:val="0"/>
        <w:autoSpaceDN w:val="0"/>
        <w:adjustRightInd w:val="0"/>
        <w:rPr>
          <w:rFonts w:ascii="Myriad Pro" w:hAnsi="Myriad Pro" w:cs="Arial"/>
          <w:sz w:val="20"/>
          <w:szCs w:val="20"/>
        </w:rPr>
      </w:pPr>
    </w:p>
    <w:p w14:paraId="09A92111" w14:textId="3ED11494" w:rsidR="00E33681" w:rsidRPr="00456529" w:rsidRDefault="00E33681" w:rsidP="00FC2C52">
      <w:pPr>
        <w:widowControl w:val="0"/>
        <w:autoSpaceDE w:val="0"/>
        <w:autoSpaceDN w:val="0"/>
        <w:adjustRightInd w:val="0"/>
        <w:rPr>
          <w:rFonts w:ascii="Myriad Pro" w:hAnsi="Myriad Pro" w:cs="Arial"/>
          <w:sz w:val="20"/>
          <w:szCs w:val="20"/>
        </w:rPr>
      </w:pPr>
      <w:r w:rsidRPr="00456529">
        <w:rPr>
          <w:rFonts w:ascii="Myriad Pro" w:hAnsi="Myriad Pro" w:cs="Arial"/>
          <w:sz w:val="20"/>
          <w:szCs w:val="20"/>
        </w:rPr>
        <w:t xml:space="preserve">The </w:t>
      </w:r>
      <w:r w:rsidR="00D45C9D" w:rsidRPr="00456529">
        <w:rPr>
          <w:rFonts w:ascii="Myriad Pro" w:hAnsi="Myriad Pro" w:cs="Arial"/>
          <w:sz w:val="20"/>
          <w:szCs w:val="20"/>
        </w:rPr>
        <w:t>Weather Philippines Foundation (</w:t>
      </w:r>
      <w:r w:rsidRPr="00456529">
        <w:rPr>
          <w:rFonts w:ascii="Myriad Pro" w:hAnsi="Myriad Pro" w:cs="Arial"/>
          <w:sz w:val="20"/>
          <w:szCs w:val="20"/>
        </w:rPr>
        <w:t>WPF</w:t>
      </w:r>
      <w:r w:rsidR="00D45C9D" w:rsidRPr="00456529">
        <w:rPr>
          <w:rFonts w:ascii="Myriad Pro" w:hAnsi="Myriad Pro" w:cs="Arial"/>
          <w:sz w:val="20"/>
          <w:szCs w:val="20"/>
        </w:rPr>
        <w:t>)</w:t>
      </w:r>
      <w:r w:rsidRPr="00456529">
        <w:rPr>
          <w:rFonts w:ascii="Myriad Pro" w:hAnsi="Myriad Pro" w:cs="Arial"/>
          <w:sz w:val="20"/>
          <w:szCs w:val="20"/>
        </w:rPr>
        <w:t xml:space="preserve"> has also developed a strong public outreach program to assist the population of the Philippines in becoming “</w:t>
      </w:r>
      <w:hyperlink r:id="rId41" w:history="1">
        <w:r w:rsidRPr="00456529">
          <w:rPr>
            <w:rStyle w:val="Hyperlink"/>
            <w:rFonts w:ascii="Myriad Pro" w:hAnsi="Myriad Pro" w:cs="Arial"/>
            <w:sz w:val="20"/>
            <w:szCs w:val="20"/>
          </w:rPr>
          <w:t>weather-wiser</w:t>
        </w:r>
      </w:hyperlink>
      <w:r w:rsidRPr="00456529">
        <w:rPr>
          <w:rFonts w:ascii="Myriad Pro" w:hAnsi="Myriad Pro" w:cs="Arial"/>
          <w:sz w:val="20"/>
          <w:szCs w:val="20"/>
        </w:rPr>
        <w:t>,” that is, knowing what weather information will be made available from the WPF, understanding how such information can be used in a variety of situations, and then applying that information properly, especially in times of severe weather. There’s an app, a webpage, dedicated TV channel, and of course Facebook and Twitter pages. The rea</w:t>
      </w:r>
      <w:r w:rsidR="00C139A6" w:rsidRPr="00456529">
        <w:rPr>
          <w:rFonts w:ascii="Myriad Pro" w:hAnsi="Myriad Pro" w:cs="Arial"/>
          <w:sz w:val="20"/>
          <w:szCs w:val="20"/>
        </w:rPr>
        <w:t>l value is found in t</w:t>
      </w:r>
      <w:r w:rsidRPr="00456529">
        <w:rPr>
          <w:rFonts w:ascii="Myriad Pro" w:hAnsi="Myriad Pro" w:cs="Arial"/>
          <w:sz w:val="20"/>
          <w:szCs w:val="20"/>
        </w:rPr>
        <w:t xml:space="preserve">he localized, and quite accurate, five-day forecasts and automated current weather feeds that update every ten minutes from the system of AWS monitoring stations. </w:t>
      </w:r>
    </w:p>
    <w:p w14:paraId="120023D5" w14:textId="385E5392" w:rsidR="00E33681" w:rsidRPr="00456529" w:rsidRDefault="00917D0E" w:rsidP="00FC2C52">
      <w:pPr>
        <w:widowControl w:val="0"/>
        <w:autoSpaceDE w:val="0"/>
        <w:autoSpaceDN w:val="0"/>
        <w:adjustRightInd w:val="0"/>
        <w:rPr>
          <w:rFonts w:ascii="Myriad Pro" w:hAnsi="Myriad Pro" w:cs="Arial"/>
          <w:sz w:val="20"/>
          <w:szCs w:val="20"/>
        </w:rPr>
      </w:pPr>
      <w:r w:rsidRPr="00456529">
        <w:rPr>
          <w:rFonts w:ascii="Myriad Pro" w:hAnsi="Myriad Pro"/>
          <w:noProof/>
          <w:sz w:val="20"/>
          <w:szCs w:val="20"/>
        </w:rPr>
        <w:drawing>
          <wp:anchor distT="0" distB="0" distL="114300" distR="114300" simplePos="0" relativeHeight="251661824" behindDoc="0" locked="0" layoutInCell="1" allowOverlap="1" wp14:anchorId="54B3FDB0" wp14:editId="4CD7F563">
            <wp:simplePos x="0" y="0"/>
            <wp:positionH relativeFrom="column">
              <wp:posOffset>1215390</wp:posOffset>
            </wp:positionH>
            <wp:positionV relativeFrom="paragraph">
              <wp:posOffset>84455</wp:posOffset>
            </wp:positionV>
            <wp:extent cx="3304540" cy="5725795"/>
            <wp:effectExtent l="8572" t="0" r="6033" b="6032"/>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3"/>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rot="5400000">
                      <a:off x="0" y="0"/>
                      <a:ext cx="3304540" cy="572579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4915B889" w14:textId="0B5AEB85" w:rsidR="00485084" w:rsidRPr="00456529" w:rsidRDefault="00485084" w:rsidP="005F152C">
      <w:pPr>
        <w:pStyle w:val="Heading3"/>
      </w:pPr>
      <w:bookmarkStart w:id="40" w:name="_Toc444775290"/>
      <w:r w:rsidRPr="00456529">
        <w:t>Resources</w:t>
      </w:r>
      <w:bookmarkEnd w:id="40"/>
    </w:p>
    <w:p w14:paraId="3EEFDF9F" w14:textId="7765DA5E" w:rsidR="00485084" w:rsidRPr="00456529" w:rsidRDefault="00373E94" w:rsidP="00F95D38">
      <w:pPr>
        <w:pStyle w:val="ListParagraph"/>
        <w:numPr>
          <w:ilvl w:val="0"/>
          <w:numId w:val="5"/>
        </w:numPr>
        <w:rPr>
          <w:rFonts w:ascii="Myriad Pro" w:hAnsi="Myriad Pro" w:cs="Arial"/>
          <w:sz w:val="20"/>
          <w:szCs w:val="20"/>
        </w:rPr>
      </w:pPr>
      <w:hyperlink r:id="rId43" w:history="1">
        <w:r w:rsidR="00E33681" w:rsidRPr="00456529">
          <w:rPr>
            <w:rStyle w:val="Hyperlink"/>
            <w:rFonts w:ascii="Myriad Pro" w:hAnsi="Myriad Pro" w:cs="Arial"/>
            <w:sz w:val="20"/>
            <w:szCs w:val="20"/>
          </w:rPr>
          <w:t>Learn Mor</w:t>
        </w:r>
        <w:r w:rsidR="00485084" w:rsidRPr="00456529">
          <w:rPr>
            <w:rStyle w:val="Hyperlink"/>
            <w:rFonts w:ascii="Myriad Pro" w:hAnsi="Myriad Pro" w:cs="Arial"/>
            <w:sz w:val="20"/>
            <w:szCs w:val="20"/>
          </w:rPr>
          <w:t>e about the Philippines Programme</w:t>
        </w:r>
      </w:hyperlink>
      <w:r w:rsidR="00485084" w:rsidRPr="00456529">
        <w:rPr>
          <w:rFonts w:ascii="Myriad Pro" w:hAnsi="Myriad Pro" w:cs="Arial"/>
          <w:sz w:val="20"/>
          <w:szCs w:val="20"/>
        </w:rPr>
        <w:t xml:space="preserve"> </w:t>
      </w:r>
      <w:r w:rsidR="00E33681" w:rsidRPr="00456529">
        <w:rPr>
          <w:rFonts w:ascii="Myriad Pro" w:hAnsi="Myriad Pro" w:cs="Arial"/>
          <w:sz w:val="20"/>
          <w:szCs w:val="20"/>
        </w:rPr>
        <w:t xml:space="preserve"> </w:t>
      </w:r>
    </w:p>
    <w:p w14:paraId="77965756" w14:textId="5213CB4B" w:rsidR="00485084" w:rsidRPr="00456529" w:rsidRDefault="00373E94" w:rsidP="00F95D38">
      <w:pPr>
        <w:pStyle w:val="ListParagraph"/>
        <w:numPr>
          <w:ilvl w:val="0"/>
          <w:numId w:val="5"/>
        </w:numPr>
        <w:rPr>
          <w:rStyle w:val="Hyperlink"/>
          <w:rFonts w:ascii="Myriad Pro" w:hAnsi="Myriad Pro"/>
          <w:color w:val="404040" w:themeColor="text1" w:themeTint="BF"/>
          <w:sz w:val="20"/>
          <w:szCs w:val="20"/>
          <w:u w:val="none"/>
        </w:rPr>
      </w:pPr>
      <w:hyperlink r:id="rId44" w:history="1">
        <w:r w:rsidR="00E33681" w:rsidRPr="00456529">
          <w:rPr>
            <w:rStyle w:val="Hyperlink"/>
            <w:rFonts w:ascii="Myriad Pro" w:hAnsi="Myriad Pro" w:cs="Arial"/>
            <w:sz w:val="20"/>
            <w:szCs w:val="20"/>
          </w:rPr>
          <w:t xml:space="preserve">Applying Lessons from the </w:t>
        </w:r>
        <w:r w:rsidR="00DB043E" w:rsidRPr="00456529">
          <w:rPr>
            <w:rStyle w:val="Hyperlink"/>
            <w:rFonts w:ascii="Myriad Pro" w:hAnsi="Myriad Pro" w:cs="Arial"/>
            <w:sz w:val="20"/>
            <w:szCs w:val="20"/>
          </w:rPr>
          <w:t>Philippines</w:t>
        </w:r>
        <w:r w:rsidR="00E33681" w:rsidRPr="00456529">
          <w:rPr>
            <w:rStyle w:val="Hyperlink"/>
            <w:rFonts w:ascii="Myriad Pro" w:hAnsi="Myriad Pro" w:cs="Arial"/>
            <w:sz w:val="20"/>
            <w:szCs w:val="20"/>
          </w:rPr>
          <w:t xml:space="preserve"> to the Africa Context</w:t>
        </w:r>
      </w:hyperlink>
    </w:p>
    <w:p w14:paraId="2BD126C3" w14:textId="77777777" w:rsidR="00485084" w:rsidRPr="00456529" w:rsidRDefault="00373E94" w:rsidP="00F95D38">
      <w:pPr>
        <w:pStyle w:val="ListParagraph"/>
        <w:numPr>
          <w:ilvl w:val="0"/>
          <w:numId w:val="5"/>
        </w:numPr>
        <w:rPr>
          <w:rFonts w:ascii="Myriad Pro" w:hAnsi="Myriad Pro"/>
          <w:sz w:val="20"/>
          <w:szCs w:val="20"/>
        </w:rPr>
      </w:pPr>
      <w:hyperlink r:id="rId45" w:history="1">
        <w:r w:rsidR="00485084" w:rsidRPr="00456529">
          <w:rPr>
            <w:rStyle w:val="Hyperlink"/>
            <w:rFonts w:ascii="Myriad Pro" w:hAnsi="Myriad Pro"/>
            <w:sz w:val="20"/>
            <w:szCs w:val="20"/>
          </w:rPr>
          <w:t>The Bangladesh Cyclone Preparedness Program</w:t>
        </w:r>
      </w:hyperlink>
    </w:p>
    <w:p w14:paraId="57AF9332" w14:textId="11C8BFCA" w:rsidR="00485084" w:rsidRPr="00456529" w:rsidRDefault="00373E94" w:rsidP="00F95D38">
      <w:pPr>
        <w:pStyle w:val="ListParagraph"/>
        <w:numPr>
          <w:ilvl w:val="0"/>
          <w:numId w:val="5"/>
        </w:numPr>
        <w:rPr>
          <w:rFonts w:ascii="Myriad Pro" w:hAnsi="Myriad Pro"/>
          <w:sz w:val="20"/>
          <w:szCs w:val="20"/>
        </w:rPr>
      </w:pPr>
      <w:hyperlink r:id="rId46" w:history="1">
        <w:r w:rsidR="00485084" w:rsidRPr="00456529">
          <w:rPr>
            <w:rStyle w:val="Hyperlink"/>
            <w:rFonts w:ascii="Myriad Pro" w:hAnsi="Myriad Pro"/>
            <w:sz w:val="20"/>
            <w:szCs w:val="20"/>
          </w:rPr>
          <w:t>The Tropical Cyclone Early Warning System of Cuba</w:t>
        </w:r>
      </w:hyperlink>
    </w:p>
    <w:p w14:paraId="1D412189" w14:textId="77777777" w:rsidR="00790703" w:rsidRPr="00456529" w:rsidRDefault="00790703" w:rsidP="00FC2C52">
      <w:pPr>
        <w:rPr>
          <w:rFonts w:ascii="Myriad Pro" w:hAnsi="Myriad Pro"/>
        </w:rPr>
      </w:pPr>
    </w:p>
    <w:p w14:paraId="78A60478" w14:textId="0AAB78CF" w:rsidR="005B259D" w:rsidRPr="00456529" w:rsidRDefault="00917D0E" w:rsidP="00FC2C52">
      <w:pPr>
        <w:rPr>
          <w:rFonts w:ascii="Myriad Pro" w:hAnsi="Myriad Pro"/>
          <w:b/>
          <w:color w:val="000000" w:themeColor="text1"/>
          <w:sz w:val="20"/>
          <w:szCs w:val="20"/>
        </w:rPr>
      </w:pPr>
      <w:r w:rsidRPr="00456529">
        <w:rPr>
          <w:rFonts w:ascii="Myriad Pro" w:hAnsi="Myriad Pro"/>
          <w:noProof/>
          <w:color w:val="000000" w:themeColor="text1"/>
          <w:sz w:val="20"/>
          <w:szCs w:val="20"/>
        </w:rPr>
        <mc:AlternateContent>
          <mc:Choice Requires="wps">
            <w:drawing>
              <wp:anchor distT="0" distB="0" distL="114300" distR="114300" simplePos="0" relativeHeight="251662848" behindDoc="0" locked="0" layoutInCell="1" allowOverlap="1" wp14:anchorId="22449930" wp14:editId="1B70D55C">
                <wp:simplePos x="0" y="0"/>
                <wp:positionH relativeFrom="column">
                  <wp:posOffset>-5739130</wp:posOffset>
                </wp:positionH>
                <wp:positionV relativeFrom="paragraph">
                  <wp:posOffset>3590925</wp:posOffset>
                </wp:positionV>
                <wp:extent cx="5486400" cy="914400"/>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54864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599B6C" w14:textId="77777777" w:rsidR="00373E94" w:rsidRPr="00C011BF" w:rsidRDefault="00373E94" w:rsidP="00917D0E">
                            <w:pPr>
                              <w:pStyle w:val="Caption"/>
                              <w:rPr>
                                <w:rFonts w:ascii="Myriad Pro" w:hAnsi="Myriad Pro"/>
                                <w:b w:val="0"/>
                                <w:color w:val="000000" w:themeColor="text1"/>
                                <w:sz w:val="20"/>
                                <w:szCs w:val="20"/>
                              </w:rPr>
                            </w:pPr>
                            <w:r w:rsidRPr="00C011BF">
                              <w:rPr>
                                <w:rFonts w:ascii="Myriad Pro" w:hAnsi="Myriad Pro"/>
                                <w:b w:val="0"/>
                                <w:color w:val="000000" w:themeColor="text1"/>
                                <w:sz w:val="20"/>
                                <w:szCs w:val="20"/>
                              </w:rPr>
                              <w:t>Visible satellite image and overlain analysis and discussion for 20 September 2015 from the WPF web portal (also posted to the Foundation’s Facebook page). This visible image is accompanied by the corresponding infra-red (IR) image (not shown). The visible image, its analysis and discussion, and the associated IR image are prepared by MeteoGroup.</w:t>
                            </w:r>
                          </w:p>
                          <w:p w14:paraId="1C854FFB" w14:textId="77777777" w:rsidR="00373E94" w:rsidRDefault="00373E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449930" id="Text_x0020_Box_x0020_14" o:spid="_x0000_s1030" type="#_x0000_t202" style="position:absolute;margin-left:-451.9pt;margin-top:282.75pt;width:6in;height:1in;z-index:25166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" filled="f" stroked="f">
                <v:textbox>
                  <w:txbxContent>
                    <w:p w14:paraId="35599B6C" w14:textId="77777777" w:rsidR="00373E94" w:rsidRPr="00C011BF" w:rsidRDefault="00373E94" w:rsidP="00917D0E">
                      <w:pPr>
                        <w:pStyle w:val="Caption"/>
                        <w:rPr>
                          <w:rFonts w:ascii="Myriad Pro" w:hAnsi="Myriad Pro"/>
                          <w:b w:val="0"/>
                          <w:color w:val="000000" w:themeColor="text1"/>
                          <w:sz w:val="20"/>
                          <w:szCs w:val="20"/>
                        </w:rPr>
                      </w:pPr>
                      <w:r w:rsidRPr="00C011BF">
                        <w:rPr>
                          <w:rFonts w:ascii="Myriad Pro" w:hAnsi="Myriad Pro"/>
                          <w:b w:val="0"/>
                          <w:color w:val="000000" w:themeColor="text1"/>
                          <w:sz w:val="20"/>
                          <w:szCs w:val="20"/>
                        </w:rPr>
                        <w:t>Visible satellite image and overlain analysis and discussion for 20 September 2015 from the WPF web portal (also posted to the Foundation’s Facebook page). This visible image is accompanied by the corresponding infra-red (IR) image (not shown). The visible image, its analysis and discussion, and the associated IR image are prepared by MeteoGroup.</w:t>
                      </w:r>
                    </w:p>
                    <w:p w14:paraId="1C854FFB" w14:textId="77777777" w:rsidR="00373E94" w:rsidRDefault="00373E94"/>
                  </w:txbxContent>
                </v:textbox>
                <w10:wrap type="square"/>
              </v:shape>
            </w:pict>
          </mc:Fallback>
        </mc:AlternateContent>
      </w:r>
      <w:r w:rsidR="005B259D" w:rsidRPr="00456529">
        <w:rPr>
          <w:rFonts w:ascii="Myriad Pro" w:hAnsi="Myriad Pro"/>
          <w:color w:val="000000" w:themeColor="text1"/>
          <w:sz w:val="20"/>
          <w:szCs w:val="20"/>
        </w:rPr>
        <w:br w:type="page"/>
      </w:r>
    </w:p>
    <w:p w14:paraId="66B049ED" w14:textId="78FF77B2" w:rsidR="00790703" w:rsidRPr="00456529" w:rsidRDefault="00790703" w:rsidP="00FC2C52">
      <w:pPr>
        <w:pStyle w:val="Heading2"/>
      </w:pPr>
      <w:bookmarkStart w:id="41" w:name="_Toc444775291"/>
      <w:r w:rsidRPr="00456529">
        <w:lastRenderedPageBreak/>
        <w:t>Benin – Establishment of a Standard Operating Procedure</w:t>
      </w:r>
      <w:bookmarkEnd w:id="41"/>
    </w:p>
    <w:p w14:paraId="4FE5F940" w14:textId="7A531B1E" w:rsidR="00790703" w:rsidRPr="00456529" w:rsidRDefault="00790703" w:rsidP="00FC2C52">
      <w:pPr>
        <w:rPr>
          <w:rFonts w:ascii="Myriad Pro" w:hAnsi="Myriad Pro"/>
          <w:sz w:val="20"/>
          <w:szCs w:val="20"/>
        </w:rPr>
      </w:pPr>
      <w:r w:rsidRPr="00456529">
        <w:rPr>
          <w:rFonts w:ascii="Myriad Pro" w:hAnsi="Myriad Pro"/>
          <w:sz w:val="20"/>
          <w:szCs w:val="20"/>
        </w:rPr>
        <w:t xml:space="preserve">In Benin, 800,000 people now have access to early weather warnings, thanks to the establishment of a Standard Operating Procedure </w:t>
      </w:r>
      <w:r w:rsidR="00D66B2D" w:rsidRPr="00456529">
        <w:rPr>
          <w:rFonts w:ascii="Myriad Pro" w:hAnsi="Myriad Pro"/>
          <w:sz w:val="20"/>
          <w:szCs w:val="20"/>
        </w:rPr>
        <w:t xml:space="preserve">supported </w:t>
      </w:r>
      <w:r w:rsidRPr="00456529">
        <w:rPr>
          <w:rFonts w:ascii="Myriad Pro" w:hAnsi="Myriad Pro"/>
          <w:sz w:val="20"/>
          <w:szCs w:val="20"/>
        </w:rPr>
        <w:t>through the UNDP</w:t>
      </w:r>
      <w:r w:rsidR="00D66B2D" w:rsidRPr="00456529">
        <w:rPr>
          <w:rFonts w:ascii="Myriad Pro" w:hAnsi="Myriad Pro"/>
          <w:sz w:val="20"/>
          <w:szCs w:val="20"/>
        </w:rPr>
        <w:t xml:space="preserve"> </w:t>
      </w:r>
      <w:r w:rsidRPr="00456529">
        <w:rPr>
          <w:rFonts w:ascii="Myriad Pro" w:hAnsi="Myriad Pro"/>
          <w:sz w:val="20"/>
          <w:szCs w:val="20"/>
        </w:rPr>
        <w:t xml:space="preserve">Climate Information and Early Warning Systems Project. </w:t>
      </w:r>
    </w:p>
    <w:p w14:paraId="57E4FF88" w14:textId="77777777" w:rsidR="00CD34B2" w:rsidRPr="00456529" w:rsidRDefault="00CD34B2" w:rsidP="00FC2C52">
      <w:pPr>
        <w:rPr>
          <w:rFonts w:ascii="Myriad Pro" w:hAnsi="Myriad Pro" w:cs="Arial"/>
          <w:sz w:val="20"/>
          <w:szCs w:val="20"/>
          <w:lang w:val="en-GB"/>
        </w:rPr>
      </w:pPr>
    </w:p>
    <w:p w14:paraId="7BA2DB1F" w14:textId="77777777" w:rsidR="00CD34B2" w:rsidRPr="00456529" w:rsidRDefault="00790703" w:rsidP="00FC2C52">
      <w:pPr>
        <w:rPr>
          <w:rFonts w:ascii="Myriad Pro" w:hAnsi="Myriad Pro" w:cs="Arial"/>
          <w:sz w:val="20"/>
          <w:szCs w:val="20"/>
          <w:lang w:val="en-GB"/>
        </w:rPr>
      </w:pPr>
      <w:r w:rsidRPr="00456529">
        <w:rPr>
          <w:rFonts w:ascii="Myriad Pro" w:hAnsi="Myriad Pro" w:cs="Arial"/>
          <w:sz w:val="20"/>
          <w:szCs w:val="20"/>
          <w:lang w:val="en-GB"/>
        </w:rPr>
        <w:t xml:space="preserve">The country issued early warnings for flooding through a multi-agency committee in 2014 and 2015, using manual monitoring of river levels, data processing and information analysis. The country has also adopted a standard operating procedure for the diffusion of alerts through the National Disaster Management Agency.  Additionally, Benin has the technical and institutional frameworks in place for climate modelling. The country has the legal framework required to monetize weather and climate data, but has had little success to date in successfully packaging relevant information for use by the private sector. </w:t>
      </w:r>
    </w:p>
    <w:p w14:paraId="4430785B" w14:textId="77777777" w:rsidR="00CD34B2" w:rsidRPr="00456529" w:rsidRDefault="00CD34B2" w:rsidP="00FC2C52">
      <w:pPr>
        <w:rPr>
          <w:rFonts w:ascii="Myriad Pro" w:hAnsi="Myriad Pro" w:cs="Arial"/>
          <w:sz w:val="20"/>
          <w:szCs w:val="20"/>
          <w:lang w:val="en-GB"/>
        </w:rPr>
      </w:pPr>
    </w:p>
    <w:p w14:paraId="16EDC98C" w14:textId="31BD3F41" w:rsidR="00917D0E" w:rsidRPr="00456529" w:rsidRDefault="00282117" w:rsidP="00FC2C52">
      <w:pPr>
        <w:rPr>
          <w:rFonts w:ascii="Myriad Pro" w:hAnsi="Myriad Pro" w:cs="Arial"/>
          <w:sz w:val="20"/>
          <w:szCs w:val="20"/>
          <w:lang w:val="en-GB"/>
        </w:rPr>
      </w:pPr>
      <w:r w:rsidRPr="00456529">
        <w:rPr>
          <w:rFonts w:ascii="Myriad Pro" w:hAnsi="Myriad Pro" w:cs="Arial"/>
          <w:sz w:val="20"/>
          <w:szCs w:val="20"/>
          <w:lang w:val="en-GB"/>
        </w:rPr>
        <w:t xml:space="preserve">The Government of Benin initiated a study to create the SOP. </w:t>
      </w:r>
      <w:r w:rsidR="00917D0E" w:rsidRPr="00456529">
        <w:rPr>
          <w:rFonts w:ascii="Myriad Pro" w:hAnsi="Myriad Pro"/>
          <w:sz w:val="20"/>
          <w:szCs w:val="20"/>
          <w:lang w:val="en"/>
        </w:rPr>
        <w:t xml:space="preserve">The communications assessment included a review of past efforts, a state of the art, interagency brainstorming to create the SOP, SWOT analysis, analysis of the existing communications channels and flows, and finally the proposal of a new communications flow. </w:t>
      </w:r>
    </w:p>
    <w:p w14:paraId="12860970" w14:textId="77777777" w:rsidR="00CD34B2" w:rsidRPr="00456529" w:rsidRDefault="00CD34B2" w:rsidP="00FC2C52">
      <w:pPr>
        <w:rPr>
          <w:rFonts w:ascii="Myriad Pro" w:hAnsi="Myriad Pro" w:cs="Arial"/>
          <w:sz w:val="20"/>
          <w:szCs w:val="20"/>
          <w:lang w:val="en-GB"/>
        </w:rPr>
      </w:pPr>
    </w:p>
    <w:p w14:paraId="3DEA5363" w14:textId="694EE511" w:rsidR="006C5103" w:rsidRPr="00456529" w:rsidRDefault="00282117" w:rsidP="00FC2C52">
      <w:pPr>
        <w:rPr>
          <w:rFonts w:ascii="Myriad Pro" w:hAnsi="Myriad Pro" w:cs="Arial"/>
          <w:sz w:val="20"/>
          <w:szCs w:val="20"/>
          <w:lang w:val="en-GB"/>
        </w:rPr>
      </w:pPr>
      <w:r w:rsidRPr="00456529">
        <w:rPr>
          <w:rFonts w:ascii="Myriad Pro" w:hAnsi="Myriad Pro" w:cs="Arial"/>
          <w:sz w:val="20"/>
          <w:szCs w:val="20"/>
          <w:lang w:val="en-GB"/>
        </w:rPr>
        <w:t xml:space="preserve">The main goals of the study were to: </w:t>
      </w:r>
    </w:p>
    <w:p w14:paraId="1A833BD1" w14:textId="77777777" w:rsidR="00282117" w:rsidRPr="00456529" w:rsidRDefault="00282117" w:rsidP="00F95D38">
      <w:pPr>
        <w:pStyle w:val="ListParagraph"/>
        <w:numPr>
          <w:ilvl w:val="0"/>
          <w:numId w:val="8"/>
        </w:numPr>
        <w:rPr>
          <w:rFonts w:ascii="Myriad Pro" w:hAnsi="Myriad Pro" w:cs="Arial"/>
          <w:sz w:val="20"/>
          <w:szCs w:val="20"/>
          <w:lang w:val="en-GB"/>
        </w:rPr>
      </w:pPr>
      <w:r w:rsidRPr="00456529">
        <w:rPr>
          <w:rFonts w:ascii="Myriad Pro" w:hAnsi="Myriad Pro"/>
          <w:sz w:val="20"/>
          <w:szCs w:val="20"/>
          <w:lang w:val="en"/>
        </w:rPr>
        <w:t>Identify and analyze the content of all regulations and legislation on the dissemination of alerts related to disasters in Benin. This basic desk study gave an overall picture of how information is shared and responsibilities.</w:t>
      </w:r>
    </w:p>
    <w:p w14:paraId="04951478" w14:textId="77777777" w:rsidR="00282117" w:rsidRPr="00456529" w:rsidRDefault="00282117" w:rsidP="00F95D38">
      <w:pPr>
        <w:pStyle w:val="ListParagraph"/>
        <w:numPr>
          <w:ilvl w:val="0"/>
          <w:numId w:val="8"/>
        </w:numPr>
        <w:rPr>
          <w:rFonts w:ascii="Myriad Pro" w:hAnsi="Myriad Pro" w:cs="Arial"/>
          <w:sz w:val="20"/>
          <w:szCs w:val="20"/>
          <w:lang w:val="en-GB"/>
        </w:rPr>
      </w:pPr>
      <w:r w:rsidRPr="00456529">
        <w:rPr>
          <w:rFonts w:ascii="Myriad Pro" w:hAnsi="Myriad Pro"/>
          <w:sz w:val="20"/>
          <w:szCs w:val="20"/>
          <w:lang w:val="en"/>
        </w:rPr>
        <w:t xml:space="preserve">Identify and analyze the strengths and weaknesses of existing protocols for early warning dissemination in African countries. </w:t>
      </w:r>
    </w:p>
    <w:p w14:paraId="0026F866" w14:textId="77777777" w:rsidR="00282117" w:rsidRPr="00456529" w:rsidRDefault="00282117" w:rsidP="00F95D38">
      <w:pPr>
        <w:pStyle w:val="ListParagraph"/>
        <w:numPr>
          <w:ilvl w:val="0"/>
          <w:numId w:val="8"/>
        </w:numPr>
        <w:rPr>
          <w:rFonts w:ascii="Myriad Pro" w:hAnsi="Myriad Pro" w:cs="Arial"/>
          <w:sz w:val="20"/>
          <w:szCs w:val="20"/>
          <w:lang w:val="en-GB"/>
        </w:rPr>
      </w:pPr>
      <w:r w:rsidRPr="00456529">
        <w:rPr>
          <w:rFonts w:ascii="Myriad Pro" w:hAnsi="Myriad Pro"/>
          <w:sz w:val="20"/>
          <w:szCs w:val="20"/>
          <w:lang w:val="en"/>
        </w:rPr>
        <w:t xml:space="preserve">Propose a standardized system of communication and warning dissemination. This communication system specifies roles and responsibilities and expected actions from various actors. </w:t>
      </w:r>
    </w:p>
    <w:p w14:paraId="38D11B62" w14:textId="23500C84" w:rsidR="00282117" w:rsidRPr="00456529" w:rsidRDefault="00282117" w:rsidP="00F95D38">
      <w:pPr>
        <w:pStyle w:val="ListParagraph"/>
        <w:numPr>
          <w:ilvl w:val="0"/>
          <w:numId w:val="8"/>
        </w:numPr>
        <w:rPr>
          <w:rFonts w:ascii="Myriad Pro" w:hAnsi="Myriad Pro" w:cs="Arial"/>
          <w:sz w:val="20"/>
          <w:szCs w:val="20"/>
          <w:lang w:val="en-GB"/>
        </w:rPr>
      </w:pPr>
      <w:r w:rsidRPr="00456529">
        <w:rPr>
          <w:rFonts w:ascii="Myriad Pro" w:hAnsi="Myriad Pro"/>
          <w:sz w:val="20"/>
          <w:szCs w:val="20"/>
          <w:lang w:val="en"/>
        </w:rPr>
        <w:t>Identify the legal requirements for the creation of the SOP.</w:t>
      </w:r>
    </w:p>
    <w:p w14:paraId="2BF8D37C" w14:textId="7E67EE52" w:rsidR="005B259D" w:rsidRPr="00456529" w:rsidRDefault="00282117" w:rsidP="00F95D38">
      <w:pPr>
        <w:pStyle w:val="ListParagraph"/>
        <w:numPr>
          <w:ilvl w:val="0"/>
          <w:numId w:val="8"/>
        </w:numPr>
        <w:rPr>
          <w:rFonts w:ascii="Myriad Pro" w:hAnsi="Myriad Pro" w:cs="Arial"/>
          <w:sz w:val="20"/>
          <w:szCs w:val="20"/>
          <w:lang w:val="en-GB"/>
        </w:rPr>
      </w:pPr>
      <w:r w:rsidRPr="00456529">
        <w:rPr>
          <w:rFonts w:ascii="Myriad Pro" w:hAnsi="Myriad Pro"/>
          <w:sz w:val="20"/>
          <w:szCs w:val="20"/>
          <w:lang w:val="en"/>
        </w:rPr>
        <w:t>Assess specific communications needs</w:t>
      </w:r>
      <w:r w:rsidR="00C9508F" w:rsidRPr="00456529">
        <w:rPr>
          <w:rFonts w:ascii="Myriad Pro" w:hAnsi="Myriad Pro"/>
          <w:sz w:val="20"/>
          <w:szCs w:val="20"/>
          <w:lang w:val="en"/>
        </w:rPr>
        <w:t xml:space="preserve"> of each stakeholder</w:t>
      </w:r>
      <w:r w:rsidRPr="00456529">
        <w:rPr>
          <w:rFonts w:ascii="Myriad Pro" w:hAnsi="Myriad Pro"/>
          <w:sz w:val="20"/>
          <w:szCs w:val="20"/>
          <w:lang w:val="en"/>
        </w:rPr>
        <w:t>.</w:t>
      </w:r>
    </w:p>
    <w:p w14:paraId="44162A11" w14:textId="77777777" w:rsidR="00E465D7" w:rsidRPr="00456529" w:rsidRDefault="00E465D7" w:rsidP="00FC2C52">
      <w:pPr>
        <w:rPr>
          <w:rFonts w:ascii="Myriad Pro" w:hAnsi="Myriad Pro" w:cs="Arial"/>
          <w:sz w:val="20"/>
          <w:szCs w:val="20"/>
          <w:lang w:val="en-GB"/>
        </w:rPr>
      </w:pPr>
    </w:p>
    <w:p w14:paraId="2158B0A2" w14:textId="775D02F2" w:rsidR="00E465D7" w:rsidRPr="00456529" w:rsidRDefault="00E465D7" w:rsidP="00FC2C52">
      <w:pPr>
        <w:pStyle w:val="Heading3"/>
      </w:pPr>
      <w:bookmarkStart w:id="42" w:name="_Toc444775292"/>
      <w:r w:rsidRPr="00456529">
        <w:t>Resources</w:t>
      </w:r>
      <w:bookmarkEnd w:id="42"/>
    </w:p>
    <w:p w14:paraId="4E670537" w14:textId="459E19DE" w:rsidR="00A6666C" w:rsidRPr="00456529" w:rsidRDefault="00373E94" w:rsidP="00F95D38">
      <w:pPr>
        <w:pStyle w:val="ListParagraph"/>
        <w:numPr>
          <w:ilvl w:val="0"/>
          <w:numId w:val="7"/>
        </w:numPr>
        <w:rPr>
          <w:rFonts w:ascii="Myriad Pro" w:hAnsi="Myriad Pro" w:cs="Arial"/>
          <w:sz w:val="20"/>
          <w:szCs w:val="20"/>
          <w:lang w:val="fr-FR"/>
        </w:rPr>
      </w:pPr>
      <w:hyperlink r:id="rId47" w:history="1">
        <w:r w:rsidR="00A6666C" w:rsidRPr="00456529">
          <w:rPr>
            <w:rStyle w:val="Hyperlink"/>
            <w:rFonts w:ascii="Myriad Pro" w:hAnsi="Myriad Pro" w:cs="Arial"/>
            <w:sz w:val="20"/>
            <w:szCs w:val="20"/>
            <w:lang w:val="fr-FR"/>
          </w:rPr>
          <w:t>Protocole Normalise de Communication et de Diffusion d'alerte en cas de Catastrophe Hydroclimatique au Benin</w:t>
        </w:r>
      </w:hyperlink>
    </w:p>
    <w:p w14:paraId="55D378AA" w14:textId="3D101698" w:rsidR="005B259D" w:rsidRPr="00456529" w:rsidRDefault="00373E94" w:rsidP="00F95D38">
      <w:pPr>
        <w:pStyle w:val="ListParagraph"/>
        <w:numPr>
          <w:ilvl w:val="0"/>
          <w:numId w:val="7"/>
        </w:numPr>
        <w:rPr>
          <w:rFonts w:ascii="Myriad Pro" w:hAnsi="Myriad Pro" w:cs="Arial"/>
          <w:sz w:val="20"/>
          <w:szCs w:val="20"/>
          <w:lang w:val="en-GB"/>
        </w:rPr>
      </w:pPr>
      <w:hyperlink r:id="rId48" w:history="1">
        <w:r w:rsidR="00917D0E" w:rsidRPr="00456529">
          <w:rPr>
            <w:rStyle w:val="Hyperlink"/>
            <w:rFonts w:ascii="Myriad Pro" w:hAnsi="Myriad Pro"/>
            <w:sz w:val="20"/>
            <w:szCs w:val="20"/>
          </w:rPr>
          <w:t>Video B</w:t>
        </w:r>
        <w:r w:rsidR="005B259D" w:rsidRPr="00456529">
          <w:rPr>
            <w:rStyle w:val="Hyperlink"/>
            <w:rFonts w:ascii="Myriad Pro" w:hAnsi="Myriad Pro"/>
            <w:sz w:val="20"/>
            <w:szCs w:val="20"/>
          </w:rPr>
          <w:t>enin's Early Warning System</w:t>
        </w:r>
      </w:hyperlink>
    </w:p>
    <w:p w14:paraId="56DE2455" w14:textId="73A4597B" w:rsidR="00790703" w:rsidRPr="00456529" w:rsidRDefault="00790703" w:rsidP="00FC2C52">
      <w:pPr>
        <w:rPr>
          <w:rFonts w:ascii="Myriad Pro" w:hAnsi="Myriad Pro"/>
        </w:rPr>
      </w:pPr>
    </w:p>
    <w:p w14:paraId="2324B3A3" w14:textId="26E631F8" w:rsidR="00790703" w:rsidRPr="00456529" w:rsidRDefault="00F2740A" w:rsidP="00FC2C52">
      <w:pPr>
        <w:rPr>
          <w:rFonts w:ascii="Myriad Pro" w:hAnsi="Myriad Pro"/>
        </w:rPr>
      </w:pPr>
      <w:r w:rsidRPr="00456529">
        <w:rPr>
          <w:rFonts w:ascii="Myriad Pro" w:hAnsi="Myriad Pro"/>
          <w:noProof/>
        </w:rPr>
        <w:drawing>
          <wp:anchor distT="0" distB="0" distL="114300" distR="114300" simplePos="0" relativeHeight="251660800" behindDoc="0" locked="0" layoutInCell="1" allowOverlap="1" wp14:anchorId="7C37A79F" wp14:editId="0CF83669">
            <wp:simplePos x="0" y="0"/>
            <wp:positionH relativeFrom="column">
              <wp:posOffset>449249</wp:posOffset>
            </wp:positionH>
            <wp:positionV relativeFrom="paragraph">
              <wp:posOffset>148369</wp:posOffset>
            </wp:positionV>
            <wp:extent cx="5140960" cy="2427605"/>
            <wp:effectExtent l="0" t="0" r="0" b="10795"/>
            <wp:wrapSquare wrapText="bothSides"/>
            <wp:docPr id="11" name="Picture 11" descr="Macintosh HD:Users:greg:Desktop:OneDrive:UNDP:Images:General:Impact-Infographic-Ben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reg:Desktop:OneDrive:UNDP:Images:General:Impact-Infographic-Benin.jpg"/>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5140960" cy="2427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C2628A" w14:textId="2A374F33" w:rsidR="00AF223E" w:rsidRPr="00456529" w:rsidRDefault="00AF223E" w:rsidP="00CD34B2">
      <w:pPr>
        <w:pStyle w:val="Heading1"/>
      </w:pPr>
      <w:bookmarkStart w:id="43" w:name="_Toc444775293"/>
      <w:r w:rsidRPr="00456529">
        <w:lastRenderedPageBreak/>
        <w:t>Defining roles</w:t>
      </w:r>
      <w:bookmarkEnd w:id="43"/>
    </w:p>
    <w:p w14:paraId="0FDBDC75" w14:textId="18B28425" w:rsidR="0065759B" w:rsidRPr="00456529" w:rsidRDefault="0065759B" w:rsidP="0065759B">
      <w:pPr>
        <w:rPr>
          <w:rFonts w:ascii="Myriad Pro" w:hAnsi="Myriad Pro"/>
          <w:sz w:val="20"/>
          <w:szCs w:val="20"/>
        </w:rPr>
      </w:pPr>
      <w:r w:rsidRPr="00456529">
        <w:rPr>
          <w:rFonts w:ascii="Myriad Pro" w:hAnsi="Myriad Pro"/>
          <w:sz w:val="20"/>
          <w:szCs w:val="20"/>
        </w:rPr>
        <w:t xml:space="preserve">Who does what? How can information be shared across agencies and across borders? What structures are in place to aid in collaboration? Defining roles is an essential component of any communications strategy. Not only is it necessary to ensure effective issuance of early warnings, it also plays an important role in how you will elaborate a </w:t>
      </w:r>
      <w:r w:rsidR="00DB043E" w:rsidRPr="00456529">
        <w:rPr>
          <w:rFonts w:ascii="Myriad Pro" w:hAnsi="Myriad Pro"/>
          <w:sz w:val="20"/>
          <w:szCs w:val="20"/>
        </w:rPr>
        <w:t>supportive</w:t>
      </w:r>
      <w:r w:rsidRPr="00456529">
        <w:rPr>
          <w:rFonts w:ascii="Myriad Pro" w:hAnsi="Myriad Pro"/>
          <w:sz w:val="20"/>
          <w:szCs w:val="20"/>
        </w:rPr>
        <w:t xml:space="preserve"> communications strategy. </w:t>
      </w:r>
    </w:p>
    <w:p w14:paraId="5128E575" w14:textId="77777777" w:rsidR="0065759B" w:rsidRPr="00456529" w:rsidRDefault="0065759B" w:rsidP="0065759B">
      <w:pPr>
        <w:rPr>
          <w:rFonts w:ascii="Myriad Pro" w:hAnsi="Myriad Pro"/>
          <w:b/>
        </w:rPr>
      </w:pPr>
    </w:p>
    <w:p w14:paraId="1299D0A2" w14:textId="63345DEB" w:rsidR="0065759B" w:rsidRPr="00456529" w:rsidRDefault="0065759B" w:rsidP="0065759B">
      <w:pPr>
        <w:pStyle w:val="Heading2"/>
      </w:pPr>
      <w:bookmarkStart w:id="44" w:name="_Who_Does_What?"/>
      <w:bookmarkStart w:id="45" w:name="_Toc444775294"/>
      <w:bookmarkEnd w:id="44"/>
      <w:r w:rsidRPr="00456529">
        <w:t>Who Does What?</w:t>
      </w:r>
      <w:bookmarkEnd w:id="45"/>
    </w:p>
    <w:p w14:paraId="6A239F1D" w14:textId="40884E4D" w:rsidR="0065759B" w:rsidRPr="00456529" w:rsidRDefault="0065759B" w:rsidP="0065759B">
      <w:pPr>
        <w:rPr>
          <w:rFonts w:ascii="Myriad Pro" w:hAnsi="Myriad Pro"/>
          <w:sz w:val="20"/>
          <w:szCs w:val="20"/>
        </w:rPr>
      </w:pPr>
      <w:r w:rsidRPr="00456529">
        <w:rPr>
          <w:rFonts w:ascii="Myriad Pro" w:hAnsi="Myriad Pro"/>
          <w:sz w:val="20"/>
          <w:szCs w:val="20"/>
        </w:rPr>
        <w:t xml:space="preserve">In order to avoid </w:t>
      </w:r>
      <w:r w:rsidR="00C139A6" w:rsidRPr="00456529">
        <w:rPr>
          <w:rFonts w:ascii="Myriad Pro" w:hAnsi="Myriad Pro"/>
          <w:sz w:val="20"/>
          <w:szCs w:val="20"/>
        </w:rPr>
        <w:t>disputes over roles and responsibilities</w:t>
      </w:r>
      <w:r w:rsidRPr="00456529">
        <w:rPr>
          <w:rFonts w:ascii="Myriad Pro" w:hAnsi="Myriad Pro"/>
          <w:sz w:val="20"/>
          <w:szCs w:val="20"/>
        </w:rPr>
        <w:t>, foster buy-in and build a standard operating protocol for the issuance of early warning messages, you’ll need to assign roles, foster a culture of collaboration and develop non-territorial approaches.  Like almost any initiative, the assignment and distribution of roles and responsibilities should begin from the ground up. This will ensure buy</w:t>
      </w:r>
      <w:r w:rsidR="00CB4C01" w:rsidRPr="00456529">
        <w:rPr>
          <w:rFonts w:ascii="Myriad Pro" w:hAnsi="Myriad Pro"/>
          <w:sz w:val="20"/>
          <w:szCs w:val="20"/>
        </w:rPr>
        <w:t>-</w:t>
      </w:r>
      <w:r w:rsidRPr="00456529">
        <w:rPr>
          <w:rFonts w:ascii="Myriad Pro" w:hAnsi="Myriad Pro"/>
          <w:sz w:val="20"/>
          <w:szCs w:val="20"/>
        </w:rPr>
        <w:t xml:space="preserve">in from all stakeholders. Because every country has its unique political framework, there are no </w:t>
      </w:r>
      <w:r w:rsidR="00C139A6" w:rsidRPr="00456529">
        <w:rPr>
          <w:rFonts w:ascii="Myriad Pro" w:hAnsi="Myriad Pro"/>
          <w:sz w:val="20"/>
          <w:szCs w:val="20"/>
        </w:rPr>
        <w:t>off-the-shelf</w:t>
      </w:r>
      <w:r w:rsidRPr="00456529">
        <w:rPr>
          <w:rFonts w:ascii="Myriad Pro" w:hAnsi="Myriad Pro"/>
          <w:sz w:val="20"/>
          <w:szCs w:val="20"/>
        </w:rPr>
        <w:t xml:space="preserve"> solutions. However, focusing on a few key areas will help in the </w:t>
      </w:r>
      <w:r w:rsidR="00DB043E" w:rsidRPr="00456529">
        <w:rPr>
          <w:rFonts w:ascii="Myriad Pro" w:hAnsi="Myriad Pro"/>
          <w:sz w:val="20"/>
          <w:szCs w:val="20"/>
        </w:rPr>
        <w:t>definition</w:t>
      </w:r>
      <w:r w:rsidRPr="00456529">
        <w:rPr>
          <w:rFonts w:ascii="Myriad Pro" w:hAnsi="Myriad Pro"/>
          <w:sz w:val="20"/>
          <w:szCs w:val="20"/>
        </w:rPr>
        <w:t xml:space="preserve"> of roles and responsibilities. </w:t>
      </w:r>
    </w:p>
    <w:p w14:paraId="79FA598E" w14:textId="77777777" w:rsidR="0062168E" w:rsidRPr="00456529" w:rsidRDefault="0062168E" w:rsidP="0065759B">
      <w:pPr>
        <w:rPr>
          <w:rFonts w:ascii="Myriad Pro" w:hAnsi="Myriad Pro"/>
          <w:sz w:val="20"/>
          <w:szCs w:val="20"/>
        </w:rPr>
      </w:pPr>
    </w:p>
    <w:p w14:paraId="144A9A3E" w14:textId="50CEF222" w:rsidR="0062168E" w:rsidRPr="00456529" w:rsidRDefault="0062168E" w:rsidP="0065759B">
      <w:pPr>
        <w:rPr>
          <w:rFonts w:ascii="Myriad Pro" w:hAnsi="Myriad Pro"/>
          <w:sz w:val="20"/>
          <w:szCs w:val="20"/>
        </w:rPr>
      </w:pPr>
      <w:r w:rsidRPr="00456529">
        <w:rPr>
          <w:rFonts w:ascii="Myriad Pro" w:hAnsi="Myriad Pro"/>
          <w:sz w:val="20"/>
          <w:szCs w:val="20"/>
        </w:rPr>
        <w:t xml:space="preserve">If you look at the roles from the bottom up, you might generalize them in the following way (as </w:t>
      </w:r>
      <w:r w:rsidR="00DB043E" w:rsidRPr="00456529">
        <w:rPr>
          <w:rFonts w:ascii="Myriad Pro" w:hAnsi="Myriad Pro"/>
          <w:sz w:val="20"/>
          <w:szCs w:val="20"/>
        </w:rPr>
        <w:t>adapted</w:t>
      </w:r>
      <w:r w:rsidRPr="00456529">
        <w:rPr>
          <w:rFonts w:ascii="Myriad Pro" w:hAnsi="Myriad Pro"/>
          <w:sz w:val="20"/>
          <w:szCs w:val="20"/>
        </w:rPr>
        <w:t xml:space="preserve"> from the </w:t>
      </w:r>
      <w:hyperlink r:id="rId50" w:history="1">
        <w:r w:rsidRPr="00456529">
          <w:rPr>
            <w:rStyle w:val="Hyperlink"/>
            <w:rFonts w:ascii="Myriad Pro" w:hAnsi="Myriad Pro"/>
            <w:sz w:val="20"/>
            <w:szCs w:val="20"/>
          </w:rPr>
          <w:t>FEMA roles and responsibilities matrix</w:t>
        </w:r>
      </w:hyperlink>
      <w:r w:rsidRPr="00456529">
        <w:rPr>
          <w:rFonts w:ascii="Myriad Pro" w:hAnsi="Myriad Pro"/>
          <w:sz w:val="20"/>
          <w:szCs w:val="20"/>
        </w:rPr>
        <w:t xml:space="preserve">): </w:t>
      </w:r>
    </w:p>
    <w:p w14:paraId="73EE7A2F" w14:textId="77777777" w:rsidR="00FC1C9A" w:rsidRPr="00456529" w:rsidRDefault="00FC1C9A" w:rsidP="0065759B">
      <w:pPr>
        <w:rPr>
          <w:rFonts w:ascii="Myriad Pro" w:hAnsi="Myriad Pro"/>
          <w:sz w:val="20"/>
          <w:szCs w:val="20"/>
        </w:rPr>
      </w:pPr>
    </w:p>
    <w:p w14:paraId="0D0C0788" w14:textId="5A3D4FA2" w:rsidR="0062168E" w:rsidRPr="00456529" w:rsidRDefault="0062168E" w:rsidP="00F95D38">
      <w:pPr>
        <w:pStyle w:val="ListParagraph"/>
        <w:numPr>
          <w:ilvl w:val="0"/>
          <w:numId w:val="11"/>
        </w:numPr>
        <w:rPr>
          <w:rFonts w:ascii="Myriad Pro" w:hAnsi="Myriad Pro"/>
          <w:sz w:val="20"/>
          <w:szCs w:val="20"/>
        </w:rPr>
      </w:pPr>
      <w:r w:rsidRPr="00456529">
        <w:rPr>
          <w:rFonts w:ascii="Myriad Pro" w:hAnsi="Myriad Pro"/>
          <w:b/>
          <w:sz w:val="20"/>
          <w:szCs w:val="20"/>
        </w:rPr>
        <w:t>Local.</w:t>
      </w:r>
      <w:r w:rsidRPr="00456529">
        <w:rPr>
          <w:rFonts w:ascii="Myriad Pro" w:hAnsi="Myriad Pro"/>
          <w:sz w:val="20"/>
          <w:szCs w:val="20"/>
        </w:rPr>
        <w:t xml:space="preserve"> Local leaders and emergency managers prepare communities to manage incidents locally. </w:t>
      </w:r>
    </w:p>
    <w:p w14:paraId="24688EDC" w14:textId="4CC974F3" w:rsidR="0062168E" w:rsidRPr="00456529" w:rsidRDefault="0062168E" w:rsidP="00F95D38">
      <w:pPr>
        <w:pStyle w:val="ListParagraph"/>
        <w:numPr>
          <w:ilvl w:val="1"/>
          <w:numId w:val="11"/>
        </w:numPr>
        <w:rPr>
          <w:rFonts w:ascii="Myriad Pro" w:hAnsi="Myriad Pro"/>
          <w:sz w:val="20"/>
          <w:szCs w:val="20"/>
        </w:rPr>
      </w:pPr>
      <w:r w:rsidRPr="00456529">
        <w:rPr>
          <w:rFonts w:ascii="Myriad Pro" w:hAnsi="Myriad Pro"/>
          <w:b/>
          <w:sz w:val="20"/>
          <w:szCs w:val="20"/>
        </w:rPr>
        <w:t>Elected Officials</w:t>
      </w:r>
      <w:r w:rsidRPr="00456529">
        <w:rPr>
          <w:rFonts w:ascii="Myriad Pro" w:hAnsi="Myriad Pro"/>
          <w:sz w:val="20"/>
          <w:szCs w:val="20"/>
        </w:rPr>
        <w:t xml:space="preserve"> ensure the safety and welfare of the people under their jurisdiction. They also work closely with congressional and regional leaders to ensure effective response and distribution of emergency warnings and actions. </w:t>
      </w:r>
    </w:p>
    <w:p w14:paraId="7D24DF27" w14:textId="138CC7C3" w:rsidR="0062168E" w:rsidRPr="00456529" w:rsidRDefault="0062168E" w:rsidP="00F95D38">
      <w:pPr>
        <w:pStyle w:val="ListParagraph"/>
        <w:numPr>
          <w:ilvl w:val="1"/>
          <w:numId w:val="11"/>
        </w:numPr>
        <w:rPr>
          <w:rFonts w:ascii="Myriad Pro" w:hAnsi="Myriad Pro"/>
          <w:sz w:val="20"/>
          <w:szCs w:val="20"/>
        </w:rPr>
      </w:pPr>
      <w:r w:rsidRPr="00456529">
        <w:rPr>
          <w:rFonts w:ascii="Myriad Pro" w:hAnsi="Myriad Pro"/>
          <w:b/>
          <w:sz w:val="20"/>
          <w:szCs w:val="20"/>
        </w:rPr>
        <w:t>Emergency Manager.</w:t>
      </w:r>
      <w:r w:rsidRPr="00456529">
        <w:rPr>
          <w:rFonts w:ascii="Myriad Pro" w:hAnsi="Myriad Pro"/>
          <w:sz w:val="20"/>
          <w:szCs w:val="20"/>
        </w:rPr>
        <w:t xml:space="preserve"> The loca</w:t>
      </w:r>
      <w:r w:rsidR="00320E5D" w:rsidRPr="00456529">
        <w:rPr>
          <w:rFonts w:ascii="Myriad Pro" w:hAnsi="Myriad Pro"/>
          <w:sz w:val="20"/>
          <w:szCs w:val="20"/>
        </w:rPr>
        <w:t>l emergency manager has the day-</w:t>
      </w:r>
      <w:r w:rsidRPr="00456529">
        <w:rPr>
          <w:rFonts w:ascii="Myriad Pro" w:hAnsi="Myriad Pro"/>
          <w:sz w:val="20"/>
          <w:szCs w:val="20"/>
        </w:rPr>
        <w:t xml:space="preserve">to-day authority and responsibility for overseeing emergency management programs and activities. They are not necessarily responsible for the issuance of early alerts. </w:t>
      </w:r>
    </w:p>
    <w:p w14:paraId="77B2104B" w14:textId="6DA4F752" w:rsidR="0062168E" w:rsidRPr="00456529" w:rsidRDefault="0062168E" w:rsidP="00F95D38">
      <w:pPr>
        <w:pStyle w:val="ListParagraph"/>
        <w:numPr>
          <w:ilvl w:val="1"/>
          <w:numId w:val="11"/>
        </w:numPr>
        <w:rPr>
          <w:rFonts w:ascii="Myriad Pro" w:hAnsi="Myriad Pro"/>
          <w:sz w:val="20"/>
          <w:szCs w:val="20"/>
        </w:rPr>
      </w:pPr>
      <w:r w:rsidRPr="00456529">
        <w:rPr>
          <w:rFonts w:ascii="Myriad Pro" w:hAnsi="Myriad Pro"/>
          <w:b/>
          <w:sz w:val="20"/>
          <w:szCs w:val="20"/>
        </w:rPr>
        <w:t>Department and agency heads</w:t>
      </w:r>
      <w:r w:rsidRPr="00456529">
        <w:rPr>
          <w:rFonts w:ascii="Myriad Pro" w:hAnsi="Myriad Pro"/>
          <w:sz w:val="20"/>
          <w:szCs w:val="20"/>
        </w:rPr>
        <w:t xml:space="preserve">. Coordinate local services. </w:t>
      </w:r>
    </w:p>
    <w:p w14:paraId="6A4B811C" w14:textId="130E8602" w:rsidR="0062168E" w:rsidRPr="00456529" w:rsidRDefault="0062168E" w:rsidP="00F95D38">
      <w:pPr>
        <w:pStyle w:val="ListParagraph"/>
        <w:numPr>
          <w:ilvl w:val="1"/>
          <w:numId w:val="11"/>
        </w:numPr>
        <w:rPr>
          <w:rFonts w:ascii="Myriad Pro" w:hAnsi="Myriad Pro"/>
          <w:sz w:val="20"/>
          <w:szCs w:val="20"/>
        </w:rPr>
      </w:pPr>
      <w:r w:rsidRPr="00456529">
        <w:rPr>
          <w:rFonts w:ascii="Myriad Pro" w:hAnsi="Myriad Pro"/>
          <w:b/>
          <w:sz w:val="20"/>
          <w:szCs w:val="20"/>
        </w:rPr>
        <w:t>Individuals and communities.</w:t>
      </w:r>
      <w:r w:rsidRPr="00456529">
        <w:rPr>
          <w:rFonts w:ascii="Myriad Pro" w:hAnsi="Myriad Pro"/>
          <w:sz w:val="20"/>
          <w:szCs w:val="20"/>
        </w:rPr>
        <w:t xml:space="preserve"> Reduce hazards, prepare for emergencies, monitor emergency communications. </w:t>
      </w:r>
    </w:p>
    <w:p w14:paraId="15978277" w14:textId="1DD63CF1" w:rsidR="00301980" w:rsidRPr="00456529" w:rsidRDefault="00301980" w:rsidP="00F95D38">
      <w:pPr>
        <w:pStyle w:val="ListParagraph"/>
        <w:numPr>
          <w:ilvl w:val="0"/>
          <w:numId w:val="11"/>
        </w:numPr>
        <w:rPr>
          <w:rFonts w:ascii="Myriad Pro" w:hAnsi="Myriad Pro"/>
          <w:sz w:val="20"/>
          <w:szCs w:val="20"/>
        </w:rPr>
      </w:pPr>
      <w:r w:rsidRPr="00456529">
        <w:rPr>
          <w:rFonts w:ascii="Myriad Pro" w:hAnsi="Myriad Pro"/>
          <w:b/>
          <w:sz w:val="20"/>
          <w:szCs w:val="20"/>
        </w:rPr>
        <w:t xml:space="preserve">States, Territories, Autonomous/Tribal Governments. </w:t>
      </w:r>
      <w:r w:rsidRPr="00456529">
        <w:rPr>
          <w:rFonts w:ascii="Myriad Pro" w:hAnsi="Myriad Pro"/>
          <w:sz w:val="20"/>
          <w:szCs w:val="20"/>
        </w:rPr>
        <w:t xml:space="preserve">Support local efforts. They may be charged with regional emergency </w:t>
      </w:r>
      <w:r w:rsidR="00DB043E" w:rsidRPr="00456529">
        <w:rPr>
          <w:rFonts w:ascii="Myriad Pro" w:hAnsi="Myriad Pro"/>
          <w:sz w:val="20"/>
          <w:szCs w:val="20"/>
        </w:rPr>
        <w:t>response</w:t>
      </w:r>
      <w:r w:rsidRPr="00456529">
        <w:rPr>
          <w:rFonts w:ascii="Myriad Pro" w:hAnsi="Myriad Pro"/>
          <w:sz w:val="20"/>
          <w:szCs w:val="20"/>
        </w:rPr>
        <w:t xml:space="preserve">, or this responsibility may lay at the local or national level. </w:t>
      </w:r>
    </w:p>
    <w:p w14:paraId="60529ADC" w14:textId="242852BF" w:rsidR="00301980" w:rsidRPr="00456529" w:rsidRDefault="00301980" w:rsidP="00F95D38">
      <w:pPr>
        <w:pStyle w:val="ListParagraph"/>
        <w:numPr>
          <w:ilvl w:val="1"/>
          <w:numId w:val="11"/>
        </w:numPr>
        <w:rPr>
          <w:rFonts w:ascii="Myriad Pro" w:hAnsi="Myriad Pro"/>
          <w:sz w:val="20"/>
          <w:szCs w:val="20"/>
        </w:rPr>
      </w:pPr>
      <w:r w:rsidRPr="00456529">
        <w:rPr>
          <w:rFonts w:ascii="Myriad Pro" w:hAnsi="Myriad Pro"/>
          <w:b/>
          <w:sz w:val="20"/>
          <w:szCs w:val="20"/>
        </w:rPr>
        <w:t>Governor and elected officials.</w:t>
      </w:r>
      <w:r w:rsidRPr="00456529">
        <w:rPr>
          <w:rFonts w:ascii="Myriad Pro" w:hAnsi="Myriad Pro"/>
          <w:sz w:val="20"/>
          <w:szCs w:val="20"/>
        </w:rPr>
        <w:t xml:space="preserve"> Communicate with local groups, national groups and affected communities. </w:t>
      </w:r>
    </w:p>
    <w:p w14:paraId="4EC19030" w14:textId="77777777" w:rsidR="00301980" w:rsidRPr="00456529" w:rsidRDefault="00301980" w:rsidP="00F95D38">
      <w:pPr>
        <w:pStyle w:val="ListParagraph"/>
        <w:numPr>
          <w:ilvl w:val="1"/>
          <w:numId w:val="11"/>
        </w:numPr>
        <w:rPr>
          <w:rFonts w:ascii="Myriad Pro" w:hAnsi="Myriad Pro"/>
          <w:sz w:val="20"/>
          <w:szCs w:val="20"/>
        </w:rPr>
      </w:pPr>
      <w:r w:rsidRPr="00456529">
        <w:rPr>
          <w:rFonts w:ascii="Myriad Pro" w:hAnsi="Myriad Pro"/>
          <w:b/>
          <w:sz w:val="20"/>
          <w:szCs w:val="20"/>
        </w:rPr>
        <w:t>State Emergency Agency.</w:t>
      </w:r>
      <w:r w:rsidRPr="00456529">
        <w:rPr>
          <w:rFonts w:ascii="Myriad Pro" w:hAnsi="Myriad Pro"/>
          <w:sz w:val="20"/>
          <w:szCs w:val="20"/>
        </w:rPr>
        <w:t xml:space="preserve"> This may not be applicable in all situations.</w:t>
      </w:r>
    </w:p>
    <w:p w14:paraId="39FB34FD" w14:textId="51EB448F" w:rsidR="00301980" w:rsidRPr="00456529" w:rsidRDefault="00301980" w:rsidP="00F95D38">
      <w:pPr>
        <w:pStyle w:val="ListParagraph"/>
        <w:numPr>
          <w:ilvl w:val="0"/>
          <w:numId w:val="11"/>
        </w:numPr>
        <w:rPr>
          <w:rFonts w:ascii="Myriad Pro" w:hAnsi="Myriad Pro"/>
          <w:sz w:val="20"/>
          <w:szCs w:val="20"/>
        </w:rPr>
      </w:pPr>
      <w:r w:rsidRPr="00456529">
        <w:rPr>
          <w:rFonts w:ascii="Myriad Pro" w:hAnsi="Myriad Pro"/>
          <w:b/>
          <w:sz w:val="20"/>
          <w:szCs w:val="20"/>
        </w:rPr>
        <w:t xml:space="preserve">Federal. </w:t>
      </w:r>
      <w:r w:rsidRPr="00456529">
        <w:rPr>
          <w:rFonts w:ascii="Myriad Pro" w:hAnsi="Myriad Pro"/>
          <w:sz w:val="20"/>
          <w:szCs w:val="20"/>
        </w:rPr>
        <w:t xml:space="preserve">In most African nations, emergency alerts will be initiated on the federal level. </w:t>
      </w:r>
    </w:p>
    <w:p w14:paraId="786A8227" w14:textId="36FF90DE" w:rsidR="00301980" w:rsidRPr="00456529" w:rsidRDefault="00301980" w:rsidP="00F95D38">
      <w:pPr>
        <w:pStyle w:val="ListParagraph"/>
        <w:numPr>
          <w:ilvl w:val="1"/>
          <w:numId w:val="11"/>
        </w:numPr>
        <w:rPr>
          <w:rFonts w:ascii="Myriad Pro" w:hAnsi="Myriad Pro"/>
          <w:sz w:val="20"/>
          <w:szCs w:val="20"/>
        </w:rPr>
      </w:pPr>
      <w:r w:rsidRPr="00456529">
        <w:rPr>
          <w:rFonts w:ascii="Myriad Pro" w:hAnsi="Myriad Pro"/>
          <w:b/>
          <w:sz w:val="20"/>
          <w:szCs w:val="20"/>
        </w:rPr>
        <w:t>President.</w:t>
      </w:r>
      <w:r w:rsidRPr="00456529">
        <w:rPr>
          <w:rFonts w:ascii="Myriad Pro" w:hAnsi="Myriad Pro"/>
          <w:sz w:val="20"/>
          <w:szCs w:val="20"/>
        </w:rPr>
        <w:t xml:space="preserve"> Overall oversight. </w:t>
      </w:r>
    </w:p>
    <w:p w14:paraId="78CEF7A6" w14:textId="5EEE3FC0" w:rsidR="00301980" w:rsidRPr="00456529" w:rsidRDefault="00301980" w:rsidP="00F95D38">
      <w:pPr>
        <w:pStyle w:val="ListParagraph"/>
        <w:numPr>
          <w:ilvl w:val="1"/>
          <w:numId w:val="11"/>
        </w:numPr>
        <w:rPr>
          <w:rFonts w:ascii="Myriad Pro" w:hAnsi="Myriad Pro"/>
          <w:sz w:val="20"/>
          <w:szCs w:val="20"/>
        </w:rPr>
      </w:pPr>
      <w:r w:rsidRPr="00456529">
        <w:rPr>
          <w:rFonts w:ascii="Myriad Pro" w:hAnsi="Myriad Pro"/>
          <w:b/>
          <w:sz w:val="20"/>
          <w:szCs w:val="20"/>
        </w:rPr>
        <w:t>Ministries.</w:t>
      </w:r>
      <w:r w:rsidRPr="00456529">
        <w:rPr>
          <w:rFonts w:ascii="Myriad Pro" w:hAnsi="Myriad Pro"/>
          <w:sz w:val="20"/>
          <w:szCs w:val="20"/>
        </w:rPr>
        <w:t xml:space="preserve"> Individual ministries may be responsible for </w:t>
      </w:r>
      <w:r w:rsidR="00DB043E" w:rsidRPr="00456529">
        <w:rPr>
          <w:rFonts w:ascii="Myriad Pro" w:hAnsi="Myriad Pro"/>
          <w:sz w:val="20"/>
          <w:szCs w:val="20"/>
        </w:rPr>
        <w:t>sectorial</w:t>
      </w:r>
      <w:r w:rsidRPr="00456529">
        <w:rPr>
          <w:rFonts w:ascii="Myriad Pro" w:hAnsi="Myriad Pro"/>
          <w:sz w:val="20"/>
          <w:szCs w:val="20"/>
        </w:rPr>
        <w:t xml:space="preserve"> </w:t>
      </w:r>
      <w:r w:rsidR="00DB043E" w:rsidRPr="00456529">
        <w:rPr>
          <w:rFonts w:ascii="Myriad Pro" w:hAnsi="Myriad Pro"/>
          <w:sz w:val="20"/>
          <w:szCs w:val="20"/>
        </w:rPr>
        <w:t>response</w:t>
      </w:r>
      <w:r w:rsidRPr="00456529">
        <w:rPr>
          <w:rFonts w:ascii="Myriad Pro" w:hAnsi="Myriad Pro"/>
          <w:sz w:val="20"/>
          <w:szCs w:val="20"/>
        </w:rPr>
        <w:t xml:space="preserve"> and alerts (</w:t>
      </w:r>
      <w:r w:rsidR="00DB043E" w:rsidRPr="00456529">
        <w:rPr>
          <w:rFonts w:ascii="Myriad Pro" w:hAnsi="Myriad Pro"/>
          <w:sz w:val="20"/>
          <w:szCs w:val="20"/>
        </w:rPr>
        <w:t>i.e.</w:t>
      </w:r>
      <w:r w:rsidR="006C00E2" w:rsidRPr="00456529">
        <w:rPr>
          <w:rFonts w:ascii="Myriad Pro" w:hAnsi="Myriad Pro"/>
          <w:sz w:val="20"/>
          <w:szCs w:val="20"/>
        </w:rPr>
        <w:t xml:space="preserve"> </w:t>
      </w:r>
      <w:r w:rsidR="00DD1254" w:rsidRPr="00456529">
        <w:rPr>
          <w:rFonts w:ascii="Myriad Pro" w:hAnsi="Myriad Pro"/>
          <w:sz w:val="20"/>
          <w:szCs w:val="20"/>
        </w:rPr>
        <w:t>hydrology, agriculture</w:t>
      </w:r>
      <w:r w:rsidRPr="00456529">
        <w:rPr>
          <w:rFonts w:ascii="Myriad Pro" w:hAnsi="Myriad Pro"/>
          <w:sz w:val="20"/>
          <w:szCs w:val="20"/>
        </w:rPr>
        <w:t>, energy, national security)</w:t>
      </w:r>
    </w:p>
    <w:p w14:paraId="2737CCAC" w14:textId="6AE0BAEA" w:rsidR="00C9508F" w:rsidRPr="00456529" w:rsidRDefault="00597B5B" w:rsidP="00C139A6">
      <w:pPr>
        <w:pStyle w:val="ListParagraph"/>
        <w:numPr>
          <w:ilvl w:val="1"/>
          <w:numId w:val="11"/>
        </w:numPr>
        <w:rPr>
          <w:rFonts w:ascii="Myriad Pro" w:hAnsi="Myriad Pro"/>
          <w:sz w:val="20"/>
          <w:szCs w:val="20"/>
        </w:rPr>
      </w:pPr>
      <w:r w:rsidRPr="00456529">
        <w:rPr>
          <w:rFonts w:ascii="Myriad Pro" w:hAnsi="Myriad Pro"/>
          <w:b/>
          <w:sz w:val="20"/>
          <w:szCs w:val="20"/>
        </w:rPr>
        <w:t>NHMS</w:t>
      </w:r>
      <w:r w:rsidR="00C9508F" w:rsidRPr="00456529">
        <w:rPr>
          <w:rFonts w:ascii="Myriad Pro" w:hAnsi="Myriad Pro"/>
          <w:b/>
          <w:sz w:val="20"/>
          <w:szCs w:val="20"/>
        </w:rPr>
        <w:t>.</w:t>
      </w:r>
      <w:r w:rsidR="00C9508F" w:rsidRPr="00456529">
        <w:rPr>
          <w:rFonts w:ascii="Myriad Pro" w:hAnsi="Myriad Pro"/>
          <w:sz w:val="20"/>
          <w:szCs w:val="20"/>
        </w:rPr>
        <w:t xml:space="preserve"> Monitor weather and issue alerts (or alert relevant disaster management agency)</w:t>
      </w:r>
    </w:p>
    <w:p w14:paraId="45736C93" w14:textId="7A794D2E" w:rsidR="00301980" w:rsidRPr="00456529" w:rsidRDefault="00301980" w:rsidP="00F95D38">
      <w:pPr>
        <w:pStyle w:val="ListParagraph"/>
        <w:numPr>
          <w:ilvl w:val="1"/>
          <w:numId w:val="11"/>
        </w:numPr>
        <w:rPr>
          <w:rFonts w:ascii="Myriad Pro" w:hAnsi="Myriad Pro"/>
          <w:sz w:val="20"/>
          <w:szCs w:val="20"/>
        </w:rPr>
      </w:pPr>
      <w:r w:rsidRPr="00456529">
        <w:rPr>
          <w:rFonts w:ascii="Myriad Pro" w:hAnsi="Myriad Pro"/>
          <w:b/>
          <w:sz w:val="20"/>
          <w:szCs w:val="20"/>
        </w:rPr>
        <w:t>Disaster Management Unit.</w:t>
      </w:r>
      <w:r w:rsidRPr="00456529">
        <w:rPr>
          <w:rFonts w:ascii="Myriad Pro" w:hAnsi="Myriad Pro"/>
          <w:sz w:val="20"/>
          <w:szCs w:val="20"/>
        </w:rPr>
        <w:t xml:space="preserve"> Not all countries have a dedicated unit. This revolving point can be used to coordinate warnings. </w:t>
      </w:r>
    </w:p>
    <w:p w14:paraId="1A92E004" w14:textId="400E78D1" w:rsidR="00301980" w:rsidRPr="00456529" w:rsidRDefault="00301980" w:rsidP="00F95D38">
      <w:pPr>
        <w:pStyle w:val="ListParagraph"/>
        <w:numPr>
          <w:ilvl w:val="0"/>
          <w:numId w:val="11"/>
        </w:numPr>
        <w:rPr>
          <w:rFonts w:ascii="Myriad Pro" w:hAnsi="Myriad Pro"/>
          <w:sz w:val="20"/>
          <w:szCs w:val="20"/>
        </w:rPr>
      </w:pPr>
      <w:r w:rsidRPr="00456529">
        <w:rPr>
          <w:rFonts w:ascii="Myriad Pro" w:hAnsi="Myriad Pro"/>
          <w:b/>
          <w:sz w:val="20"/>
          <w:szCs w:val="20"/>
        </w:rPr>
        <w:t>International</w:t>
      </w:r>
      <w:r w:rsidRPr="00456529">
        <w:rPr>
          <w:rFonts w:ascii="Myriad Pro" w:hAnsi="Myriad Pro"/>
          <w:sz w:val="20"/>
          <w:szCs w:val="20"/>
        </w:rPr>
        <w:t xml:space="preserve">. On the international level, either the President or Minister of </w:t>
      </w:r>
      <w:r w:rsidRPr="00456529">
        <w:rPr>
          <w:rFonts w:ascii="Myriad Pro" w:hAnsi="Myriad Pro"/>
          <w:sz w:val="20"/>
          <w:szCs w:val="20"/>
        </w:rPr>
        <w:lastRenderedPageBreak/>
        <w:t xml:space="preserve">Foreign Affairs would be responsible for international coordination. However, weather alerts should be shared with </w:t>
      </w:r>
      <w:r w:rsidR="00597B5B" w:rsidRPr="00456529">
        <w:rPr>
          <w:rFonts w:ascii="Myriad Pro" w:hAnsi="Myriad Pro"/>
          <w:sz w:val="20"/>
          <w:szCs w:val="20"/>
        </w:rPr>
        <w:t>NHMS</w:t>
      </w:r>
      <w:r w:rsidRPr="00456529">
        <w:rPr>
          <w:rFonts w:ascii="Myriad Pro" w:hAnsi="Myriad Pro"/>
          <w:sz w:val="20"/>
          <w:szCs w:val="20"/>
        </w:rPr>
        <w:t xml:space="preserve"> in neighboring countries to trigger their own response. </w:t>
      </w:r>
    </w:p>
    <w:p w14:paraId="40B8A7ED" w14:textId="77777777" w:rsidR="00301980" w:rsidRPr="00456529" w:rsidRDefault="00301980" w:rsidP="00F95D38">
      <w:pPr>
        <w:pStyle w:val="ListParagraph"/>
        <w:numPr>
          <w:ilvl w:val="0"/>
          <w:numId w:val="11"/>
        </w:numPr>
        <w:rPr>
          <w:rFonts w:ascii="Myriad Pro" w:hAnsi="Myriad Pro"/>
          <w:sz w:val="20"/>
          <w:szCs w:val="20"/>
        </w:rPr>
      </w:pPr>
      <w:r w:rsidRPr="00456529">
        <w:rPr>
          <w:rFonts w:ascii="Myriad Pro" w:hAnsi="Myriad Pro"/>
          <w:b/>
          <w:sz w:val="20"/>
          <w:szCs w:val="20"/>
        </w:rPr>
        <w:t xml:space="preserve">Private Sector. </w:t>
      </w:r>
      <w:r w:rsidRPr="00456529">
        <w:rPr>
          <w:rFonts w:ascii="Myriad Pro" w:hAnsi="Myriad Pro"/>
          <w:sz w:val="20"/>
          <w:szCs w:val="20"/>
        </w:rPr>
        <w:t xml:space="preserve">The private sector is often responsible for large pieces of infrastructure. In the case of the issuance of early warnings, private telecoms and media companies can also aid in the distribution of warnings. </w:t>
      </w:r>
    </w:p>
    <w:p w14:paraId="2F37BE9D" w14:textId="6A775C6B" w:rsidR="0062168E" w:rsidRPr="00456529" w:rsidRDefault="00DB043E" w:rsidP="00F95D38">
      <w:pPr>
        <w:pStyle w:val="ListParagraph"/>
        <w:numPr>
          <w:ilvl w:val="0"/>
          <w:numId w:val="11"/>
        </w:numPr>
        <w:rPr>
          <w:rFonts w:ascii="Myriad Pro" w:hAnsi="Myriad Pro"/>
          <w:sz w:val="20"/>
          <w:szCs w:val="20"/>
        </w:rPr>
      </w:pPr>
      <w:r w:rsidRPr="00456529">
        <w:rPr>
          <w:rFonts w:ascii="Myriad Pro" w:hAnsi="Myriad Pro"/>
          <w:b/>
          <w:sz w:val="20"/>
          <w:szCs w:val="20"/>
        </w:rPr>
        <w:t>NGOs</w:t>
      </w:r>
      <w:r w:rsidRPr="00456529">
        <w:rPr>
          <w:rFonts w:ascii="Myriad Pro" w:hAnsi="Myriad Pro"/>
          <w:sz w:val="20"/>
          <w:szCs w:val="20"/>
        </w:rPr>
        <w:t>. This</w:t>
      </w:r>
      <w:r w:rsidR="00301980" w:rsidRPr="00456529">
        <w:rPr>
          <w:rFonts w:ascii="Myriad Pro" w:hAnsi="Myriad Pro"/>
          <w:sz w:val="20"/>
          <w:szCs w:val="20"/>
        </w:rPr>
        <w:t xml:space="preserve"> group of actors can mobilize supplies, share emergency information and provide </w:t>
      </w:r>
      <w:r w:rsidRPr="00456529">
        <w:rPr>
          <w:rFonts w:ascii="Myriad Pro" w:hAnsi="Myriad Pro"/>
          <w:sz w:val="20"/>
          <w:szCs w:val="20"/>
        </w:rPr>
        <w:t>response</w:t>
      </w:r>
      <w:r w:rsidR="00301980" w:rsidRPr="00456529">
        <w:rPr>
          <w:rFonts w:ascii="Myriad Pro" w:hAnsi="Myriad Pro"/>
          <w:sz w:val="20"/>
          <w:szCs w:val="20"/>
        </w:rPr>
        <w:t xml:space="preserve">. They can also be mobilized to provide training on what to do in the event of a warning, and as broadcasters for information on required actions in the event of an emergency. </w:t>
      </w:r>
    </w:p>
    <w:p w14:paraId="730234B2" w14:textId="77777777" w:rsidR="00301980" w:rsidRPr="00456529" w:rsidRDefault="00301980" w:rsidP="00420138">
      <w:pPr>
        <w:rPr>
          <w:rFonts w:ascii="Myriad Pro" w:hAnsi="Myriad Pro"/>
          <w:sz w:val="20"/>
          <w:szCs w:val="20"/>
        </w:rPr>
      </w:pPr>
    </w:p>
    <w:p w14:paraId="0C88AA1E" w14:textId="00D3B449" w:rsidR="00420138" w:rsidRPr="00456529" w:rsidRDefault="00420138" w:rsidP="00CD1676">
      <w:pPr>
        <w:pStyle w:val="Heading3"/>
      </w:pPr>
      <w:bookmarkStart w:id="46" w:name="_Toc444775295"/>
      <w:r w:rsidRPr="00456529">
        <w:t>Guiding Principles</w:t>
      </w:r>
      <w:bookmarkEnd w:id="46"/>
    </w:p>
    <w:p w14:paraId="36C1DE8B" w14:textId="77777777" w:rsidR="0062168E" w:rsidRPr="00456529" w:rsidRDefault="0062168E" w:rsidP="0065759B">
      <w:pPr>
        <w:rPr>
          <w:rFonts w:ascii="Myriad Pro" w:hAnsi="Myriad Pro"/>
          <w:sz w:val="20"/>
          <w:szCs w:val="20"/>
        </w:rPr>
      </w:pPr>
    </w:p>
    <w:p w14:paraId="6557A917" w14:textId="08AA5748" w:rsidR="0065759B" w:rsidRPr="00456529" w:rsidRDefault="00170CAA" w:rsidP="0065759B">
      <w:pPr>
        <w:rPr>
          <w:rFonts w:ascii="Myriad Pro" w:hAnsi="Myriad Pro"/>
          <w:sz w:val="20"/>
          <w:szCs w:val="20"/>
        </w:rPr>
      </w:pPr>
      <w:r w:rsidRPr="00456529">
        <w:rPr>
          <w:rFonts w:ascii="Myriad Pro" w:hAnsi="Myriad Pro"/>
          <w:noProof/>
          <w:sz w:val="20"/>
          <w:szCs w:val="20"/>
        </w:rPr>
        <w:drawing>
          <wp:anchor distT="0" distB="0" distL="114300" distR="114300" simplePos="0" relativeHeight="251646464" behindDoc="0" locked="0" layoutInCell="1" allowOverlap="1" wp14:anchorId="4BC6A025" wp14:editId="5546E2FD">
            <wp:simplePos x="0" y="0"/>
            <wp:positionH relativeFrom="column">
              <wp:posOffset>3043555</wp:posOffset>
            </wp:positionH>
            <wp:positionV relativeFrom="paragraph">
              <wp:posOffset>87630</wp:posOffset>
            </wp:positionV>
            <wp:extent cx="3183255" cy="4683760"/>
            <wp:effectExtent l="0" t="0" r="0" b="0"/>
            <wp:wrapSquare wrapText="bothSides"/>
            <wp:docPr id="26" name="Picture 26" descr="Macintosh HD:Users:greg:Desktop:OneDrive:UNDP:Communications Strategy:Benin-Communication-Strategy:Schéma du circuit normalisé de communication et de diffusion des alertes hydro climatiques vers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greg:Desktop:OneDrive:UNDP:Communications Strategy:Benin-Communication-Strategy:Schéma du circuit normalisé de communication et de diffusion des alertes hydro climatiques version 2.jpg"/>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3183255" cy="4683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0F9F4E" w14:textId="44C3052D" w:rsidR="0065759B" w:rsidRPr="00456529" w:rsidRDefault="0065759B" w:rsidP="00F95D38">
      <w:pPr>
        <w:pStyle w:val="ListParagraph"/>
        <w:numPr>
          <w:ilvl w:val="0"/>
          <w:numId w:val="9"/>
        </w:numPr>
        <w:rPr>
          <w:rFonts w:ascii="Myriad Pro" w:hAnsi="Myriad Pro"/>
          <w:sz w:val="20"/>
          <w:szCs w:val="20"/>
        </w:rPr>
      </w:pPr>
      <w:r w:rsidRPr="00456529">
        <w:rPr>
          <w:rFonts w:ascii="Myriad Pro" w:hAnsi="Myriad Pro"/>
          <w:b/>
          <w:sz w:val="20"/>
          <w:szCs w:val="20"/>
        </w:rPr>
        <w:t>Create Buy-In</w:t>
      </w:r>
      <w:r w:rsidRPr="00456529">
        <w:rPr>
          <w:rFonts w:ascii="Myriad Pro" w:hAnsi="Myriad Pro"/>
          <w:sz w:val="20"/>
          <w:szCs w:val="20"/>
        </w:rPr>
        <w:t>. Brainstorming sessions, interagency committees and working groups are all essential for building the necessary collaboration.</w:t>
      </w:r>
    </w:p>
    <w:p w14:paraId="3AA2E072" w14:textId="29BEA7DE" w:rsidR="0065759B" w:rsidRPr="00456529" w:rsidRDefault="0065759B" w:rsidP="00F95D38">
      <w:pPr>
        <w:pStyle w:val="ListParagraph"/>
        <w:numPr>
          <w:ilvl w:val="0"/>
          <w:numId w:val="9"/>
        </w:numPr>
        <w:rPr>
          <w:rFonts w:ascii="Myriad Pro" w:hAnsi="Myriad Pro"/>
          <w:sz w:val="20"/>
          <w:szCs w:val="20"/>
        </w:rPr>
      </w:pPr>
      <w:r w:rsidRPr="00456529">
        <w:rPr>
          <w:rFonts w:ascii="Myriad Pro" w:hAnsi="Myriad Pro"/>
          <w:b/>
          <w:sz w:val="20"/>
          <w:szCs w:val="20"/>
        </w:rPr>
        <w:t>Communicate</w:t>
      </w:r>
      <w:r w:rsidRPr="00456529">
        <w:rPr>
          <w:rFonts w:ascii="Myriad Pro" w:hAnsi="Myriad Pro"/>
          <w:sz w:val="20"/>
          <w:szCs w:val="20"/>
        </w:rPr>
        <w:t xml:space="preserve">. By communicating regularly with all stakeholders (not just about roles, but about effective actions), you continue to perpetuate that circle of trust. </w:t>
      </w:r>
    </w:p>
    <w:p w14:paraId="5BE2E02B" w14:textId="11810F22" w:rsidR="0065759B" w:rsidRPr="00456529" w:rsidRDefault="0065759B" w:rsidP="00F95D38">
      <w:pPr>
        <w:pStyle w:val="ListParagraph"/>
        <w:numPr>
          <w:ilvl w:val="0"/>
          <w:numId w:val="9"/>
        </w:numPr>
        <w:rPr>
          <w:rFonts w:ascii="Myriad Pro" w:hAnsi="Myriad Pro"/>
          <w:sz w:val="20"/>
          <w:szCs w:val="20"/>
        </w:rPr>
      </w:pPr>
      <w:r w:rsidRPr="00456529">
        <w:rPr>
          <w:rFonts w:ascii="Myriad Pro" w:hAnsi="Myriad Pro"/>
          <w:b/>
          <w:sz w:val="20"/>
          <w:szCs w:val="20"/>
        </w:rPr>
        <w:t xml:space="preserve">Assign Roles and </w:t>
      </w:r>
      <w:r w:rsidR="004C0173" w:rsidRPr="00456529">
        <w:rPr>
          <w:rFonts w:ascii="Myriad Pro" w:hAnsi="Myriad Pro"/>
          <w:b/>
          <w:sz w:val="20"/>
          <w:szCs w:val="20"/>
        </w:rPr>
        <w:t>R</w:t>
      </w:r>
      <w:r w:rsidRPr="00456529">
        <w:rPr>
          <w:rFonts w:ascii="Myriad Pro" w:hAnsi="Myriad Pro"/>
          <w:b/>
          <w:sz w:val="20"/>
          <w:szCs w:val="20"/>
        </w:rPr>
        <w:t>esponsibilities</w:t>
      </w:r>
      <w:r w:rsidRPr="00456529">
        <w:rPr>
          <w:rFonts w:ascii="Myriad Pro" w:hAnsi="Myriad Pro"/>
          <w:sz w:val="20"/>
          <w:szCs w:val="20"/>
        </w:rPr>
        <w:t xml:space="preserve">. Make it clear who is responsible for what. </w:t>
      </w:r>
    </w:p>
    <w:p w14:paraId="58CDBB2C" w14:textId="49CAC20C" w:rsidR="0065759B" w:rsidRPr="00456529" w:rsidRDefault="002B2B8C" w:rsidP="00F95D38">
      <w:pPr>
        <w:pStyle w:val="ListParagraph"/>
        <w:numPr>
          <w:ilvl w:val="0"/>
          <w:numId w:val="9"/>
        </w:numPr>
        <w:rPr>
          <w:rFonts w:ascii="Myriad Pro" w:hAnsi="Myriad Pro"/>
          <w:sz w:val="20"/>
          <w:szCs w:val="20"/>
        </w:rPr>
      </w:pPr>
      <w:r w:rsidRPr="00456529">
        <w:rPr>
          <w:rFonts w:ascii="Myriad Pro" w:hAnsi="Myriad Pro"/>
          <w:b/>
          <w:sz w:val="20"/>
          <w:szCs w:val="20"/>
        </w:rPr>
        <w:t xml:space="preserve">Engage </w:t>
      </w:r>
      <w:r w:rsidR="00DB043E" w:rsidRPr="00456529">
        <w:rPr>
          <w:rFonts w:ascii="Myriad Pro" w:hAnsi="Myriad Pro"/>
          <w:b/>
          <w:sz w:val="20"/>
          <w:szCs w:val="20"/>
        </w:rPr>
        <w:t>Actors</w:t>
      </w:r>
      <w:r w:rsidR="00DB043E" w:rsidRPr="00456529">
        <w:rPr>
          <w:rFonts w:ascii="Myriad Pro" w:hAnsi="Myriad Pro"/>
          <w:sz w:val="20"/>
          <w:szCs w:val="20"/>
        </w:rPr>
        <w:t>. Reaching</w:t>
      </w:r>
      <w:r w:rsidRPr="00456529">
        <w:rPr>
          <w:rFonts w:ascii="Myriad Pro" w:hAnsi="Myriad Pro"/>
          <w:sz w:val="20"/>
          <w:szCs w:val="20"/>
        </w:rPr>
        <w:t xml:space="preserve"> your goals will require connection with a large number of regional, territorial and local actors. </w:t>
      </w:r>
    </w:p>
    <w:p w14:paraId="4A544025" w14:textId="17851C93" w:rsidR="002B2B8C" w:rsidRPr="00456529" w:rsidRDefault="002B2B8C" w:rsidP="00F95D38">
      <w:pPr>
        <w:pStyle w:val="ListParagraph"/>
        <w:numPr>
          <w:ilvl w:val="0"/>
          <w:numId w:val="9"/>
        </w:numPr>
        <w:rPr>
          <w:rFonts w:ascii="Myriad Pro" w:hAnsi="Myriad Pro"/>
          <w:sz w:val="20"/>
          <w:szCs w:val="20"/>
        </w:rPr>
      </w:pPr>
      <w:r w:rsidRPr="00456529">
        <w:rPr>
          <w:rFonts w:ascii="Myriad Pro" w:hAnsi="Myriad Pro"/>
          <w:b/>
          <w:sz w:val="20"/>
          <w:szCs w:val="20"/>
        </w:rPr>
        <w:t>Rehearse</w:t>
      </w:r>
      <w:r w:rsidRPr="00456529">
        <w:rPr>
          <w:rFonts w:ascii="Myriad Pro" w:hAnsi="Myriad Pro"/>
          <w:sz w:val="20"/>
          <w:szCs w:val="20"/>
        </w:rPr>
        <w:t>. Practice what you are doing before it</w:t>
      </w:r>
      <w:r w:rsidR="00053062" w:rsidRPr="00456529">
        <w:rPr>
          <w:rFonts w:ascii="Myriad Pro" w:hAnsi="Myriad Pro"/>
          <w:sz w:val="20"/>
          <w:szCs w:val="20"/>
        </w:rPr>
        <w:t>’</w:t>
      </w:r>
      <w:r w:rsidRPr="00456529">
        <w:rPr>
          <w:rFonts w:ascii="Myriad Pro" w:hAnsi="Myriad Pro"/>
          <w:sz w:val="20"/>
          <w:szCs w:val="20"/>
        </w:rPr>
        <w:t xml:space="preserve">s time to actually issue a warning. </w:t>
      </w:r>
    </w:p>
    <w:p w14:paraId="34A69D5E" w14:textId="1F2E480C" w:rsidR="002B2B8C" w:rsidRPr="00456529" w:rsidRDefault="002B2B8C" w:rsidP="00F95D38">
      <w:pPr>
        <w:pStyle w:val="ListParagraph"/>
        <w:numPr>
          <w:ilvl w:val="0"/>
          <w:numId w:val="9"/>
        </w:numPr>
        <w:rPr>
          <w:rFonts w:ascii="Myriad Pro" w:hAnsi="Myriad Pro"/>
          <w:sz w:val="20"/>
          <w:szCs w:val="20"/>
        </w:rPr>
      </w:pPr>
      <w:r w:rsidRPr="00456529">
        <w:rPr>
          <w:rFonts w:ascii="Myriad Pro" w:hAnsi="Myriad Pro"/>
          <w:b/>
          <w:sz w:val="20"/>
          <w:szCs w:val="20"/>
        </w:rPr>
        <w:t>Activate</w:t>
      </w:r>
      <w:r w:rsidRPr="00456529">
        <w:rPr>
          <w:rFonts w:ascii="Myriad Pro" w:hAnsi="Myriad Pro"/>
          <w:sz w:val="20"/>
          <w:szCs w:val="20"/>
        </w:rPr>
        <w:t xml:space="preserve">. When </w:t>
      </w:r>
      <w:r w:rsidR="00053062" w:rsidRPr="00456529">
        <w:rPr>
          <w:rFonts w:ascii="Myriad Pro" w:hAnsi="Myriad Pro"/>
          <w:sz w:val="20"/>
          <w:szCs w:val="20"/>
        </w:rPr>
        <w:t xml:space="preserve">the </w:t>
      </w:r>
      <w:r w:rsidRPr="00456529">
        <w:rPr>
          <w:rFonts w:ascii="Myriad Pro" w:hAnsi="Myriad Pro"/>
          <w:sz w:val="20"/>
          <w:szCs w:val="20"/>
        </w:rPr>
        <w:t xml:space="preserve">time </w:t>
      </w:r>
      <w:r w:rsidR="00053062" w:rsidRPr="00456529">
        <w:rPr>
          <w:rFonts w:ascii="Myriad Pro" w:hAnsi="Myriad Pro"/>
          <w:sz w:val="20"/>
          <w:szCs w:val="20"/>
        </w:rPr>
        <w:t xml:space="preserve">comes </w:t>
      </w:r>
      <w:r w:rsidRPr="00456529">
        <w:rPr>
          <w:rFonts w:ascii="Myriad Pro" w:hAnsi="Myriad Pro"/>
          <w:sz w:val="20"/>
          <w:szCs w:val="20"/>
        </w:rPr>
        <w:t xml:space="preserve">to issue an early warning, be sure to maintain constant contact between organizations to ensure collaboration. </w:t>
      </w:r>
    </w:p>
    <w:p w14:paraId="0F52605A" w14:textId="2B2879BE" w:rsidR="002B2B8C" w:rsidRPr="00456529" w:rsidRDefault="00170CAA" w:rsidP="00F95D38">
      <w:pPr>
        <w:pStyle w:val="ListParagraph"/>
        <w:numPr>
          <w:ilvl w:val="0"/>
          <w:numId w:val="9"/>
        </w:numPr>
        <w:rPr>
          <w:rFonts w:ascii="Myriad Pro" w:hAnsi="Myriad Pro"/>
          <w:sz w:val="20"/>
          <w:szCs w:val="20"/>
        </w:rPr>
      </w:pPr>
      <w:r w:rsidRPr="00456529">
        <w:rPr>
          <w:rFonts w:ascii="Myriad Pro" w:hAnsi="Myriad Pro"/>
          <w:b/>
          <w:noProof/>
          <w:sz w:val="20"/>
          <w:szCs w:val="20"/>
        </w:rPr>
        <mc:AlternateContent>
          <mc:Choice Requires="wps">
            <w:drawing>
              <wp:anchor distT="0" distB="0" distL="114300" distR="114300" simplePos="0" relativeHeight="251648512" behindDoc="0" locked="0" layoutInCell="1" allowOverlap="1" wp14:anchorId="04133154" wp14:editId="4F28481A">
                <wp:simplePos x="0" y="0"/>
                <wp:positionH relativeFrom="column">
                  <wp:posOffset>2966085</wp:posOffset>
                </wp:positionH>
                <wp:positionV relativeFrom="paragraph">
                  <wp:posOffset>21590</wp:posOffset>
                </wp:positionV>
                <wp:extent cx="3314700" cy="571500"/>
                <wp:effectExtent l="0" t="0" r="0" b="12700"/>
                <wp:wrapSquare wrapText="bothSides"/>
                <wp:docPr id="28" name="Text Box 28"/>
                <wp:cNvGraphicFramePr/>
                <a:graphic xmlns:a="http://schemas.openxmlformats.org/drawingml/2006/main">
                  <a:graphicData uri="http://schemas.microsoft.com/office/word/2010/wordprocessingShape">
                    <wps:wsp>
                      <wps:cNvSpPr txBox="1"/>
                      <wps:spPr>
                        <a:xfrm>
                          <a:off x="0" y="0"/>
                          <a:ext cx="33147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36FC3F" w14:textId="5C348CFE" w:rsidR="00373E94" w:rsidRPr="00CD1676" w:rsidRDefault="00373E94" w:rsidP="00170CAA">
                            <w:pPr>
                              <w:pStyle w:val="Caption"/>
                              <w:rPr>
                                <w:rFonts w:ascii="Myriad Pro" w:hAnsi="Myriad Pro"/>
                                <w:color w:val="000000" w:themeColor="text1"/>
                                <w:sz w:val="20"/>
                                <w:szCs w:val="20"/>
                              </w:rPr>
                            </w:pPr>
                            <w:r w:rsidRPr="00CD1676">
                              <w:rPr>
                                <w:rFonts w:ascii="Myriad Pro" w:hAnsi="Myriad Pro"/>
                                <w:color w:val="000000" w:themeColor="text1"/>
                                <w:sz w:val="20"/>
                                <w:szCs w:val="20"/>
                              </w:rPr>
                              <w:t xml:space="preserve">Information flow from the Benin SOP.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133154" id="Text_x0020_Box_x0020_28" o:spid="_x0000_s1031" type="#_x0000_t202" style="position:absolute;left:0;text-align:left;margin-left:233.55pt;margin-top:1.7pt;width:261pt;height:45pt;z-index:251648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" filled="f" stroked="f">
                <v:textbox>
                  <w:txbxContent>
                    <w:p w14:paraId="5C36FC3F" w14:textId="5C348CFE" w:rsidR="00373E94" w:rsidRPr="00CD1676" w:rsidRDefault="00373E94" w:rsidP="00170CAA">
                      <w:pPr>
                        <w:pStyle w:val="Caption"/>
                        <w:rPr>
                          <w:rFonts w:ascii="Myriad Pro" w:hAnsi="Myriad Pro"/>
                          <w:color w:val="000000" w:themeColor="text1"/>
                          <w:sz w:val="20"/>
                          <w:szCs w:val="20"/>
                        </w:rPr>
                      </w:pPr>
                      <w:r w:rsidRPr="00CD1676">
                        <w:rPr>
                          <w:rFonts w:ascii="Myriad Pro" w:hAnsi="Myriad Pro"/>
                          <w:color w:val="000000" w:themeColor="text1"/>
                          <w:sz w:val="20"/>
                          <w:szCs w:val="20"/>
                        </w:rPr>
                        <w:t xml:space="preserve">Information flow from the Benin SOP. </w:t>
                      </w:r>
                    </w:p>
                  </w:txbxContent>
                </v:textbox>
                <w10:wrap type="square"/>
              </v:shape>
            </w:pict>
          </mc:Fallback>
        </mc:AlternateContent>
      </w:r>
      <w:r w:rsidR="002B2B8C" w:rsidRPr="00456529">
        <w:rPr>
          <w:rFonts w:ascii="Myriad Pro" w:hAnsi="Myriad Pro"/>
          <w:b/>
          <w:sz w:val="20"/>
          <w:szCs w:val="20"/>
        </w:rPr>
        <w:t>Follow up</w:t>
      </w:r>
      <w:r w:rsidR="002B2B8C" w:rsidRPr="00456529">
        <w:rPr>
          <w:rFonts w:ascii="Myriad Pro" w:hAnsi="Myriad Pro"/>
          <w:sz w:val="20"/>
          <w:szCs w:val="20"/>
        </w:rPr>
        <w:t xml:space="preserve">. After the storm, you should take stock of successes, failures, challenges and next steps. Bring together all major players to discuss next steps. </w:t>
      </w:r>
    </w:p>
    <w:p w14:paraId="40F7CC17" w14:textId="77777777" w:rsidR="002B2B8C" w:rsidRPr="00456529" w:rsidRDefault="002B2B8C" w:rsidP="002B2B8C">
      <w:pPr>
        <w:rPr>
          <w:rFonts w:ascii="Myriad Pro" w:hAnsi="Myriad Pro"/>
        </w:rPr>
      </w:pPr>
    </w:p>
    <w:p w14:paraId="42CE9C94" w14:textId="12E9AC8D" w:rsidR="002B2B8C" w:rsidRPr="00456529" w:rsidRDefault="00170CAA" w:rsidP="00C47997">
      <w:pPr>
        <w:pStyle w:val="Heading2"/>
      </w:pPr>
      <w:bookmarkStart w:id="47" w:name="_Toc444775296"/>
      <w:r w:rsidRPr="00456529">
        <w:t>Cross Border Sharing</w:t>
      </w:r>
      <w:bookmarkEnd w:id="47"/>
    </w:p>
    <w:p w14:paraId="507B21E3" w14:textId="1A231658" w:rsidR="00D06C43" w:rsidRPr="00456529" w:rsidRDefault="00D06C43" w:rsidP="00D06C43">
      <w:pPr>
        <w:spacing w:after="200" w:line="276" w:lineRule="auto"/>
        <w:rPr>
          <w:rFonts w:ascii="Myriad Pro" w:hAnsi="Myriad Pro"/>
          <w:sz w:val="20"/>
          <w:szCs w:val="20"/>
        </w:rPr>
      </w:pPr>
      <w:r w:rsidRPr="00456529">
        <w:rPr>
          <w:rFonts w:ascii="Myriad Pro" w:hAnsi="Myriad Pro"/>
          <w:color w:val="000000"/>
          <w:sz w:val="20"/>
          <w:szCs w:val="20"/>
          <w:lang w:val="en-GB"/>
        </w:rPr>
        <w:t>Weather does not respect borders. Rains in one country may produce flash floods in another. Increased cooperation, data sharing and compatible systems are needed to improve early warning systems and the overall climatological record of the African continent. With improved synoptic and local monitoring, country-specific weather and climate data and infor</w:t>
      </w:r>
      <w:r w:rsidR="00F2740A" w:rsidRPr="00456529">
        <w:rPr>
          <w:rFonts w:ascii="Myriad Pro" w:hAnsi="Myriad Pro"/>
          <w:color w:val="000000"/>
          <w:sz w:val="20"/>
          <w:szCs w:val="20"/>
          <w:lang w:val="en-GB"/>
        </w:rPr>
        <w:t xml:space="preserve">mation can be shared with both </w:t>
      </w:r>
      <w:r w:rsidRPr="00456529">
        <w:rPr>
          <w:rFonts w:ascii="Myriad Pro" w:hAnsi="Myriad Pro"/>
          <w:color w:val="000000"/>
          <w:sz w:val="20"/>
          <w:szCs w:val="20"/>
          <w:lang w:val="en-GB"/>
        </w:rPr>
        <w:t xml:space="preserve">the WIGOs and Global Telecommunication System. Data produced in border regions can be </w:t>
      </w:r>
      <w:r w:rsidR="00DB043E" w:rsidRPr="00456529">
        <w:rPr>
          <w:rFonts w:ascii="Myriad Pro" w:hAnsi="Myriad Pro"/>
          <w:color w:val="000000"/>
          <w:sz w:val="20"/>
          <w:szCs w:val="20"/>
          <w:lang w:val="en-GB"/>
        </w:rPr>
        <w:t>analysed</w:t>
      </w:r>
      <w:r w:rsidRPr="00456529">
        <w:rPr>
          <w:rFonts w:ascii="Myriad Pro" w:hAnsi="Myriad Pro"/>
          <w:color w:val="000000"/>
          <w:sz w:val="20"/>
          <w:szCs w:val="20"/>
          <w:lang w:val="en-GB"/>
        </w:rPr>
        <w:t xml:space="preserve"> to enhance the accuracy of forecasts across the border and create early warnings for storms that originate in Country X, but don’t have significant strength until they reach Country Y. And in some regions </w:t>
      </w:r>
      <w:r w:rsidRPr="00456529">
        <w:rPr>
          <w:rFonts w:ascii="Myriad Pro" w:hAnsi="Myriad Pro"/>
          <w:color w:val="000000"/>
          <w:sz w:val="20"/>
          <w:szCs w:val="20"/>
          <w:lang w:val="en-GB"/>
        </w:rPr>
        <w:softHyphen/>
        <w:t xml:space="preserve">– Lake Victoria for instance – purposeful regional monitoring systems should be considered with the goal of providing forecasts not just for national use, but for the entire region. </w:t>
      </w:r>
      <w:r w:rsidR="00DD1254" w:rsidRPr="00456529">
        <w:rPr>
          <w:rFonts w:ascii="Myriad Pro" w:hAnsi="Myriad Pro"/>
          <w:sz w:val="20"/>
          <w:szCs w:val="20"/>
        </w:rPr>
        <w:t>The role of regional cooperation is discussed in some depth in the UNDP publication “</w:t>
      </w:r>
      <w:r w:rsidR="00DD1254">
        <w:rPr>
          <w:rFonts w:ascii="Myriad Pro" w:hAnsi="Myriad Pro"/>
          <w:sz w:val="20"/>
          <w:szCs w:val="20"/>
        </w:rPr>
        <w:t>A New Vision for Weather and Climate Services in Africa.</w:t>
      </w:r>
      <w:r w:rsidR="00DD1254" w:rsidRPr="00456529">
        <w:rPr>
          <w:rFonts w:ascii="Myriad Pro" w:hAnsi="Myriad Pro"/>
          <w:sz w:val="20"/>
          <w:szCs w:val="20"/>
        </w:rPr>
        <w:t xml:space="preserve">”  Principles of regional cooperation for communications and the issuance of early warnings include the following. </w:t>
      </w:r>
    </w:p>
    <w:p w14:paraId="293F3870" w14:textId="3AA6979E" w:rsidR="00D06C43" w:rsidRPr="00456529" w:rsidRDefault="00D06C43" w:rsidP="00F95D38">
      <w:pPr>
        <w:pStyle w:val="ListParagraph"/>
        <w:numPr>
          <w:ilvl w:val="0"/>
          <w:numId w:val="10"/>
        </w:numPr>
        <w:spacing w:after="200"/>
        <w:rPr>
          <w:rFonts w:ascii="Myriad Pro" w:hAnsi="Myriad Pro"/>
          <w:sz w:val="20"/>
          <w:szCs w:val="20"/>
        </w:rPr>
      </w:pPr>
      <w:r w:rsidRPr="00456529">
        <w:rPr>
          <w:rFonts w:ascii="Myriad Pro" w:hAnsi="Myriad Pro"/>
          <w:sz w:val="20"/>
          <w:szCs w:val="20"/>
        </w:rPr>
        <w:t xml:space="preserve">Leverage regional cooperation institutions. </w:t>
      </w:r>
    </w:p>
    <w:p w14:paraId="6DEA1669" w14:textId="486AAEA8" w:rsidR="00D06C43" w:rsidRPr="00456529" w:rsidRDefault="00D06C43" w:rsidP="00F95D38">
      <w:pPr>
        <w:pStyle w:val="ListParagraph"/>
        <w:numPr>
          <w:ilvl w:val="0"/>
          <w:numId w:val="10"/>
        </w:numPr>
        <w:spacing w:after="200"/>
        <w:rPr>
          <w:rFonts w:ascii="Myriad Pro" w:hAnsi="Myriad Pro"/>
          <w:sz w:val="20"/>
          <w:szCs w:val="20"/>
        </w:rPr>
      </w:pPr>
      <w:r w:rsidRPr="00456529">
        <w:rPr>
          <w:rFonts w:ascii="Myriad Pro" w:hAnsi="Myriad Pro"/>
          <w:sz w:val="20"/>
          <w:szCs w:val="20"/>
        </w:rPr>
        <w:t xml:space="preserve">Share data with WIGOS and the Global Telecommunication System. </w:t>
      </w:r>
    </w:p>
    <w:p w14:paraId="611696DD" w14:textId="3C85A3CF" w:rsidR="00D06C43" w:rsidRPr="00456529" w:rsidRDefault="00D06C43" w:rsidP="00F95D38">
      <w:pPr>
        <w:pStyle w:val="ListParagraph"/>
        <w:numPr>
          <w:ilvl w:val="0"/>
          <w:numId w:val="10"/>
        </w:numPr>
        <w:spacing w:after="200"/>
        <w:rPr>
          <w:rFonts w:ascii="Myriad Pro" w:hAnsi="Myriad Pro"/>
          <w:sz w:val="20"/>
          <w:szCs w:val="20"/>
        </w:rPr>
      </w:pPr>
      <w:r w:rsidRPr="00456529">
        <w:rPr>
          <w:rFonts w:ascii="Myriad Pro" w:hAnsi="Myriad Pro"/>
          <w:sz w:val="20"/>
          <w:szCs w:val="20"/>
        </w:rPr>
        <w:t xml:space="preserve">Use common data parameters and analysis. </w:t>
      </w:r>
    </w:p>
    <w:p w14:paraId="2617D147" w14:textId="77777777" w:rsidR="00F2740A" w:rsidRPr="00456529" w:rsidRDefault="00D06C43" w:rsidP="00F2740A">
      <w:pPr>
        <w:pStyle w:val="ListParagraph"/>
        <w:numPr>
          <w:ilvl w:val="0"/>
          <w:numId w:val="10"/>
        </w:numPr>
        <w:spacing w:after="200"/>
        <w:rPr>
          <w:rFonts w:ascii="Myriad Pro" w:hAnsi="Myriad Pro"/>
          <w:sz w:val="20"/>
          <w:szCs w:val="20"/>
        </w:rPr>
      </w:pPr>
      <w:r w:rsidRPr="00456529">
        <w:rPr>
          <w:rFonts w:ascii="Myriad Pro" w:hAnsi="Myriad Pro"/>
          <w:sz w:val="20"/>
          <w:szCs w:val="20"/>
        </w:rPr>
        <w:t xml:space="preserve">Create or optimize communications channels to ensure effective communication and collaboration in the event of an emergency. </w:t>
      </w:r>
    </w:p>
    <w:p w14:paraId="16EABA7F" w14:textId="0B01F713" w:rsidR="00F2740A" w:rsidRPr="00456529" w:rsidRDefault="00F2740A" w:rsidP="00F2740A">
      <w:pPr>
        <w:pStyle w:val="ListParagraph"/>
        <w:numPr>
          <w:ilvl w:val="0"/>
          <w:numId w:val="10"/>
        </w:numPr>
        <w:spacing w:after="200"/>
        <w:rPr>
          <w:rStyle w:val="Hyperlink"/>
          <w:rFonts w:ascii="Myriad Pro" w:hAnsi="Myriad Pro"/>
          <w:color w:val="404040" w:themeColor="text1" w:themeTint="BF"/>
          <w:sz w:val="20"/>
          <w:szCs w:val="20"/>
          <w:u w:val="none"/>
        </w:rPr>
      </w:pPr>
      <w:r w:rsidRPr="00456529">
        <w:rPr>
          <w:rFonts w:ascii="Myriad Pro" w:hAnsi="Myriad Pro"/>
          <w:sz w:val="20"/>
          <w:szCs w:val="20"/>
        </w:rPr>
        <w:fldChar w:fldCharType="begin"/>
      </w:r>
      <w:r w:rsidRPr="00456529">
        <w:rPr>
          <w:rFonts w:ascii="Myriad Pro" w:hAnsi="Myriad Pro"/>
          <w:sz w:val="20"/>
          <w:szCs w:val="20"/>
        </w:rPr>
        <w:instrText xml:space="preserve"> HYPERLINK "http://library.wmo.int/opac/index.php?lvl=notice_display&amp;id=5524" </w:instrText>
      </w:r>
      <w:r w:rsidRPr="00456529">
        <w:rPr>
          <w:rFonts w:ascii="Myriad Pro" w:hAnsi="Myriad Pro"/>
          <w:sz w:val="20"/>
          <w:szCs w:val="20"/>
        </w:rPr>
        <w:fldChar w:fldCharType="separate"/>
      </w:r>
      <w:r w:rsidRPr="00456529">
        <w:rPr>
          <w:rStyle w:val="Hyperlink"/>
          <w:rFonts w:ascii="Myriad Pro" w:hAnsi="Myriad Pro"/>
          <w:sz w:val="20"/>
          <w:szCs w:val="20"/>
        </w:rPr>
        <w:t>WMO Guidelines on international and cross-border collaboration in the warning process</w:t>
      </w:r>
      <w:r w:rsidR="00456529" w:rsidRPr="00456529">
        <w:rPr>
          <w:rStyle w:val="Hyperlink"/>
          <w:rFonts w:ascii="Myriad Pro" w:hAnsi="Myriad Pro"/>
          <w:sz w:val="20"/>
          <w:szCs w:val="20"/>
        </w:rPr>
        <w:t>.</w:t>
      </w:r>
    </w:p>
    <w:p w14:paraId="4A14B183" w14:textId="07AC5E43" w:rsidR="00F2740A" w:rsidRPr="00456529" w:rsidRDefault="00F2740A" w:rsidP="00F2740A">
      <w:pPr>
        <w:pStyle w:val="ListParagraph"/>
        <w:spacing w:after="200"/>
        <w:rPr>
          <w:rFonts w:ascii="Myriad Pro" w:hAnsi="Myriad Pro"/>
          <w:sz w:val="20"/>
          <w:szCs w:val="20"/>
        </w:rPr>
      </w:pPr>
      <w:r w:rsidRPr="00456529">
        <w:rPr>
          <w:rFonts w:ascii="Myriad Pro" w:hAnsi="Myriad Pro"/>
          <w:color w:val="auto"/>
          <w:spacing w:val="0"/>
          <w:sz w:val="20"/>
          <w:szCs w:val="20"/>
        </w:rPr>
        <w:fldChar w:fldCharType="end"/>
      </w:r>
    </w:p>
    <w:p w14:paraId="50F8F199" w14:textId="141EA808" w:rsidR="00BA0FB5" w:rsidRPr="00456529" w:rsidRDefault="00BA0FB5" w:rsidP="00CD1676">
      <w:pPr>
        <w:pStyle w:val="Heading3"/>
      </w:pPr>
      <w:bookmarkStart w:id="48" w:name="_Toc444775297"/>
      <w:r w:rsidRPr="00456529">
        <w:t>Regional Cooperation Entities</w:t>
      </w:r>
      <w:bookmarkEnd w:id="48"/>
    </w:p>
    <w:p w14:paraId="2E750FBB" w14:textId="4FE842FB" w:rsidR="00BA0FB5" w:rsidRPr="00456529" w:rsidRDefault="00BA0FB5" w:rsidP="00BA0FB5">
      <w:pPr>
        <w:rPr>
          <w:rFonts w:ascii="Myriad Pro" w:hAnsi="Myriad Pro"/>
          <w:sz w:val="20"/>
          <w:szCs w:val="20"/>
        </w:rPr>
      </w:pPr>
      <w:r w:rsidRPr="00456529">
        <w:rPr>
          <w:rFonts w:ascii="Myriad Pro" w:hAnsi="Myriad Pro"/>
          <w:sz w:val="20"/>
          <w:szCs w:val="20"/>
        </w:rPr>
        <w:t xml:space="preserve">Existing or dormant regional agreements could foster information exchange. Aside from the main economic </w:t>
      </w:r>
      <w:r w:rsidR="00CD1676" w:rsidRPr="00456529">
        <w:rPr>
          <w:rFonts w:ascii="Myriad Pro" w:hAnsi="Myriad Pro"/>
          <w:sz w:val="20"/>
          <w:szCs w:val="20"/>
        </w:rPr>
        <w:t>collaboration entities, you may wish to consider engaging with the following</w:t>
      </w:r>
      <w:r w:rsidR="00233E79" w:rsidRPr="00456529">
        <w:rPr>
          <w:rFonts w:ascii="Myriad Pro" w:hAnsi="Myriad Pro"/>
          <w:sz w:val="20"/>
          <w:szCs w:val="20"/>
        </w:rPr>
        <w:t xml:space="preserve"> (if you have not already)</w:t>
      </w:r>
      <w:r w:rsidR="00CD1676" w:rsidRPr="00456529">
        <w:rPr>
          <w:rFonts w:ascii="Myriad Pro" w:hAnsi="Myriad Pro"/>
          <w:sz w:val="20"/>
          <w:szCs w:val="20"/>
        </w:rPr>
        <w:t xml:space="preserve">: </w:t>
      </w:r>
    </w:p>
    <w:p w14:paraId="64DC36BA" w14:textId="26810C89" w:rsidR="00BA0FB5" w:rsidRPr="00456529" w:rsidRDefault="00233E79" w:rsidP="00D70900">
      <w:pPr>
        <w:pStyle w:val="ListParagraph"/>
        <w:numPr>
          <w:ilvl w:val="0"/>
          <w:numId w:val="41"/>
        </w:numPr>
        <w:rPr>
          <w:rStyle w:val="Hyperlink"/>
          <w:rFonts w:ascii="Myriad Pro" w:hAnsi="Myriad Pro"/>
          <w:sz w:val="20"/>
          <w:szCs w:val="20"/>
        </w:rPr>
      </w:pPr>
      <w:r w:rsidRPr="00456529">
        <w:rPr>
          <w:rStyle w:val="Hyperlink"/>
          <w:rFonts w:ascii="Myriad Pro" w:hAnsi="Myriad Pro"/>
          <w:sz w:val="20"/>
          <w:szCs w:val="20"/>
        </w:rPr>
        <w:t xml:space="preserve">ACMAD – </w:t>
      </w:r>
      <w:r w:rsidR="00CD1676" w:rsidRPr="00456529">
        <w:rPr>
          <w:rStyle w:val="Hyperlink"/>
          <w:rFonts w:ascii="Myriad Pro" w:hAnsi="Myriad Pro"/>
          <w:sz w:val="20"/>
          <w:szCs w:val="20"/>
        </w:rPr>
        <w:fldChar w:fldCharType="begin"/>
      </w:r>
      <w:r w:rsidR="00CD1676" w:rsidRPr="00456529">
        <w:rPr>
          <w:rStyle w:val="Hyperlink"/>
          <w:rFonts w:ascii="Myriad Pro" w:hAnsi="Myriad Pro"/>
          <w:sz w:val="20"/>
          <w:szCs w:val="20"/>
        </w:rPr>
        <w:instrText xml:space="preserve"> HYPERLINK "http://www.acmad.net/new/" </w:instrText>
      </w:r>
      <w:r w:rsidR="00CD1676" w:rsidRPr="00456529">
        <w:rPr>
          <w:rStyle w:val="Hyperlink"/>
          <w:rFonts w:ascii="Myriad Pro" w:hAnsi="Myriad Pro"/>
          <w:sz w:val="20"/>
          <w:szCs w:val="20"/>
        </w:rPr>
        <w:fldChar w:fldCharType="separate"/>
      </w:r>
      <w:r w:rsidR="00BA0FB5" w:rsidRPr="00456529">
        <w:rPr>
          <w:rStyle w:val="Hyperlink"/>
          <w:rFonts w:ascii="Myriad Pro" w:hAnsi="Myriad Pro"/>
          <w:sz w:val="20"/>
          <w:szCs w:val="20"/>
        </w:rPr>
        <w:t xml:space="preserve">African Centre of Meteorological Applications for Development </w:t>
      </w:r>
    </w:p>
    <w:p w14:paraId="6F2C5D07" w14:textId="3B959167" w:rsidR="00BA0FB5" w:rsidRPr="00456529" w:rsidRDefault="00CD1676" w:rsidP="00D70900">
      <w:pPr>
        <w:pStyle w:val="ListParagraph"/>
        <w:numPr>
          <w:ilvl w:val="0"/>
          <w:numId w:val="41"/>
        </w:numPr>
        <w:rPr>
          <w:rStyle w:val="Hyperlink"/>
          <w:rFonts w:ascii="Myriad Pro" w:hAnsi="Myriad Pro"/>
          <w:sz w:val="20"/>
          <w:szCs w:val="20"/>
        </w:rPr>
      </w:pPr>
      <w:r w:rsidRPr="00456529">
        <w:rPr>
          <w:rStyle w:val="Hyperlink"/>
          <w:rFonts w:ascii="Myriad Pro" w:hAnsi="Myriad Pro"/>
          <w:sz w:val="20"/>
          <w:szCs w:val="20"/>
        </w:rPr>
        <w:fldChar w:fldCharType="end"/>
      </w:r>
      <w:r w:rsidRPr="00456529">
        <w:rPr>
          <w:rFonts w:ascii="Myriad Pro" w:hAnsi="Myriad Pro"/>
          <w:sz w:val="20"/>
          <w:szCs w:val="20"/>
        </w:rPr>
        <w:fldChar w:fldCharType="begin"/>
      </w:r>
      <w:r w:rsidRPr="00456529">
        <w:rPr>
          <w:rFonts w:ascii="Myriad Pro" w:hAnsi="Myriad Pro"/>
          <w:sz w:val="20"/>
          <w:szCs w:val="20"/>
        </w:rPr>
        <w:instrText xml:space="preserve"> HYPERLINK "http://www.uneca.org/acpc" </w:instrText>
      </w:r>
      <w:r w:rsidRPr="00456529">
        <w:rPr>
          <w:rFonts w:ascii="Myriad Pro" w:hAnsi="Myriad Pro"/>
          <w:sz w:val="20"/>
          <w:szCs w:val="20"/>
        </w:rPr>
        <w:fldChar w:fldCharType="separate"/>
      </w:r>
      <w:r w:rsidR="00BA0FB5" w:rsidRPr="00456529">
        <w:rPr>
          <w:rStyle w:val="Hyperlink"/>
          <w:rFonts w:ascii="Myriad Pro" w:hAnsi="Myriad Pro"/>
          <w:sz w:val="20"/>
          <w:szCs w:val="20"/>
        </w:rPr>
        <w:t xml:space="preserve">ACPC </w:t>
      </w:r>
      <w:r w:rsidR="002C3021" w:rsidRPr="00456529">
        <w:rPr>
          <w:rStyle w:val="Hyperlink"/>
          <w:rFonts w:ascii="Myriad Pro" w:hAnsi="Myriad Pro"/>
          <w:sz w:val="20"/>
          <w:szCs w:val="20"/>
        </w:rPr>
        <w:t xml:space="preserve">– </w:t>
      </w:r>
      <w:r w:rsidR="00BA0FB5" w:rsidRPr="00456529">
        <w:rPr>
          <w:rStyle w:val="Hyperlink"/>
          <w:rFonts w:ascii="Myriad Pro" w:hAnsi="Myriad Pro"/>
          <w:sz w:val="20"/>
          <w:szCs w:val="20"/>
        </w:rPr>
        <w:t xml:space="preserve">African Climate Policy Center </w:t>
      </w:r>
    </w:p>
    <w:p w14:paraId="13F9BF1F" w14:textId="73A57BE1" w:rsidR="00BA0FB5" w:rsidRPr="00456529" w:rsidRDefault="00CD1676" w:rsidP="00D70900">
      <w:pPr>
        <w:pStyle w:val="ListParagraph"/>
        <w:numPr>
          <w:ilvl w:val="0"/>
          <w:numId w:val="41"/>
        </w:numPr>
        <w:rPr>
          <w:rStyle w:val="Hyperlink"/>
          <w:rFonts w:ascii="Myriad Pro" w:hAnsi="Myriad Pro"/>
          <w:sz w:val="20"/>
          <w:szCs w:val="20"/>
        </w:rPr>
      </w:pPr>
      <w:r w:rsidRPr="00456529">
        <w:rPr>
          <w:rFonts w:ascii="Myriad Pro" w:hAnsi="Myriad Pro"/>
          <w:sz w:val="20"/>
          <w:szCs w:val="20"/>
        </w:rPr>
        <w:fldChar w:fldCharType="end"/>
      </w:r>
      <w:r w:rsidRPr="00456529">
        <w:rPr>
          <w:rFonts w:ascii="Myriad Pro" w:hAnsi="Myriad Pro"/>
          <w:sz w:val="20"/>
          <w:szCs w:val="20"/>
        </w:rPr>
        <w:fldChar w:fldCharType="begin"/>
      </w:r>
      <w:r w:rsidRPr="00456529">
        <w:rPr>
          <w:rFonts w:ascii="Myriad Pro" w:hAnsi="Myriad Pro"/>
          <w:sz w:val="20"/>
          <w:szCs w:val="20"/>
        </w:rPr>
        <w:instrText xml:space="preserve"> HYPERLINK "http://www.afdb.org/en/" </w:instrText>
      </w:r>
      <w:r w:rsidRPr="00456529">
        <w:rPr>
          <w:rFonts w:ascii="Myriad Pro" w:hAnsi="Myriad Pro"/>
          <w:sz w:val="20"/>
          <w:szCs w:val="20"/>
        </w:rPr>
        <w:fldChar w:fldCharType="separate"/>
      </w:r>
      <w:r w:rsidRPr="00456529">
        <w:rPr>
          <w:rStyle w:val="Hyperlink"/>
          <w:rFonts w:ascii="Myriad Pro" w:hAnsi="Myriad Pro"/>
          <w:sz w:val="20"/>
          <w:szCs w:val="20"/>
        </w:rPr>
        <w:t xml:space="preserve">AfDB </w:t>
      </w:r>
      <w:r w:rsidR="002C3021" w:rsidRPr="00456529">
        <w:rPr>
          <w:rStyle w:val="Hyperlink"/>
          <w:rFonts w:ascii="Myriad Pro" w:hAnsi="Myriad Pro"/>
          <w:sz w:val="20"/>
          <w:szCs w:val="20"/>
        </w:rPr>
        <w:t xml:space="preserve">– </w:t>
      </w:r>
      <w:r w:rsidRPr="00456529">
        <w:rPr>
          <w:rStyle w:val="Hyperlink"/>
          <w:rFonts w:ascii="Myriad Pro" w:hAnsi="Myriad Pro"/>
          <w:sz w:val="20"/>
          <w:szCs w:val="20"/>
        </w:rPr>
        <w:t>African Development Bank</w:t>
      </w:r>
      <w:r w:rsidR="00BA0FB5" w:rsidRPr="00456529">
        <w:rPr>
          <w:rStyle w:val="Hyperlink"/>
          <w:rFonts w:ascii="Myriad Pro" w:hAnsi="Myriad Pro"/>
          <w:sz w:val="20"/>
          <w:szCs w:val="20"/>
        </w:rPr>
        <w:t xml:space="preserve"> </w:t>
      </w:r>
    </w:p>
    <w:p w14:paraId="6F25B930" w14:textId="5DFEFEF6" w:rsidR="00BA0FB5" w:rsidRPr="00456529" w:rsidRDefault="00CD1676" w:rsidP="00D70900">
      <w:pPr>
        <w:pStyle w:val="ListParagraph"/>
        <w:numPr>
          <w:ilvl w:val="0"/>
          <w:numId w:val="41"/>
        </w:numPr>
        <w:jc w:val="both"/>
        <w:rPr>
          <w:rStyle w:val="Hyperlink"/>
          <w:rFonts w:ascii="Myriad Pro" w:hAnsi="Myriad Pro"/>
          <w:sz w:val="20"/>
          <w:szCs w:val="20"/>
        </w:rPr>
      </w:pPr>
      <w:r w:rsidRPr="00456529">
        <w:rPr>
          <w:rFonts w:ascii="Myriad Pro" w:hAnsi="Myriad Pro"/>
          <w:sz w:val="20"/>
          <w:szCs w:val="20"/>
        </w:rPr>
        <w:fldChar w:fldCharType="end"/>
      </w:r>
      <w:r w:rsidRPr="00456529">
        <w:rPr>
          <w:rFonts w:ascii="Myriad Pro" w:hAnsi="Myriad Pro"/>
          <w:sz w:val="20"/>
          <w:szCs w:val="20"/>
        </w:rPr>
        <w:fldChar w:fldCharType="begin"/>
      </w:r>
      <w:r w:rsidRPr="00456529">
        <w:rPr>
          <w:rFonts w:ascii="Myriad Pro" w:hAnsi="Myriad Pro"/>
          <w:sz w:val="20"/>
          <w:szCs w:val="20"/>
        </w:rPr>
        <w:instrText xml:space="preserve"> HYPERLINK "http://www.agrhymet.ne/eng/" </w:instrText>
      </w:r>
      <w:r w:rsidRPr="00456529">
        <w:rPr>
          <w:rFonts w:ascii="Myriad Pro" w:hAnsi="Myriad Pro"/>
          <w:sz w:val="20"/>
          <w:szCs w:val="20"/>
        </w:rPr>
        <w:fldChar w:fldCharType="separate"/>
      </w:r>
      <w:r w:rsidR="00BA0FB5" w:rsidRPr="00456529">
        <w:rPr>
          <w:rStyle w:val="Hyperlink"/>
          <w:rFonts w:ascii="Myriad Pro" w:hAnsi="Myriad Pro"/>
          <w:sz w:val="20"/>
          <w:szCs w:val="20"/>
        </w:rPr>
        <w:t xml:space="preserve">AGRHYMET </w:t>
      </w:r>
      <w:r w:rsidR="002C3021" w:rsidRPr="00456529">
        <w:rPr>
          <w:rStyle w:val="Hyperlink"/>
          <w:rFonts w:ascii="Myriad Pro" w:hAnsi="Myriad Pro"/>
          <w:sz w:val="20"/>
          <w:szCs w:val="20"/>
        </w:rPr>
        <w:t xml:space="preserve">– </w:t>
      </w:r>
      <w:r w:rsidR="00BA0FB5" w:rsidRPr="00456529">
        <w:rPr>
          <w:rStyle w:val="Hyperlink"/>
          <w:rFonts w:ascii="Myriad Pro" w:hAnsi="Myriad Pro"/>
          <w:sz w:val="20"/>
          <w:szCs w:val="20"/>
        </w:rPr>
        <w:t xml:space="preserve">Agro-meteorology and Hydrology Regional Centre </w:t>
      </w:r>
    </w:p>
    <w:p w14:paraId="153E57BB" w14:textId="1C2406C1" w:rsidR="00BA0FB5" w:rsidRPr="00456529" w:rsidRDefault="00CD1676" w:rsidP="00D70900">
      <w:pPr>
        <w:pStyle w:val="ListParagraph"/>
        <w:numPr>
          <w:ilvl w:val="0"/>
          <w:numId w:val="41"/>
        </w:numPr>
        <w:rPr>
          <w:rStyle w:val="Hyperlink"/>
          <w:rFonts w:ascii="Myriad Pro" w:hAnsi="Myriad Pro"/>
          <w:sz w:val="20"/>
          <w:szCs w:val="20"/>
        </w:rPr>
      </w:pPr>
      <w:r w:rsidRPr="00456529">
        <w:rPr>
          <w:rFonts w:ascii="Myriad Pro" w:hAnsi="Myriad Pro"/>
          <w:sz w:val="20"/>
          <w:szCs w:val="20"/>
        </w:rPr>
        <w:fldChar w:fldCharType="end"/>
      </w:r>
      <w:r w:rsidRPr="00456529">
        <w:rPr>
          <w:rFonts w:ascii="Myriad Pro" w:hAnsi="Myriad Pro"/>
          <w:sz w:val="20"/>
          <w:szCs w:val="20"/>
        </w:rPr>
        <w:fldChar w:fldCharType="begin"/>
      </w:r>
      <w:r w:rsidRPr="00456529">
        <w:rPr>
          <w:rFonts w:ascii="Myriad Pro" w:hAnsi="Myriad Pro"/>
          <w:sz w:val="20"/>
          <w:szCs w:val="20"/>
        </w:rPr>
        <w:instrText xml:space="preserve"> HYPERLINK "http://africanclimate.net/en/node/6901" </w:instrText>
      </w:r>
      <w:r w:rsidRPr="00456529">
        <w:rPr>
          <w:rFonts w:ascii="Myriad Pro" w:hAnsi="Myriad Pro"/>
          <w:sz w:val="20"/>
          <w:szCs w:val="20"/>
        </w:rPr>
        <w:fldChar w:fldCharType="separate"/>
      </w:r>
      <w:r w:rsidR="00BA0FB5" w:rsidRPr="00456529">
        <w:rPr>
          <w:rStyle w:val="Hyperlink"/>
          <w:rFonts w:ascii="Myriad Pro" w:hAnsi="Myriad Pro"/>
          <w:sz w:val="20"/>
          <w:szCs w:val="20"/>
        </w:rPr>
        <w:t xml:space="preserve">AMESD </w:t>
      </w:r>
      <w:r w:rsidR="00233E79" w:rsidRPr="00456529">
        <w:rPr>
          <w:rStyle w:val="Hyperlink"/>
          <w:rFonts w:ascii="Myriad Pro" w:hAnsi="Myriad Pro"/>
          <w:sz w:val="20"/>
          <w:szCs w:val="20"/>
        </w:rPr>
        <w:t xml:space="preserve">– </w:t>
      </w:r>
      <w:r w:rsidR="00BA0FB5" w:rsidRPr="00456529">
        <w:rPr>
          <w:rStyle w:val="Hyperlink"/>
          <w:rFonts w:ascii="Myriad Pro" w:hAnsi="Myriad Pro"/>
          <w:sz w:val="20"/>
          <w:szCs w:val="20"/>
        </w:rPr>
        <w:t xml:space="preserve">African Monitoring of Environment for Sustainable Development </w:t>
      </w:r>
    </w:p>
    <w:p w14:paraId="1923E74F" w14:textId="6993BBBD" w:rsidR="000157F3" w:rsidRPr="00456529" w:rsidRDefault="00CD1676" w:rsidP="00D70900">
      <w:pPr>
        <w:pStyle w:val="ListParagraph"/>
        <w:numPr>
          <w:ilvl w:val="0"/>
          <w:numId w:val="41"/>
        </w:numPr>
        <w:rPr>
          <w:rFonts w:ascii="Myriad Pro" w:hAnsi="Myriad Pro"/>
          <w:sz w:val="20"/>
          <w:szCs w:val="20"/>
        </w:rPr>
      </w:pPr>
      <w:r w:rsidRPr="00456529">
        <w:rPr>
          <w:rFonts w:ascii="Myriad Pro" w:hAnsi="Myriad Pro"/>
          <w:sz w:val="20"/>
          <w:szCs w:val="20"/>
        </w:rPr>
        <w:fldChar w:fldCharType="end"/>
      </w:r>
      <w:hyperlink r:id="rId52" w:history="1">
        <w:r w:rsidR="00BA0FB5" w:rsidRPr="00456529">
          <w:rPr>
            <w:rStyle w:val="Hyperlink"/>
            <w:rFonts w:ascii="Myriad Pro" w:hAnsi="Myriad Pro"/>
            <w:sz w:val="20"/>
            <w:szCs w:val="20"/>
          </w:rPr>
          <w:t xml:space="preserve">AUADARE </w:t>
        </w:r>
        <w:r w:rsidR="002C3021" w:rsidRPr="00456529">
          <w:rPr>
            <w:rStyle w:val="Hyperlink"/>
            <w:rFonts w:ascii="Myriad Pro" w:hAnsi="Myriad Pro"/>
            <w:sz w:val="20"/>
            <w:szCs w:val="20"/>
          </w:rPr>
          <w:t xml:space="preserve">– </w:t>
        </w:r>
        <w:r w:rsidR="00BA0FB5" w:rsidRPr="00456529">
          <w:rPr>
            <w:rStyle w:val="Hyperlink"/>
            <w:rFonts w:ascii="Myriad Pro" w:hAnsi="Myriad Pro"/>
            <w:sz w:val="20"/>
            <w:szCs w:val="20"/>
          </w:rPr>
          <w:t xml:space="preserve">African Upper Air Data Rescue </w:t>
        </w:r>
        <w:r w:rsidR="000157F3" w:rsidRPr="00456529">
          <w:rPr>
            <w:rStyle w:val="Hyperlink"/>
            <w:rFonts w:ascii="Myriad Pro" w:hAnsi="Myriad Pro"/>
            <w:sz w:val="20"/>
            <w:szCs w:val="20"/>
          </w:rPr>
          <w:t xml:space="preserve">    </w:t>
        </w:r>
      </w:hyperlink>
      <w:hyperlink r:id="rId53" w:history="1">
        <w:r w:rsidR="000157F3" w:rsidRPr="00456529">
          <w:rPr>
            <w:rStyle w:val="Hyperlink"/>
            <w:rFonts w:ascii="Myriad Pro" w:hAnsi="Myriad Pro"/>
            <w:sz w:val="20"/>
            <w:szCs w:val="20"/>
          </w:rPr>
          <w:t>IEDRO – International Environmental Data Rescue Organization</w:t>
        </w:r>
      </w:hyperlink>
    </w:p>
    <w:p w14:paraId="396F0474" w14:textId="3F2C14BA" w:rsidR="00BA0FB5" w:rsidRPr="00456529" w:rsidRDefault="00CD1676" w:rsidP="00D70900">
      <w:pPr>
        <w:pStyle w:val="ListParagraph"/>
        <w:numPr>
          <w:ilvl w:val="0"/>
          <w:numId w:val="41"/>
        </w:numPr>
        <w:rPr>
          <w:rStyle w:val="Hyperlink"/>
          <w:rFonts w:ascii="Myriad Pro" w:hAnsi="Myriad Pro"/>
          <w:sz w:val="20"/>
          <w:szCs w:val="20"/>
        </w:rPr>
      </w:pPr>
      <w:r w:rsidRPr="00456529">
        <w:rPr>
          <w:rFonts w:ascii="Myriad Pro" w:hAnsi="Myriad Pro"/>
          <w:sz w:val="20"/>
          <w:szCs w:val="20"/>
        </w:rPr>
        <w:fldChar w:fldCharType="begin"/>
      </w:r>
      <w:r w:rsidRPr="00456529">
        <w:rPr>
          <w:rFonts w:ascii="Myriad Pro" w:hAnsi="Myriad Pro"/>
          <w:sz w:val="20"/>
          <w:szCs w:val="20"/>
        </w:rPr>
        <w:instrText xml:space="preserve"> HYPERLINK "http://www.wmo.int/pages/prog/wcp/wcdmp/CDM_3.php" </w:instrText>
      </w:r>
      <w:r w:rsidRPr="00456529">
        <w:rPr>
          <w:rFonts w:ascii="Myriad Pro" w:hAnsi="Myriad Pro"/>
          <w:sz w:val="20"/>
          <w:szCs w:val="20"/>
        </w:rPr>
        <w:fldChar w:fldCharType="separate"/>
      </w:r>
      <w:r w:rsidR="00BA0FB5" w:rsidRPr="00456529">
        <w:rPr>
          <w:rStyle w:val="Hyperlink"/>
          <w:rFonts w:ascii="Myriad Pro" w:hAnsi="Myriad Pro"/>
          <w:sz w:val="20"/>
          <w:szCs w:val="20"/>
        </w:rPr>
        <w:t xml:space="preserve">CDMSs </w:t>
      </w:r>
      <w:r w:rsidR="008E6A87" w:rsidRPr="00456529">
        <w:rPr>
          <w:rStyle w:val="Hyperlink"/>
          <w:rFonts w:ascii="Myriad Pro" w:hAnsi="Myriad Pro"/>
          <w:sz w:val="20"/>
          <w:szCs w:val="20"/>
        </w:rPr>
        <w:t xml:space="preserve">– </w:t>
      </w:r>
      <w:r w:rsidR="00BA0FB5" w:rsidRPr="00456529">
        <w:rPr>
          <w:rStyle w:val="Hyperlink"/>
          <w:rFonts w:ascii="Myriad Pro" w:hAnsi="Myriad Pro"/>
          <w:sz w:val="20"/>
          <w:szCs w:val="20"/>
        </w:rPr>
        <w:t xml:space="preserve">Climate Data Management Systems </w:t>
      </w:r>
    </w:p>
    <w:p w14:paraId="7806B90D" w14:textId="61268672" w:rsidR="00BA0FB5" w:rsidRPr="00456529" w:rsidRDefault="00CD1676" w:rsidP="00D70900">
      <w:pPr>
        <w:pStyle w:val="ListParagraph"/>
        <w:numPr>
          <w:ilvl w:val="0"/>
          <w:numId w:val="41"/>
        </w:numPr>
        <w:rPr>
          <w:rStyle w:val="Hyperlink"/>
          <w:rFonts w:ascii="Myriad Pro" w:hAnsi="Myriad Pro"/>
          <w:sz w:val="20"/>
          <w:szCs w:val="20"/>
        </w:rPr>
      </w:pPr>
      <w:r w:rsidRPr="00456529">
        <w:rPr>
          <w:rFonts w:ascii="Myriad Pro" w:hAnsi="Myriad Pro"/>
          <w:sz w:val="20"/>
          <w:szCs w:val="20"/>
        </w:rPr>
        <w:fldChar w:fldCharType="end"/>
      </w:r>
      <w:r w:rsidRPr="00456529">
        <w:rPr>
          <w:rFonts w:ascii="Myriad Pro" w:hAnsi="Myriad Pro"/>
          <w:sz w:val="20"/>
          <w:szCs w:val="20"/>
        </w:rPr>
        <w:fldChar w:fldCharType="begin"/>
      </w:r>
      <w:r w:rsidRPr="00456529">
        <w:rPr>
          <w:rFonts w:ascii="Myriad Pro" w:hAnsi="Myriad Pro"/>
          <w:sz w:val="20"/>
          <w:szCs w:val="20"/>
        </w:rPr>
        <w:instrText xml:space="preserve"> HYPERLINK "https://www.wmo.int/pages/prog/www/ois/rbsn-rbcn/rbsn-rbcn-home.htm" </w:instrText>
      </w:r>
      <w:r w:rsidRPr="00456529">
        <w:rPr>
          <w:rFonts w:ascii="Myriad Pro" w:hAnsi="Myriad Pro"/>
          <w:sz w:val="20"/>
          <w:szCs w:val="20"/>
        </w:rPr>
        <w:fldChar w:fldCharType="separate"/>
      </w:r>
      <w:r w:rsidR="00BA0FB5" w:rsidRPr="00456529">
        <w:rPr>
          <w:rStyle w:val="Hyperlink"/>
          <w:rFonts w:ascii="Myriad Pro" w:hAnsi="Myriad Pro"/>
          <w:sz w:val="20"/>
          <w:szCs w:val="20"/>
        </w:rPr>
        <w:t xml:space="preserve">RBCN </w:t>
      </w:r>
      <w:r w:rsidR="008E6A87" w:rsidRPr="00456529">
        <w:rPr>
          <w:rStyle w:val="Hyperlink"/>
          <w:rFonts w:ascii="Myriad Pro" w:hAnsi="Myriad Pro"/>
          <w:sz w:val="20"/>
          <w:szCs w:val="20"/>
        </w:rPr>
        <w:t xml:space="preserve">– </w:t>
      </w:r>
      <w:r w:rsidR="00BA0FB5" w:rsidRPr="00456529">
        <w:rPr>
          <w:rStyle w:val="Hyperlink"/>
          <w:rFonts w:ascii="Myriad Pro" w:hAnsi="Myriad Pro"/>
          <w:sz w:val="20"/>
          <w:szCs w:val="20"/>
        </w:rPr>
        <w:t xml:space="preserve">Regional Base Climatological Network </w:t>
      </w:r>
    </w:p>
    <w:p w14:paraId="60C89377" w14:textId="459054EB" w:rsidR="00BA0FB5" w:rsidRPr="00456529" w:rsidRDefault="00CD1676" w:rsidP="00D70900">
      <w:pPr>
        <w:pStyle w:val="ListParagraph"/>
        <w:numPr>
          <w:ilvl w:val="0"/>
          <w:numId w:val="41"/>
        </w:numPr>
        <w:rPr>
          <w:rStyle w:val="Hyperlink"/>
          <w:rFonts w:ascii="Myriad Pro" w:hAnsi="Myriad Pro"/>
          <w:sz w:val="20"/>
          <w:szCs w:val="20"/>
        </w:rPr>
      </w:pPr>
      <w:r w:rsidRPr="00456529">
        <w:rPr>
          <w:rFonts w:ascii="Myriad Pro" w:hAnsi="Myriad Pro"/>
          <w:sz w:val="20"/>
          <w:szCs w:val="20"/>
        </w:rPr>
        <w:fldChar w:fldCharType="end"/>
      </w:r>
      <w:r w:rsidRPr="00456529">
        <w:rPr>
          <w:rFonts w:ascii="Myriad Pro" w:hAnsi="Myriad Pro"/>
          <w:sz w:val="20"/>
          <w:szCs w:val="20"/>
        </w:rPr>
        <w:fldChar w:fldCharType="begin"/>
      </w:r>
      <w:r w:rsidRPr="00456529">
        <w:rPr>
          <w:rFonts w:ascii="Myriad Pro" w:hAnsi="Myriad Pro"/>
          <w:sz w:val="20"/>
          <w:szCs w:val="20"/>
        </w:rPr>
        <w:instrText xml:space="preserve"> HYPERLINK "http://www.wmo.int/pages/prog/wcp/wcasp/rcc/rcc.php" </w:instrText>
      </w:r>
      <w:r w:rsidRPr="00456529">
        <w:rPr>
          <w:rFonts w:ascii="Myriad Pro" w:hAnsi="Myriad Pro"/>
          <w:sz w:val="20"/>
          <w:szCs w:val="20"/>
        </w:rPr>
        <w:fldChar w:fldCharType="separate"/>
      </w:r>
      <w:r w:rsidR="00BA0FB5" w:rsidRPr="00456529">
        <w:rPr>
          <w:rStyle w:val="Hyperlink"/>
          <w:rFonts w:ascii="Myriad Pro" w:hAnsi="Myriad Pro"/>
          <w:sz w:val="20"/>
          <w:szCs w:val="20"/>
        </w:rPr>
        <w:t>RCCs</w:t>
      </w:r>
      <w:r w:rsidR="008E6A87" w:rsidRPr="00456529">
        <w:rPr>
          <w:rStyle w:val="Hyperlink"/>
          <w:rFonts w:ascii="Myriad Pro" w:hAnsi="Myriad Pro"/>
          <w:sz w:val="20"/>
          <w:szCs w:val="20"/>
        </w:rPr>
        <w:t xml:space="preserve"> –</w:t>
      </w:r>
      <w:r w:rsidR="00BA0FB5" w:rsidRPr="00456529">
        <w:rPr>
          <w:rStyle w:val="Hyperlink"/>
          <w:rFonts w:ascii="Myriad Pro" w:hAnsi="Myriad Pro"/>
          <w:sz w:val="20"/>
          <w:szCs w:val="20"/>
        </w:rPr>
        <w:t xml:space="preserve"> Regional Climate Centres (RCCs) </w:t>
      </w:r>
    </w:p>
    <w:p w14:paraId="42F173F4" w14:textId="4E3C2791" w:rsidR="008E6A87" w:rsidRPr="00456529" w:rsidRDefault="00CD1676" w:rsidP="00D70900">
      <w:pPr>
        <w:pStyle w:val="ListParagraph"/>
        <w:numPr>
          <w:ilvl w:val="0"/>
          <w:numId w:val="41"/>
        </w:numPr>
        <w:rPr>
          <w:rFonts w:ascii="Myriad Pro" w:hAnsi="Myriad Pro"/>
          <w:sz w:val="20"/>
          <w:szCs w:val="20"/>
        </w:rPr>
      </w:pPr>
      <w:r w:rsidRPr="00456529">
        <w:rPr>
          <w:rFonts w:ascii="Myriad Pro" w:hAnsi="Myriad Pro"/>
          <w:sz w:val="20"/>
          <w:szCs w:val="20"/>
        </w:rPr>
        <w:fldChar w:fldCharType="end"/>
      </w:r>
      <w:r w:rsidRPr="00456529">
        <w:rPr>
          <w:rFonts w:ascii="Myriad Pro" w:hAnsi="Myriad Pro"/>
          <w:sz w:val="20"/>
          <w:szCs w:val="20"/>
        </w:rPr>
        <w:fldChar w:fldCharType="begin"/>
      </w:r>
      <w:r w:rsidRPr="00456529">
        <w:rPr>
          <w:rFonts w:ascii="Myriad Pro" w:hAnsi="Myriad Pro"/>
          <w:sz w:val="20"/>
          <w:szCs w:val="20"/>
        </w:rPr>
        <w:instrText xml:space="preserve"> HYPERLINK "http://www.sadc.int/sadc-secretariat/services-centres/climate-services-centre/" </w:instrText>
      </w:r>
      <w:r w:rsidRPr="00456529">
        <w:rPr>
          <w:rFonts w:ascii="Myriad Pro" w:hAnsi="Myriad Pro"/>
          <w:sz w:val="20"/>
          <w:szCs w:val="20"/>
        </w:rPr>
        <w:fldChar w:fldCharType="separate"/>
      </w:r>
      <w:r w:rsidR="00BA0FB5" w:rsidRPr="00456529">
        <w:rPr>
          <w:rStyle w:val="Hyperlink"/>
          <w:rFonts w:ascii="Myriad Pro" w:hAnsi="Myriad Pro"/>
          <w:sz w:val="20"/>
          <w:szCs w:val="20"/>
        </w:rPr>
        <w:t xml:space="preserve">SADC-CSC </w:t>
      </w:r>
      <w:r w:rsidR="008E6A87" w:rsidRPr="00456529">
        <w:rPr>
          <w:rStyle w:val="Hyperlink"/>
          <w:rFonts w:ascii="Myriad Pro" w:hAnsi="Myriad Pro"/>
          <w:sz w:val="20"/>
          <w:szCs w:val="20"/>
        </w:rPr>
        <w:t xml:space="preserve">– </w:t>
      </w:r>
      <w:r w:rsidR="00BA0FB5" w:rsidRPr="00456529">
        <w:rPr>
          <w:rStyle w:val="Hyperlink"/>
          <w:rFonts w:ascii="Myriad Pro" w:hAnsi="Myriad Pro"/>
          <w:sz w:val="20"/>
          <w:szCs w:val="20"/>
        </w:rPr>
        <w:t>Southern African Development Community-Climate Services Ce</w:t>
      </w:r>
      <w:r w:rsidRPr="00456529">
        <w:rPr>
          <w:rStyle w:val="Hyperlink"/>
          <w:rFonts w:ascii="Myriad Pro" w:hAnsi="Myriad Pro"/>
          <w:sz w:val="20"/>
          <w:szCs w:val="20"/>
        </w:rPr>
        <w:t>nter</w:t>
      </w:r>
      <w:r w:rsidR="008E6A87" w:rsidRPr="00456529">
        <w:rPr>
          <w:rFonts w:ascii="Myriad Pro" w:hAnsi="Myriad Pro"/>
          <w:sz w:val="20"/>
          <w:szCs w:val="20"/>
        </w:rPr>
        <w:t xml:space="preserve"> </w:t>
      </w:r>
    </w:p>
    <w:p w14:paraId="43FA4111" w14:textId="78A3745F" w:rsidR="008E6A87" w:rsidRPr="00456529" w:rsidRDefault="00373E94" w:rsidP="00D70900">
      <w:pPr>
        <w:pStyle w:val="ListParagraph"/>
        <w:numPr>
          <w:ilvl w:val="0"/>
          <w:numId w:val="41"/>
        </w:numPr>
        <w:rPr>
          <w:rFonts w:ascii="Myriad Pro" w:hAnsi="Myriad Pro"/>
          <w:sz w:val="20"/>
          <w:szCs w:val="20"/>
          <w:lang w:val="fr-CH"/>
        </w:rPr>
      </w:pPr>
      <w:hyperlink r:id="rId54" w:history="1">
        <w:r w:rsidR="008E6A87" w:rsidRPr="00456529">
          <w:rPr>
            <w:rStyle w:val="Hyperlink"/>
            <w:rFonts w:ascii="Myriad Pro" w:hAnsi="Myriad Pro"/>
            <w:sz w:val="20"/>
            <w:szCs w:val="20"/>
            <w:lang w:val="fr-CH"/>
          </w:rPr>
          <w:t>ICPAC – IGAD Climate Prediction and Applications Centre</w:t>
        </w:r>
      </w:hyperlink>
    </w:p>
    <w:p w14:paraId="1BBD0B01" w14:textId="22FFC0A7" w:rsidR="002B2B8C" w:rsidRPr="00456529" w:rsidRDefault="008E6A87" w:rsidP="00D70900">
      <w:pPr>
        <w:pStyle w:val="ListParagraph"/>
        <w:numPr>
          <w:ilvl w:val="0"/>
          <w:numId w:val="41"/>
        </w:numPr>
        <w:rPr>
          <w:rStyle w:val="Hyperlink"/>
          <w:rFonts w:ascii="Myriad Pro" w:hAnsi="Myriad Pro"/>
          <w:color w:val="404040" w:themeColor="text1" w:themeTint="BF"/>
          <w:sz w:val="20"/>
          <w:szCs w:val="20"/>
          <w:u w:val="none"/>
          <w:lang w:val="fr-CH"/>
        </w:rPr>
      </w:pPr>
      <w:r w:rsidRPr="00456529">
        <w:rPr>
          <w:rFonts w:ascii="Myriad Pro" w:hAnsi="Myriad Pro"/>
          <w:sz w:val="20"/>
          <w:szCs w:val="20"/>
          <w:lang w:val="fr-CH"/>
        </w:rPr>
        <w:t xml:space="preserve">CILSS – </w:t>
      </w:r>
      <w:hyperlink r:id="rId55" w:history="1">
        <w:r w:rsidRPr="00456529">
          <w:rPr>
            <w:rStyle w:val="Hyperlink"/>
            <w:rFonts w:ascii="Myriad Pro" w:hAnsi="Myriad Pro"/>
            <w:sz w:val="20"/>
            <w:szCs w:val="20"/>
            <w:lang w:val="fr-CH"/>
          </w:rPr>
          <w:t>Comité permanent Inter-Etats de Lutte contre la Sécheresse dans le Sahel</w:t>
        </w:r>
      </w:hyperlink>
    </w:p>
    <w:p w14:paraId="68315FC4" w14:textId="47BE5323" w:rsidR="00CD1676" w:rsidRPr="00456529" w:rsidRDefault="00CD1676" w:rsidP="00D70900">
      <w:pPr>
        <w:pStyle w:val="ListParagraph"/>
        <w:numPr>
          <w:ilvl w:val="0"/>
          <w:numId w:val="41"/>
        </w:numPr>
        <w:rPr>
          <w:rFonts w:ascii="Myriad Pro" w:hAnsi="Myriad Pro"/>
          <w:sz w:val="20"/>
          <w:szCs w:val="20"/>
          <w:lang w:val="fr-CH"/>
        </w:rPr>
      </w:pPr>
      <w:r w:rsidRPr="00456529">
        <w:rPr>
          <w:rFonts w:ascii="Myriad Pro" w:hAnsi="Myriad Pro"/>
          <w:sz w:val="20"/>
          <w:szCs w:val="20"/>
        </w:rPr>
        <w:fldChar w:fldCharType="end"/>
      </w:r>
      <w:r w:rsidR="00441593" w:rsidRPr="00456529">
        <w:rPr>
          <w:rFonts w:ascii="Myriad Pro" w:hAnsi="Myriad Pro"/>
          <w:sz w:val="20"/>
          <w:szCs w:val="20"/>
          <w:lang w:val="fr-CH"/>
        </w:rPr>
        <w:t xml:space="preserve">ASECNA – </w:t>
      </w:r>
      <w:hyperlink r:id="rId56" w:history="1">
        <w:r w:rsidR="00441593" w:rsidRPr="00456529">
          <w:rPr>
            <w:rFonts w:ascii="Myriad Pro" w:hAnsi="Myriad Pro"/>
            <w:sz w:val="20"/>
            <w:szCs w:val="20"/>
            <w:lang w:val="fr-CH"/>
          </w:rPr>
          <w:t>Agence pour la sécurité de la navigation aérienne en Afrique et à Madagascar</w:t>
        </w:r>
      </w:hyperlink>
    </w:p>
    <w:p w14:paraId="720247B6" w14:textId="77777777" w:rsidR="00324C5E" w:rsidRPr="00456529" w:rsidRDefault="00324C5E" w:rsidP="00B3433A">
      <w:pPr>
        <w:pStyle w:val="ListParagraph"/>
        <w:numPr>
          <w:ilvl w:val="0"/>
          <w:numId w:val="41"/>
        </w:numPr>
        <w:rPr>
          <w:rFonts w:ascii="Myriad Pro" w:hAnsi="Myriad Pro"/>
          <w:sz w:val="20"/>
          <w:szCs w:val="20"/>
          <w:lang w:val="fr-CH"/>
        </w:rPr>
      </w:pPr>
      <w:r w:rsidRPr="00456529">
        <w:rPr>
          <w:rFonts w:ascii="Myriad Pro" w:hAnsi="Myriad Pro"/>
          <w:sz w:val="20"/>
          <w:szCs w:val="20"/>
          <w:lang w:val="fr-CH"/>
        </w:rPr>
        <w:t>WMO Severe Weather Forecasting Demonstration Project (SWFDP)</w:t>
      </w:r>
    </w:p>
    <w:p w14:paraId="32F956C6" w14:textId="77777777" w:rsidR="00324C5E" w:rsidRPr="00456529" w:rsidRDefault="00324C5E" w:rsidP="00B3433A">
      <w:pPr>
        <w:pStyle w:val="ListParagraph"/>
        <w:rPr>
          <w:rFonts w:ascii="Myriad Pro" w:hAnsi="Myriad Pro"/>
          <w:sz w:val="20"/>
          <w:szCs w:val="20"/>
          <w:lang w:val="fr-CH"/>
        </w:rPr>
      </w:pPr>
    </w:p>
    <w:p w14:paraId="2B0756C1" w14:textId="4D827671" w:rsidR="00AF223E" w:rsidRPr="00456529" w:rsidRDefault="00AF223E" w:rsidP="00C47997">
      <w:pPr>
        <w:pStyle w:val="Heading1"/>
      </w:pPr>
      <w:bookmarkStart w:id="49" w:name="_Toc444775298"/>
      <w:r w:rsidRPr="00456529">
        <w:lastRenderedPageBreak/>
        <w:t>Required tools</w:t>
      </w:r>
      <w:bookmarkEnd w:id="49"/>
    </w:p>
    <w:p w14:paraId="3D95E4E0" w14:textId="5ADC11AB" w:rsidR="00E42171" w:rsidRPr="00456529" w:rsidRDefault="00E42171" w:rsidP="00E42171">
      <w:pPr>
        <w:rPr>
          <w:rFonts w:ascii="Myriad Pro" w:hAnsi="Myriad Pro"/>
          <w:sz w:val="20"/>
          <w:szCs w:val="20"/>
        </w:rPr>
      </w:pPr>
      <w:r w:rsidRPr="00456529">
        <w:rPr>
          <w:rFonts w:ascii="Myriad Pro" w:hAnsi="Myriad Pro"/>
          <w:sz w:val="20"/>
          <w:szCs w:val="20"/>
        </w:rPr>
        <w:t xml:space="preserve">The </w:t>
      </w:r>
      <w:r w:rsidR="003C42D1" w:rsidRPr="00456529">
        <w:rPr>
          <w:rFonts w:ascii="Myriad Pro" w:hAnsi="Myriad Pro"/>
          <w:sz w:val="20"/>
          <w:szCs w:val="20"/>
        </w:rPr>
        <w:t xml:space="preserve">required </w:t>
      </w:r>
      <w:r w:rsidRPr="00456529">
        <w:rPr>
          <w:rFonts w:ascii="Myriad Pro" w:hAnsi="Myriad Pro"/>
          <w:sz w:val="20"/>
          <w:szCs w:val="20"/>
        </w:rPr>
        <w:t xml:space="preserve">tools include an institutional framework, planning and response cycles, and of course the technology, human resources and capacity to get the job done. </w:t>
      </w:r>
    </w:p>
    <w:p w14:paraId="4933E088" w14:textId="77777777" w:rsidR="00CD1676" w:rsidRPr="00456529" w:rsidRDefault="00CD1676" w:rsidP="00CF6612">
      <w:pPr>
        <w:rPr>
          <w:rFonts w:ascii="Myriad Pro" w:hAnsi="Myriad Pro"/>
        </w:rPr>
      </w:pPr>
    </w:p>
    <w:p w14:paraId="427FE53F" w14:textId="20E729CF" w:rsidR="00C47997" w:rsidRPr="00456529" w:rsidRDefault="00B54C19" w:rsidP="00CD1676">
      <w:pPr>
        <w:pStyle w:val="Heading3"/>
      </w:pPr>
      <w:bookmarkStart w:id="50" w:name="_Toc444775299"/>
      <w:r w:rsidRPr="00456529">
        <w:t>Cycle of Preparedness</w:t>
      </w:r>
      <w:r w:rsidR="00E42171" w:rsidRPr="00456529">
        <w:rPr>
          <w:rStyle w:val="FootnoteReference"/>
          <w:sz w:val="20"/>
          <w:szCs w:val="20"/>
        </w:rPr>
        <w:footnoteReference w:id="1"/>
      </w:r>
      <w:bookmarkEnd w:id="50"/>
    </w:p>
    <w:p w14:paraId="02B80AE6" w14:textId="77777777" w:rsidR="00B54C19" w:rsidRPr="00456529" w:rsidRDefault="00B54C19" w:rsidP="00C47997">
      <w:pPr>
        <w:rPr>
          <w:rFonts w:ascii="Myriad Pro" w:hAnsi="Myriad Pro"/>
          <w:sz w:val="20"/>
          <w:szCs w:val="20"/>
        </w:rPr>
      </w:pPr>
    </w:p>
    <w:p w14:paraId="7232E0AF" w14:textId="4CECEB2E" w:rsidR="00C47997" w:rsidRPr="00456529" w:rsidRDefault="00B54C19" w:rsidP="00F95D38">
      <w:pPr>
        <w:pStyle w:val="ListParagraph"/>
        <w:numPr>
          <w:ilvl w:val="0"/>
          <w:numId w:val="12"/>
        </w:numPr>
        <w:rPr>
          <w:rFonts w:ascii="Myriad Pro" w:hAnsi="Myriad Pro"/>
          <w:sz w:val="20"/>
          <w:szCs w:val="20"/>
        </w:rPr>
      </w:pPr>
      <w:r w:rsidRPr="00456529">
        <w:rPr>
          <w:rFonts w:ascii="Myriad Pro" w:hAnsi="Myriad Pro"/>
          <w:b/>
          <w:noProof/>
          <w:sz w:val="20"/>
          <w:szCs w:val="20"/>
        </w:rPr>
        <w:drawing>
          <wp:anchor distT="0" distB="0" distL="114300" distR="114300" simplePos="0" relativeHeight="251649536" behindDoc="0" locked="0" layoutInCell="1" allowOverlap="1" wp14:anchorId="7026B167" wp14:editId="5762F213">
            <wp:simplePos x="0" y="0"/>
            <wp:positionH relativeFrom="column">
              <wp:posOffset>2966085</wp:posOffset>
            </wp:positionH>
            <wp:positionV relativeFrom="paragraph">
              <wp:posOffset>95250</wp:posOffset>
            </wp:positionV>
            <wp:extent cx="3429000" cy="2141855"/>
            <wp:effectExtent l="0" t="0" r="0" b="0"/>
            <wp:wrapSquare wrapText="bothSides"/>
            <wp:docPr id="30" name="Picture 13" descr="https://emilms.fema.gov/is800b/lesson1/assets/NRF800_L3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milms.fema.gov/is800b/lesson1/assets/NRF800_L304.gif"/>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3429000" cy="2141855"/>
                    </a:xfrm>
                    <a:prstGeom prst="rect">
                      <a:avLst/>
                    </a:prstGeom>
                    <a:noFill/>
                    <a:ln>
                      <a:noFill/>
                    </a:ln>
                  </pic:spPr>
                </pic:pic>
              </a:graphicData>
            </a:graphic>
            <wp14:sizeRelH relativeFrom="page">
              <wp14:pctWidth>0</wp14:pctWidth>
            </wp14:sizeRelH>
            <wp14:sizeRelV relativeFrom="page">
              <wp14:pctHeight>0</wp14:pctHeight>
            </wp14:sizeRelV>
          </wp:anchor>
        </w:drawing>
      </w:r>
      <w:r w:rsidR="00C47997" w:rsidRPr="00456529">
        <w:rPr>
          <w:rFonts w:ascii="Myriad Pro" w:hAnsi="Myriad Pro"/>
          <w:b/>
          <w:sz w:val="20"/>
          <w:szCs w:val="20"/>
        </w:rPr>
        <w:t>Plan.</w:t>
      </w:r>
      <w:r w:rsidR="00C47997" w:rsidRPr="00456529">
        <w:rPr>
          <w:rFonts w:ascii="Myriad Pro" w:hAnsi="Myriad Pro"/>
          <w:sz w:val="20"/>
          <w:szCs w:val="20"/>
        </w:rPr>
        <w:t xml:space="preserve"> Planning and capacity building, information gathering and analysis. </w:t>
      </w:r>
    </w:p>
    <w:p w14:paraId="4C1D67F4" w14:textId="122C5E80" w:rsidR="00C47997" w:rsidRPr="00456529" w:rsidRDefault="00B54C19" w:rsidP="00F95D38">
      <w:pPr>
        <w:pStyle w:val="ListParagraph"/>
        <w:numPr>
          <w:ilvl w:val="0"/>
          <w:numId w:val="12"/>
        </w:numPr>
        <w:rPr>
          <w:rFonts w:ascii="Myriad Pro" w:hAnsi="Myriad Pro"/>
          <w:sz w:val="20"/>
          <w:szCs w:val="20"/>
        </w:rPr>
      </w:pPr>
      <w:r w:rsidRPr="00456529">
        <w:rPr>
          <w:rFonts w:ascii="Myriad Pro" w:hAnsi="Myriad Pro"/>
          <w:b/>
          <w:sz w:val="20"/>
          <w:szCs w:val="20"/>
        </w:rPr>
        <w:t>Organize</w:t>
      </w:r>
      <w:r w:rsidR="00C47997" w:rsidRPr="00456529">
        <w:rPr>
          <w:rFonts w:ascii="Myriad Pro" w:hAnsi="Myriad Pro"/>
          <w:b/>
          <w:sz w:val="20"/>
          <w:szCs w:val="20"/>
        </w:rPr>
        <w:t>.</w:t>
      </w:r>
      <w:r w:rsidR="00C47997" w:rsidRPr="00456529">
        <w:rPr>
          <w:rFonts w:ascii="Myriad Pro" w:hAnsi="Myriad Pro"/>
          <w:sz w:val="20"/>
          <w:szCs w:val="20"/>
        </w:rPr>
        <w:t xml:space="preserve"> Organizing the responsible parties, strengthening leadership and es</w:t>
      </w:r>
      <w:r w:rsidRPr="00456529">
        <w:rPr>
          <w:rFonts w:ascii="Myriad Pro" w:hAnsi="Myriad Pro"/>
          <w:sz w:val="20"/>
          <w:szCs w:val="20"/>
        </w:rPr>
        <w:t xml:space="preserve">tablishing roles, acquiring necessary equipment, training on the use of equipment. </w:t>
      </w:r>
    </w:p>
    <w:p w14:paraId="2A3F76F2" w14:textId="77777777" w:rsidR="003C42D1" w:rsidRPr="00456529" w:rsidRDefault="00B54C19" w:rsidP="003C42D1">
      <w:pPr>
        <w:pStyle w:val="ListParagraph"/>
        <w:numPr>
          <w:ilvl w:val="0"/>
          <w:numId w:val="12"/>
        </w:numPr>
        <w:rPr>
          <w:rFonts w:ascii="Myriad Pro" w:hAnsi="Myriad Pro"/>
          <w:sz w:val="20"/>
          <w:szCs w:val="20"/>
        </w:rPr>
      </w:pPr>
      <w:r w:rsidRPr="00456529">
        <w:rPr>
          <w:rFonts w:ascii="Myriad Pro" w:hAnsi="Myriad Pro"/>
          <w:b/>
          <w:sz w:val="20"/>
          <w:szCs w:val="20"/>
        </w:rPr>
        <w:t>Exercise.</w:t>
      </w:r>
      <w:r w:rsidRPr="00456529">
        <w:rPr>
          <w:rFonts w:ascii="Myriad Pro" w:hAnsi="Myriad Pro"/>
          <w:sz w:val="20"/>
          <w:szCs w:val="20"/>
        </w:rPr>
        <w:t xml:space="preserve"> Practice and simulate what you do.</w:t>
      </w:r>
    </w:p>
    <w:p w14:paraId="1D7894B3" w14:textId="4984438B" w:rsidR="003C42D1" w:rsidRPr="00456529" w:rsidRDefault="00B54C19" w:rsidP="003C42D1">
      <w:pPr>
        <w:pStyle w:val="ListParagraph"/>
        <w:numPr>
          <w:ilvl w:val="0"/>
          <w:numId w:val="12"/>
        </w:numPr>
        <w:rPr>
          <w:rFonts w:ascii="Myriad Pro" w:hAnsi="Myriad Pro"/>
          <w:sz w:val="20"/>
          <w:szCs w:val="20"/>
        </w:rPr>
      </w:pPr>
      <w:r w:rsidRPr="00456529">
        <w:rPr>
          <w:rFonts w:ascii="Myriad Pro" w:hAnsi="Myriad Pro"/>
          <w:b/>
          <w:sz w:val="20"/>
          <w:szCs w:val="20"/>
        </w:rPr>
        <w:t>Evaluate and Improve</w:t>
      </w:r>
      <w:r w:rsidRPr="00456529">
        <w:rPr>
          <w:rFonts w:ascii="Myriad Pro" w:hAnsi="Myriad Pro"/>
          <w:sz w:val="20"/>
          <w:szCs w:val="20"/>
        </w:rPr>
        <w:t xml:space="preserve">. Take the lessons learned to improve your </w:t>
      </w:r>
      <w:r w:rsidR="00DB043E" w:rsidRPr="00456529">
        <w:rPr>
          <w:rFonts w:ascii="Myriad Pro" w:hAnsi="Myriad Pro"/>
          <w:sz w:val="20"/>
          <w:szCs w:val="20"/>
        </w:rPr>
        <w:t>response</w:t>
      </w:r>
      <w:r w:rsidRPr="00456529">
        <w:rPr>
          <w:rFonts w:ascii="Myriad Pro" w:hAnsi="Myriad Pro"/>
          <w:sz w:val="20"/>
          <w:szCs w:val="20"/>
        </w:rPr>
        <w:t xml:space="preserve"> services.  </w:t>
      </w:r>
    </w:p>
    <w:p w14:paraId="79C820A5" w14:textId="3D80743E" w:rsidR="003C42D1" w:rsidRPr="00456529" w:rsidRDefault="00801C4F" w:rsidP="00EE4602">
      <w:pPr>
        <w:pStyle w:val="ListParagraph"/>
        <w:rPr>
          <w:rFonts w:ascii="Myriad Pro" w:hAnsi="Myriad Pro"/>
          <w:sz w:val="20"/>
          <w:szCs w:val="20"/>
        </w:rPr>
      </w:pPr>
      <w:r w:rsidRPr="00456529">
        <w:rPr>
          <w:rFonts w:ascii="Myriad Pro" w:hAnsi="Myriad Pro"/>
          <w:noProof/>
        </w:rPr>
        <w:drawing>
          <wp:anchor distT="0" distB="0" distL="114300" distR="114300" simplePos="0" relativeHeight="251668992" behindDoc="0" locked="0" layoutInCell="1" allowOverlap="1" wp14:anchorId="78DB8613" wp14:editId="297425F3">
            <wp:simplePos x="0" y="0"/>
            <wp:positionH relativeFrom="column">
              <wp:posOffset>3005455</wp:posOffset>
            </wp:positionH>
            <wp:positionV relativeFrom="paragraph">
              <wp:posOffset>118110</wp:posOffset>
            </wp:positionV>
            <wp:extent cx="3612515" cy="3275330"/>
            <wp:effectExtent l="0" t="0" r="6985" b="1270"/>
            <wp:wrapSquare wrapText="bothSides"/>
            <wp:docPr id="74" name="Picture 74" descr="Macintosh HD:Users:greg:Desktop:Screen Shot 2015-12-02 at 4.53.2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greg:Desktop:Screen Shot 2015-12-02 at 4.53.23 PM.png"/>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3612515" cy="32753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6529">
        <w:rPr>
          <w:rFonts w:ascii="Myriad Pro" w:hAnsi="Myriad Pro"/>
          <w:noProof/>
        </w:rPr>
        <w:t xml:space="preserve"> </w:t>
      </w:r>
    </w:p>
    <w:p w14:paraId="7CC3C33A" w14:textId="0186D999" w:rsidR="00B54C19" w:rsidRPr="00456529" w:rsidRDefault="00B54C19" w:rsidP="003C42D1">
      <w:pPr>
        <w:pStyle w:val="Heading3"/>
      </w:pPr>
      <w:bookmarkStart w:id="51" w:name="_Toc444775300"/>
      <w:r w:rsidRPr="00456529">
        <w:t>Cycle of response</w:t>
      </w:r>
      <w:r w:rsidR="00766494" w:rsidRPr="00456529">
        <w:rPr>
          <w:rStyle w:val="FootnoteReference"/>
        </w:rPr>
        <w:footnoteReference w:id="2"/>
      </w:r>
      <w:bookmarkEnd w:id="51"/>
    </w:p>
    <w:p w14:paraId="3F17B3AD" w14:textId="3967AD91" w:rsidR="00B54C19" w:rsidRPr="00456529" w:rsidRDefault="00B54C19" w:rsidP="00C47997">
      <w:pPr>
        <w:rPr>
          <w:rFonts w:ascii="Myriad Pro" w:hAnsi="Myriad Pro"/>
          <w:sz w:val="20"/>
          <w:szCs w:val="20"/>
        </w:rPr>
      </w:pPr>
    </w:p>
    <w:p w14:paraId="60039CD2" w14:textId="352A5BA0" w:rsidR="00E42171" w:rsidRPr="00456529" w:rsidRDefault="00E42171" w:rsidP="00F95D38">
      <w:pPr>
        <w:pStyle w:val="ListParagraph"/>
        <w:numPr>
          <w:ilvl w:val="0"/>
          <w:numId w:val="13"/>
        </w:numPr>
        <w:rPr>
          <w:rFonts w:ascii="Myriad Pro" w:hAnsi="Myriad Pro"/>
          <w:sz w:val="20"/>
          <w:szCs w:val="20"/>
        </w:rPr>
      </w:pPr>
      <w:r w:rsidRPr="00456529">
        <w:rPr>
          <w:rFonts w:ascii="Myriad Pro" w:hAnsi="Myriad Pro"/>
          <w:b/>
          <w:sz w:val="20"/>
          <w:szCs w:val="20"/>
        </w:rPr>
        <w:t>Situational Awareness.</w:t>
      </w:r>
      <w:r w:rsidRPr="00456529">
        <w:rPr>
          <w:rFonts w:ascii="Myriad Pro" w:hAnsi="Myriad Pro"/>
          <w:sz w:val="20"/>
          <w:szCs w:val="20"/>
        </w:rPr>
        <w:t xml:space="preserve"> Establish baseline priorities, provide the right information at the right time, share local incidents with relevant actors, link operations, issuance of alerts, creation of operation centers and units.</w:t>
      </w:r>
    </w:p>
    <w:p w14:paraId="0B54D927" w14:textId="5F73D646" w:rsidR="00B54C19" w:rsidRPr="00456529" w:rsidRDefault="00E42171" w:rsidP="00F95D38">
      <w:pPr>
        <w:pStyle w:val="ListParagraph"/>
        <w:numPr>
          <w:ilvl w:val="0"/>
          <w:numId w:val="13"/>
        </w:numPr>
        <w:rPr>
          <w:rFonts w:ascii="Myriad Pro" w:hAnsi="Myriad Pro"/>
          <w:sz w:val="20"/>
          <w:szCs w:val="20"/>
        </w:rPr>
      </w:pPr>
      <w:r w:rsidRPr="00456529">
        <w:rPr>
          <w:rFonts w:ascii="Myriad Pro" w:hAnsi="Myriad Pro"/>
          <w:b/>
          <w:sz w:val="20"/>
          <w:szCs w:val="20"/>
        </w:rPr>
        <w:t>Activate and Deploy</w:t>
      </w:r>
      <w:r w:rsidRPr="00456529">
        <w:rPr>
          <w:rFonts w:ascii="Myriad Pro" w:hAnsi="Myriad Pro"/>
          <w:sz w:val="20"/>
          <w:szCs w:val="20"/>
        </w:rPr>
        <w:t xml:space="preserve">. Activate and deploy people, resources, capabilities, establish emergency operations center. </w:t>
      </w:r>
    </w:p>
    <w:p w14:paraId="0E7B38B8" w14:textId="6774B18B" w:rsidR="00E42171" w:rsidRPr="00456529" w:rsidRDefault="00E42171" w:rsidP="00F95D38">
      <w:pPr>
        <w:pStyle w:val="ListParagraph"/>
        <w:numPr>
          <w:ilvl w:val="0"/>
          <w:numId w:val="13"/>
        </w:numPr>
        <w:rPr>
          <w:rFonts w:ascii="Myriad Pro" w:hAnsi="Myriad Pro"/>
          <w:sz w:val="20"/>
          <w:szCs w:val="20"/>
        </w:rPr>
      </w:pPr>
      <w:r w:rsidRPr="00456529">
        <w:rPr>
          <w:rFonts w:ascii="Myriad Pro" w:hAnsi="Myriad Pro"/>
          <w:b/>
          <w:sz w:val="20"/>
          <w:szCs w:val="20"/>
        </w:rPr>
        <w:t>Coordinate Response</w:t>
      </w:r>
      <w:r w:rsidRPr="00456529">
        <w:rPr>
          <w:rFonts w:ascii="Myriad Pro" w:hAnsi="Myriad Pro"/>
          <w:sz w:val="20"/>
          <w:szCs w:val="20"/>
        </w:rPr>
        <w:t xml:space="preserve">. Coordinate between all relevant actors, including coordinating </w:t>
      </w:r>
      <w:r w:rsidR="00DB043E" w:rsidRPr="00456529">
        <w:rPr>
          <w:rFonts w:ascii="Myriad Pro" w:hAnsi="Myriad Pro"/>
          <w:sz w:val="20"/>
          <w:szCs w:val="20"/>
        </w:rPr>
        <w:t>initial</w:t>
      </w:r>
      <w:r w:rsidRPr="00456529">
        <w:rPr>
          <w:rFonts w:ascii="Myriad Pro" w:hAnsi="Myriad Pro"/>
          <w:sz w:val="20"/>
          <w:szCs w:val="20"/>
        </w:rPr>
        <w:t xml:space="preserve"> actions, requests for ad</w:t>
      </w:r>
      <w:r w:rsidR="001512B9" w:rsidRPr="00456529">
        <w:rPr>
          <w:rFonts w:ascii="Myriad Pro" w:hAnsi="Myriad Pro"/>
          <w:sz w:val="20"/>
          <w:szCs w:val="20"/>
        </w:rPr>
        <w:t xml:space="preserve">ditional support, </w:t>
      </w:r>
      <w:r w:rsidR="00DB043E" w:rsidRPr="00456529">
        <w:rPr>
          <w:rFonts w:ascii="Myriad Pro" w:hAnsi="Myriad Pro"/>
          <w:sz w:val="20"/>
          <w:szCs w:val="20"/>
        </w:rPr>
        <w:t>identifying</w:t>
      </w:r>
      <w:r w:rsidRPr="00456529">
        <w:rPr>
          <w:rFonts w:ascii="Myriad Pro" w:hAnsi="Myriad Pro"/>
          <w:sz w:val="20"/>
          <w:szCs w:val="20"/>
        </w:rPr>
        <w:t xml:space="preserve"> and integrating resources and capabilities, information flow</w:t>
      </w:r>
      <w:r w:rsidR="001512B9" w:rsidRPr="00456529">
        <w:rPr>
          <w:rFonts w:ascii="Myriad Pro" w:hAnsi="Myriad Pro"/>
          <w:sz w:val="20"/>
          <w:szCs w:val="20"/>
        </w:rPr>
        <w:t>.</w:t>
      </w:r>
    </w:p>
    <w:p w14:paraId="35698324" w14:textId="77777777" w:rsidR="00B54C19" w:rsidRPr="00456529" w:rsidRDefault="00B54C19" w:rsidP="00C47997">
      <w:pPr>
        <w:rPr>
          <w:rFonts w:ascii="Myriad Pro" w:hAnsi="Myriad Pro"/>
        </w:rPr>
      </w:pPr>
    </w:p>
    <w:p w14:paraId="5E2FD1E9" w14:textId="77777777" w:rsidR="00F5088B" w:rsidRPr="00456529" w:rsidRDefault="00F5088B" w:rsidP="00F5088B">
      <w:pPr>
        <w:pStyle w:val="Title"/>
        <w:rPr>
          <w:rFonts w:ascii="Myriad Pro" w:hAnsi="Myriad Pro"/>
        </w:rPr>
      </w:pPr>
      <w:bookmarkStart w:id="52" w:name="_Toc444775301"/>
      <w:r w:rsidRPr="00456529">
        <w:rPr>
          <w:rFonts w:ascii="Myriad Pro" w:hAnsi="Myriad Pro"/>
        </w:rPr>
        <w:lastRenderedPageBreak/>
        <w:t>Early Warning Dissemination Strategy</w:t>
      </w:r>
      <w:bookmarkEnd w:id="52"/>
    </w:p>
    <w:p w14:paraId="6B94B42E" w14:textId="77777777" w:rsidR="00F5088B" w:rsidRPr="00456529" w:rsidRDefault="00F5088B" w:rsidP="00F5088B">
      <w:pPr>
        <w:autoSpaceDE w:val="0"/>
        <w:autoSpaceDN w:val="0"/>
        <w:adjustRightInd w:val="0"/>
        <w:rPr>
          <w:rFonts w:ascii="Myriad Pro" w:hAnsi="Myriad Pro"/>
          <w:sz w:val="20"/>
          <w:szCs w:val="20"/>
        </w:rPr>
      </w:pPr>
      <w:r w:rsidRPr="00456529">
        <w:rPr>
          <w:rFonts w:ascii="Myriad Pro" w:hAnsi="Myriad Pro"/>
          <w:sz w:val="20"/>
          <w:szCs w:val="20"/>
        </w:rPr>
        <w:t xml:space="preserve">This section starts with a basic overview of the elements required to create early warnings, nowcasts, short-range forecasts and combined weather reports. It then moves into a discussion on the specific needs of end-users and effective methodologies to reach them. </w:t>
      </w:r>
    </w:p>
    <w:p w14:paraId="42D12F10" w14:textId="77777777" w:rsidR="00F5088B" w:rsidRPr="00456529" w:rsidRDefault="00F5088B" w:rsidP="00F5088B">
      <w:pPr>
        <w:autoSpaceDE w:val="0"/>
        <w:autoSpaceDN w:val="0"/>
        <w:adjustRightInd w:val="0"/>
        <w:rPr>
          <w:rFonts w:ascii="Myriad Pro" w:hAnsi="Myriad Pro"/>
          <w:sz w:val="20"/>
          <w:szCs w:val="20"/>
        </w:rPr>
      </w:pPr>
    </w:p>
    <w:p w14:paraId="6E075772" w14:textId="77777777" w:rsidR="00F5088B" w:rsidRPr="00456529" w:rsidRDefault="00F5088B" w:rsidP="00F5088B">
      <w:pPr>
        <w:pStyle w:val="Heading1"/>
      </w:pPr>
      <w:bookmarkStart w:id="53" w:name="_Toc444775302"/>
      <w:r w:rsidRPr="00456529">
        <w:t>Early Warning Systems, Forecasts, Nowcasts and more</w:t>
      </w:r>
      <w:bookmarkEnd w:id="53"/>
    </w:p>
    <w:p w14:paraId="2AB29A11" w14:textId="618D083F" w:rsidR="00F5088B" w:rsidRPr="00456529" w:rsidRDefault="00F5088B" w:rsidP="00F5088B">
      <w:pPr>
        <w:autoSpaceDE w:val="0"/>
        <w:autoSpaceDN w:val="0"/>
        <w:adjustRightInd w:val="0"/>
        <w:rPr>
          <w:rFonts w:ascii="Myriad Pro" w:hAnsi="Myriad Pro"/>
          <w:sz w:val="20"/>
          <w:szCs w:val="20"/>
        </w:rPr>
      </w:pPr>
      <w:r w:rsidRPr="00456529">
        <w:rPr>
          <w:rFonts w:ascii="Myriad Pro" w:hAnsi="Myriad Pro"/>
          <w:sz w:val="20"/>
          <w:szCs w:val="20"/>
        </w:rPr>
        <w:t xml:space="preserve"> “Natural Hazards will always challenge us, but people-</w:t>
      </w:r>
      <w:r w:rsidR="000E5FBE">
        <w:rPr>
          <w:rFonts w:ascii="Myriad Pro" w:hAnsi="Myriad Pro"/>
          <w:sz w:val="20"/>
          <w:szCs w:val="20"/>
        </w:rPr>
        <w:t>centered</w:t>
      </w:r>
      <w:r w:rsidRPr="00456529">
        <w:rPr>
          <w:rFonts w:ascii="Myriad Pro" w:hAnsi="Myriad Pro"/>
          <w:sz w:val="20"/>
          <w:szCs w:val="20"/>
        </w:rPr>
        <w:t xml:space="preserve"> early warning systems can be a potent weapon in ensuring that natural hazards do not turn into unmanageable disasters.”</w:t>
      </w:r>
    </w:p>
    <w:p w14:paraId="20CD3626" w14:textId="77777777" w:rsidR="00F5088B" w:rsidRPr="00456529" w:rsidRDefault="00F5088B" w:rsidP="00F5088B">
      <w:pPr>
        <w:autoSpaceDE w:val="0"/>
        <w:autoSpaceDN w:val="0"/>
        <w:adjustRightInd w:val="0"/>
        <w:rPr>
          <w:rFonts w:ascii="Myriad Pro" w:hAnsi="Myriad Pro"/>
          <w:sz w:val="20"/>
          <w:szCs w:val="20"/>
        </w:rPr>
      </w:pPr>
    </w:p>
    <w:p w14:paraId="7BA31D94" w14:textId="77777777" w:rsidR="00F5088B" w:rsidRPr="00456529" w:rsidRDefault="00F5088B" w:rsidP="00F5088B">
      <w:pPr>
        <w:autoSpaceDE w:val="0"/>
        <w:autoSpaceDN w:val="0"/>
        <w:adjustRightInd w:val="0"/>
        <w:rPr>
          <w:rFonts w:ascii="Myriad Pro" w:hAnsi="Myriad Pro"/>
          <w:sz w:val="20"/>
          <w:szCs w:val="20"/>
        </w:rPr>
      </w:pPr>
      <w:r w:rsidRPr="00456529">
        <w:rPr>
          <w:rFonts w:ascii="Myriad Pro" w:hAnsi="Myriad Pro"/>
          <w:sz w:val="20"/>
          <w:szCs w:val="20"/>
        </w:rPr>
        <w:t>Increasingly, it is recognized that disasters are linked. The impacts of many types of natural disasters do not happen in isolation, but recognition of such cause and effect on a global and regional scale is leading to the creation of early warning systems that can accommodate multiple hazards and cross-boundary impacts.</w:t>
      </w:r>
    </w:p>
    <w:p w14:paraId="3BB2A56F" w14:textId="77777777" w:rsidR="00F5088B" w:rsidRPr="00456529" w:rsidRDefault="00F5088B" w:rsidP="00F5088B">
      <w:pPr>
        <w:autoSpaceDE w:val="0"/>
        <w:autoSpaceDN w:val="0"/>
        <w:adjustRightInd w:val="0"/>
        <w:rPr>
          <w:rFonts w:ascii="Myriad Pro" w:hAnsi="Myriad Pro"/>
          <w:sz w:val="20"/>
          <w:szCs w:val="20"/>
        </w:rPr>
      </w:pPr>
      <w:r w:rsidRPr="00456529">
        <w:rPr>
          <w:rFonts w:ascii="Myriad Pro" w:hAnsi="Myriad Pro"/>
          <w:sz w:val="20"/>
          <w:szCs w:val="20"/>
        </w:rPr>
        <w:t xml:space="preserve"> </w:t>
      </w:r>
    </w:p>
    <w:p w14:paraId="4F81781A" w14:textId="77777777" w:rsidR="00F5088B" w:rsidRPr="00456529" w:rsidRDefault="00F5088B" w:rsidP="00F5088B">
      <w:pPr>
        <w:autoSpaceDE w:val="0"/>
        <w:autoSpaceDN w:val="0"/>
        <w:adjustRightInd w:val="0"/>
        <w:rPr>
          <w:rFonts w:ascii="Myriad Pro" w:hAnsi="Myriad Pro"/>
          <w:sz w:val="20"/>
          <w:szCs w:val="20"/>
        </w:rPr>
      </w:pPr>
      <w:r w:rsidRPr="00456529">
        <w:rPr>
          <w:rFonts w:ascii="Myriad Pro" w:hAnsi="Myriad Pro"/>
          <w:sz w:val="20"/>
          <w:szCs w:val="20"/>
        </w:rPr>
        <w:t>Though many natural hazards may be inevitable, natural disasters are not totally unavoidable. A disaster will depend on the characteristics, probability, and intensity of the hazard, as well as the susceptibility of the exposed community based on physical, social, economic, and environmental conditions. In some instances, natural disasters cannot be prevented from occurring. However, their overall impact can be significantly reduced through disaster prevention, mitigation and risk transfer. This concept is also applicable to less extreme changes in weather that have an impact on operations. For example, lightning from a thunderstorm poses a risk to workers in open environments, electrical substations and the general public.</w:t>
      </w:r>
    </w:p>
    <w:p w14:paraId="34E9630D" w14:textId="77777777" w:rsidR="00F5088B" w:rsidRPr="00456529" w:rsidRDefault="00F5088B" w:rsidP="00F5088B">
      <w:pPr>
        <w:autoSpaceDE w:val="0"/>
        <w:autoSpaceDN w:val="0"/>
        <w:adjustRightInd w:val="0"/>
        <w:rPr>
          <w:rFonts w:ascii="Myriad Pro" w:hAnsi="Myriad Pro"/>
          <w:sz w:val="20"/>
          <w:szCs w:val="20"/>
        </w:rPr>
      </w:pPr>
    </w:p>
    <w:p w14:paraId="7889A8E2" w14:textId="77777777" w:rsidR="00F5088B" w:rsidRPr="00456529" w:rsidRDefault="00F5088B" w:rsidP="00F5088B">
      <w:pPr>
        <w:autoSpaceDE w:val="0"/>
        <w:autoSpaceDN w:val="0"/>
        <w:adjustRightInd w:val="0"/>
        <w:rPr>
          <w:rFonts w:ascii="Myriad Pro" w:hAnsi="Myriad Pro"/>
          <w:sz w:val="20"/>
          <w:szCs w:val="20"/>
        </w:rPr>
      </w:pPr>
      <w:r w:rsidRPr="00456529">
        <w:rPr>
          <w:rFonts w:ascii="Myriad Pro" w:hAnsi="Myriad Pro"/>
          <w:sz w:val="20"/>
          <w:szCs w:val="20"/>
        </w:rPr>
        <w:t>A paradigm shift is occurring with a move away from purely reactive response and recovery to a much more proactive and holistic concern about preparedness and prevention of the impacts of adverse weather to operations. Proactive mechanisms are sought to reduce the economic costs and impacts of hazards, improve response capacity, decrease vulnerability, and enhance communities’ resilience to disasters.</w:t>
      </w:r>
    </w:p>
    <w:p w14:paraId="5420EB06" w14:textId="77777777" w:rsidR="00F5088B" w:rsidRPr="00456529" w:rsidRDefault="00F5088B" w:rsidP="00F5088B">
      <w:pPr>
        <w:autoSpaceDE w:val="0"/>
        <w:autoSpaceDN w:val="0"/>
        <w:adjustRightInd w:val="0"/>
        <w:rPr>
          <w:rFonts w:ascii="Myriad Pro" w:hAnsi="Myriad Pro"/>
          <w:sz w:val="20"/>
          <w:szCs w:val="20"/>
        </w:rPr>
      </w:pPr>
    </w:p>
    <w:p w14:paraId="0DE52803" w14:textId="733BB05F" w:rsidR="00F5088B" w:rsidRPr="00456529" w:rsidRDefault="00F5088B" w:rsidP="00F5088B">
      <w:pPr>
        <w:autoSpaceDE w:val="0"/>
        <w:autoSpaceDN w:val="0"/>
        <w:adjustRightInd w:val="0"/>
        <w:rPr>
          <w:rFonts w:ascii="Myriad Pro" w:hAnsi="Myriad Pro"/>
          <w:sz w:val="20"/>
          <w:szCs w:val="20"/>
        </w:rPr>
      </w:pPr>
      <w:r w:rsidRPr="00456529">
        <w:rPr>
          <w:rFonts w:ascii="Myriad Pro" w:hAnsi="Myriad Pro"/>
          <w:sz w:val="20"/>
          <w:szCs w:val="20"/>
        </w:rPr>
        <w:t>The primary objective of a warning system is to empower individuals and communities to respond</w:t>
      </w:r>
      <w:r w:rsidR="000E5FBE">
        <w:rPr>
          <w:rFonts w:ascii="Myriad Pro" w:hAnsi="Myriad Pro"/>
          <w:sz w:val="20"/>
          <w:szCs w:val="20"/>
        </w:rPr>
        <w:t xml:space="preserve"> in a timely and appropriate manner</w:t>
      </w:r>
      <w:r w:rsidRPr="00456529">
        <w:rPr>
          <w:rFonts w:ascii="Myriad Pro" w:hAnsi="Myriad Pro"/>
          <w:sz w:val="20"/>
          <w:szCs w:val="20"/>
        </w:rPr>
        <w:t xml:space="preserve"> to the hazards in order to reduce the risk of death, injury, property loss and damage. Warnings need to get the message across and stimulate those at risk to take action. Risk mitigation decis</w:t>
      </w:r>
      <w:r w:rsidR="000E5FBE">
        <w:rPr>
          <w:rFonts w:ascii="Myriad Pro" w:hAnsi="Myriad Pro"/>
          <w:sz w:val="20"/>
          <w:szCs w:val="20"/>
        </w:rPr>
        <w:t xml:space="preserve">ion makers require increasingly </w:t>
      </w:r>
      <w:r w:rsidRPr="00456529">
        <w:rPr>
          <w:rFonts w:ascii="Myriad Pro" w:hAnsi="Myriad Pro"/>
          <w:sz w:val="20"/>
          <w:szCs w:val="20"/>
        </w:rPr>
        <w:t xml:space="preserve">precise warnings to ensure effective measures may be formulated. This implies that the messages and communications must be in time, accurate, relevant and easy to take decisions on. It is therefore the responsibility of the NHMS in conjunction with partner agencies and the affected stakeholder to develop a strategy that satisfies their requirements for risk mitigation. </w:t>
      </w:r>
      <w:r w:rsidRPr="00456529">
        <w:rPr>
          <w:rStyle w:val="FootnoteReference"/>
          <w:rFonts w:ascii="Myriad Pro" w:hAnsi="Myriad Pro"/>
          <w:sz w:val="20"/>
          <w:szCs w:val="20"/>
        </w:rPr>
        <w:footnoteReference w:id="3"/>
      </w:r>
    </w:p>
    <w:p w14:paraId="2B3CC4F9" w14:textId="77777777" w:rsidR="00F5088B" w:rsidRPr="00456529" w:rsidRDefault="00F5088B" w:rsidP="00F5088B">
      <w:pPr>
        <w:autoSpaceDE w:val="0"/>
        <w:autoSpaceDN w:val="0"/>
        <w:adjustRightInd w:val="0"/>
        <w:rPr>
          <w:rFonts w:ascii="Myriad Pro" w:hAnsi="Myriad Pro"/>
          <w:sz w:val="20"/>
          <w:szCs w:val="20"/>
        </w:rPr>
      </w:pPr>
    </w:p>
    <w:p w14:paraId="560A1F90" w14:textId="77777777" w:rsidR="00245915" w:rsidRPr="00456529" w:rsidRDefault="00245915">
      <w:pPr>
        <w:rPr>
          <w:rFonts w:ascii="Myriad Pro" w:hAnsi="Myriad Pro"/>
          <w:b/>
          <w:color w:val="007C41"/>
          <w:sz w:val="36"/>
          <w:szCs w:val="26"/>
        </w:rPr>
      </w:pPr>
      <w:r w:rsidRPr="00456529">
        <w:rPr>
          <w:rFonts w:ascii="Myriad Pro" w:hAnsi="Myriad Pro"/>
        </w:rPr>
        <w:br w:type="page"/>
      </w:r>
    </w:p>
    <w:p w14:paraId="555D3BAE" w14:textId="4DE49A8E" w:rsidR="00F5088B" w:rsidRPr="00456529" w:rsidRDefault="00F5088B" w:rsidP="00F5088B">
      <w:pPr>
        <w:pStyle w:val="Heading2"/>
      </w:pPr>
      <w:bookmarkStart w:id="54" w:name="_Toc444775303"/>
      <w:r w:rsidRPr="00456529">
        <w:lastRenderedPageBreak/>
        <w:t>Developing the message content</w:t>
      </w:r>
      <w:bookmarkEnd w:id="54"/>
    </w:p>
    <w:p w14:paraId="74C75707" w14:textId="77777777" w:rsidR="00F5088B" w:rsidRPr="00456529" w:rsidRDefault="00F5088B" w:rsidP="00F5088B">
      <w:pPr>
        <w:autoSpaceDE w:val="0"/>
        <w:autoSpaceDN w:val="0"/>
        <w:adjustRightInd w:val="0"/>
        <w:rPr>
          <w:rFonts w:ascii="Myriad Pro" w:hAnsi="Myriad Pro"/>
          <w:sz w:val="20"/>
          <w:szCs w:val="20"/>
        </w:rPr>
      </w:pPr>
    </w:p>
    <w:p w14:paraId="1E629910" w14:textId="576F34EC" w:rsidR="00F5088B" w:rsidRPr="00456529" w:rsidRDefault="00F5088B" w:rsidP="00F5088B">
      <w:pPr>
        <w:autoSpaceDE w:val="0"/>
        <w:autoSpaceDN w:val="0"/>
        <w:adjustRightInd w:val="0"/>
        <w:rPr>
          <w:rFonts w:ascii="Myriad Pro" w:hAnsi="Myriad Pro"/>
          <w:sz w:val="20"/>
          <w:szCs w:val="20"/>
        </w:rPr>
      </w:pPr>
      <w:r w:rsidRPr="00456529">
        <w:rPr>
          <w:rFonts w:ascii="Myriad Pro" w:hAnsi="Myriad Pro"/>
          <w:sz w:val="20"/>
          <w:szCs w:val="20"/>
        </w:rPr>
        <w:t xml:space="preserve">Once the strategy has been developed, the messages must be prepared in line with and the available resources to meet the client requirements. An easy way to view the message that can be developed is to view the products and services offered by the </w:t>
      </w:r>
      <w:r w:rsidR="000E5FBE">
        <w:rPr>
          <w:rFonts w:ascii="Myriad Pro" w:hAnsi="Myriad Pro"/>
          <w:sz w:val="20"/>
          <w:szCs w:val="20"/>
        </w:rPr>
        <w:t>NHMS</w:t>
      </w:r>
      <w:r w:rsidRPr="00456529">
        <w:rPr>
          <w:rFonts w:ascii="Myriad Pro" w:hAnsi="Myriad Pro"/>
          <w:sz w:val="20"/>
          <w:szCs w:val="20"/>
        </w:rPr>
        <w:t xml:space="preserve"> as a time series (see Figure below).  An observation made today becomes historical data tomorrow. Forecasts made today looking into the future increases in uncertainty the further into the future we look. </w:t>
      </w:r>
    </w:p>
    <w:p w14:paraId="1EAFF845" w14:textId="77777777" w:rsidR="00F5088B" w:rsidRPr="00456529" w:rsidRDefault="00F5088B" w:rsidP="00F5088B">
      <w:pPr>
        <w:autoSpaceDE w:val="0"/>
        <w:autoSpaceDN w:val="0"/>
        <w:adjustRightInd w:val="0"/>
        <w:rPr>
          <w:rFonts w:ascii="Myriad Pro" w:hAnsi="Myriad Pro"/>
          <w:sz w:val="20"/>
          <w:szCs w:val="20"/>
        </w:rPr>
      </w:pPr>
    </w:p>
    <w:p w14:paraId="5FD42EAE" w14:textId="77777777" w:rsidR="00F5088B" w:rsidRPr="00456529" w:rsidRDefault="00F5088B" w:rsidP="00F5088B">
      <w:pPr>
        <w:autoSpaceDE w:val="0"/>
        <w:autoSpaceDN w:val="0"/>
        <w:adjustRightInd w:val="0"/>
        <w:rPr>
          <w:rFonts w:ascii="Myriad Pro" w:hAnsi="Myriad Pro"/>
          <w:sz w:val="20"/>
          <w:szCs w:val="20"/>
        </w:rPr>
      </w:pPr>
    </w:p>
    <w:p w14:paraId="6A0FAB37" w14:textId="77777777" w:rsidR="00F5088B" w:rsidRPr="00456529" w:rsidRDefault="00F5088B" w:rsidP="00F5088B">
      <w:pPr>
        <w:autoSpaceDE w:val="0"/>
        <w:autoSpaceDN w:val="0"/>
        <w:adjustRightInd w:val="0"/>
        <w:rPr>
          <w:rFonts w:ascii="Myriad Pro" w:hAnsi="Myriad Pro"/>
          <w:sz w:val="20"/>
          <w:szCs w:val="20"/>
        </w:rPr>
      </w:pPr>
    </w:p>
    <w:p w14:paraId="10CF3EBE" w14:textId="15DB74A9" w:rsidR="00F5088B" w:rsidRPr="00456529" w:rsidRDefault="00F5088B">
      <w:pPr>
        <w:rPr>
          <w:rFonts w:ascii="Myriad Pro" w:hAnsi="Myriad Pro"/>
          <w:b/>
          <w:sz w:val="20"/>
          <w:szCs w:val="20"/>
          <w:u w:val="single"/>
        </w:rPr>
      </w:pPr>
      <w:r w:rsidRPr="00456529">
        <w:rPr>
          <w:rFonts w:ascii="Myriad Pro" w:hAnsi="Myriad Pro"/>
          <w:b/>
          <w:noProof/>
          <w:sz w:val="20"/>
          <w:szCs w:val="20"/>
          <w:u w:val="single"/>
        </w:rPr>
        <w:drawing>
          <wp:inline distT="0" distB="0" distL="0" distR="0" wp14:anchorId="29BC3935" wp14:editId="18820FA6">
            <wp:extent cx="6229985" cy="5996645"/>
            <wp:effectExtent l="0" t="0" r="0" b="0"/>
            <wp:docPr id="293" name="Picture 293" descr="../../Screen%20Shot%202016-03-03%20at%2012.51.24%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6-03-03%20at%2012.51.24%20PM.png"/>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6255335" cy="6021045"/>
                    </a:xfrm>
                    <a:prstGeom prst="rect">
                      <a:avLst/>
                    </a:prstGeom>
                    <a:noFill/>
                    <a:ln>
                      <a:noFill/>
                    </a:ln>
                  </pic:spPr>
                </pic:pic>
              </a:graphicData>
            </a:graphic>
          </wp:inline>
        </w:drawing>
      </w:r>
    </w:p>
    <w:p w14:paraId="0C0EFF2F" w14:textId="77777777" w:rsidR="00F5088B" w:rsidRPr="00456529" w:rsidRDefault="00F5088B" w:rsidP="00F5088B">
      <w:pPr>
        <w:autoSpaceDE w:val="0"/>
        <w:autoSpaceDN w:val="0"/>
        <w:adjustRightInd w:val="0"/>
        <w:rPr>
          <w:rFonts w:ascii="Myriad Pro" w:hAnsi="Myriad Pro"/>
          <w:b/>
          <w:sz w:val="20"/>
          <w:szCs w:val="20"/>
          <w:u w:val="single"/>
        </w:rPr>
      </w:pPr>
    </w:p>
    <w:p w14:paraId="3BF748BE" w14:textId="77777777" w:rsidR="00245915" w:rsidRPr="00456529" w:rsidRDefault="00245915">
      <w:pPr>
        <w:rPr>
          <w:rFonts w:ascii="Myriad Pro" w:hAnsi="Myriad Pro"/>
          <w:b/>
          <w:sz w:val="20"/>
          <w:szCs w:val="20"/>
          <w:u w:val="single"/>
        </w:rPr>
      </w:pPr>
      <w:r w:rsidRPr="00456529">
        <w:rPr>
          <w:rFonts w:ascii="Myriad Pro" w:hAnsi="Myriad Pro"/>
          <w:b/>
          <w:sz w:val="20"/>
          <w:szCs w:val="20"/>
          <w:u w:val="single"/>
        </w:rPr>
        <w:br w:type="page"/>
      </w:r>
    </w:p>
    <w:p w14:paraId="2AE19393" w14:textId="5D69B951" w:rsidR="00F5088B" w:rsidRPr="00456529" w:rsidRDefault="00F5088B" w:rsidP="00245915">
      <w:pPr>
        <w:pStyle w:val="Heading2"/>
      </w:pPr>
      <w:bookmarkStart w:id="55" w:name="_Toc444775304"/>
      <w:r w:rsidRPr="00456529">
        <w:lastRenderedPageBreak/>
        <w:t>Historical Data</w:t>
      </w:r>
      <w:bookmarkEnd w:id="55"/>
    </w:p>
    <w:p w14:paraId="2AE73A88" w14:textId="77777777" w:rsidR="00F5088B" w:rsidRPr="00456529" w:rsidRDefault="00F5088B" w:rsidP="00F5088B">
      <w:pPr>
        <w:autoSpaceDE w:val="0"/>
        <w:autoSpaceDN w:val="0"/>
        <w:adjustRightInd w:val="0"/>
        <w:rPr>
          <w:rFonts w:ascii="Myriad Pro" w:hAnsi="Myriad Pro"/>
          <w:b/>
          <w:sz w:val="20"/>
          <w:szCs w:val="20"/>
          <w:u w:val="single"/>
        </w:rPr>
      </w:pPr>
    </w:p>
    <w:p w14:paraId="03BD3BDE" w14:textId="77777777" w:rsidR="00F5088B" w:rsidRPr="00456529" w:rsidRDefault="00F5088B" w:rsidP="00F5088B">
      <w:pPr>
        <w:autoSpaceDE w:val="0"/>
        <w:autoSpaceDN w:val="0"/>
        <w:adjustRightInd w:val="0"/>
        <w:rPr>
          <w:rFonts w:ascii="Myriad Pro" w:hAnsi="Myriad Pro"/>
          <w:sz w:val="20"/>
          <w:szCs w:val="20"/>
        </w:rPr>
      </w:pPr>
      <w:r w:rsidRPr="00456529">
        <w:rPr>
          <w:rFonts w:ascii="Myriad Pro" w:hAnsi="Myriad Pro"/>
          <w:sz w:val="20"/>
          <w:szCs w:val="20"/>
        </w:rPr>
        <w:t>Historical data can be provided in tabular text formats i.e. excel, .txt, databases etc. Or can be provided in graphical formats. See below:</w:t>
      </w:r>
    </w:p>
    <w:p w14:paraId="0DAE5991" w14:textId="77777777" w:rsidR="00F5088B" w:rsidRPr="00456529" w:rsidRDefault="00F5088B" w:rsidP="00F5088B">
      <w:pPr>
        <w:autoSpaceDE w:val="0"/>
        <w:autoSpaceDN w:val="0"/>
        <w:adjustRightInd w:val="0"/>
        <w:rPr>
          <w:rFonts w:ascii="Myriad Pro" w:hAnsi="Myriad Pro"/>
          <w:sz w:val="20"/>
          <w:szCs w:val="20"/>
        </w:rPr>
      </w:pPr>
    </w:p>
    <w:p w14:paraId="74AEBFB4" w14:textId="77777777" w:rsidR="00F5088B" w:rsidRPr="00456529" w:rsidRDefault="00F5088B" w:rsidP="00F5088B">
      <w:pPr>
        <w:autoSpaceDE w:val="0"/>
        <w:autoSpaceDN w:val="0"/>
        <w:adjustRightInd w:val="0"/>
        <w:rPr>
          <w:rFonts w:ascii="Myriad Pro" w:hAnsi="Myriad Pro"/>
          <w:sz w:val="20"/>
          <w:szCs w:val="20"/>
        </w:rPr>
      </w:pPr>
      <w:r w:rsidRPr="00456529">
        <w:rPr>
          <w:rFonts w:ascii="Myriad Pro" w:hAnsi="Myriad Pro"/>
          <w:noProof/>
          <w:sz w:val="20"/>
          <w:szCs w:val="20"/>
        </w:rPr>
        <w:drawing>
          <wp:anchor distT="0" distB="0" distL="114300" distR="114300" simplePos="0" relativeHeight="251675136" behindDoc="0" locked="0" layoutInCell="1" allowOverlap="1" wp14:anchorId="5FB1CD94" wp14:editId="4328974C">
            <wp:simplePos x="0" y="0"/>
            <wp:positionH relativeFrom="column">
              <wp:posOffset>3571978</wp:posOffset>
            </wp:positionH>
            <wp:positionV relativeFrom="paragraph">
              <wp:posOffset>93375</wp:posOffset>
            </wp:positionV>
            <wp:extent cx="2405454" cy="2450317"/>
            <wp:effectExtent l="0" t="0" r="0" b="7620"/>
            <wp:wrapNone/>
            <wp:docPr id="94" name="Picture 94" descr="http://www.earthzine.org/wp-content/uploads/2011/08/F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arthzine.org/wp-content/uploads/2011/08/Fig-1.jpg"/>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2405454" cy="245031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6529">
        <w:rPr>
          <w:rFonts w:ascii="Myriad Pro" w:hAnsi="Myriad Pro"/>
          <w:noProof/>
          <w:sz w:val="20"/>
          <w:szCs w:val="20"/>
        </w:rPr>
        <w:drawing>
          <wp:inline distT="0" distB="0" distL="0" distR="0" wp14:anchorId="074128C9" wp14:editId="69C66941">
            <wp:extent cx="3345546" cy="2615609"/>
            <wp:effectExtent l="0" t="0" r="7620" b="0"/>
            <wp:docPr id="95" name="Picture 95" descr="http://sustainabilityworkshop.autodesk.com/sites/default/files/styles/large/public/core-page-inserted-images/windrose_speed-dist.png?itok=m15ExPx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stainabilityworkshop.autodesk.com/sites/default/files/styles/large/public/core-page-inserted-images/windrose_speed-dist.png?itok=m15ExPxf"/>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3384846" cy="2646335"/>
                    </a:xfrm>
                    <a:prstGeom prst="rect">
                      <a:avLst/>
                    </a:prstGeom>
                    <a:noFill/>
                    <a:ln>
                      <a:noFill/>
                    </a:ln>
                  </pic:spPr>
                </pic:pic>
              </a:graphicData>
            </a:graphic>
          </wp:inline>
        </w:drawing>
      </w:r>
    </w:p>
    <w:p w14:paraId="6EFD46C9" w14:textId="77777777" w:rsidR="00F5088B" w:rsidRPr="00456529" w:rsidRDefault="00F5088B" w:rsidP="00F5088B">
      <w:pPr>
        <w:autoSpaceDE w:val="0"/>
        <w:autoSpaceDN w:val="0"/>
        <w:adjustRightInd w:val="0"/>
        <w:rPr>
          <w:rFonts w:ascii="Myriad Pro" w:hAnsi="Myriad Pro"/>
          <w:sz w:val="20"/>
          <w:szCs w:val="20"/>
        </w:rPr>
      </w:pPr>
      <w:r w:rsidRPr="00456529">
        <w:rPr>
          <w:rFonts w:ascii="Myriad Pro" w:hAnsi="Myriad Pro"/>
          <w:noProof/>
          <w:sz w:val="20"/>
          <w:szCs w:val="20"/>
        </w:rPr>
        <mc:AlternateContent>
          <mc:Choice Requires="wps">
            <w:drawing>
              <wp:anchor distT="45720" distB="45720" distL="114300" distR="114300" simplePos="0" relativeHeight="251676160" behindDoc="0" locked="0" layoutInCell="1" allowOverlap="1" wp14:anchorId="7BC0D254" wp14:editId="2F51DA0D">
                <wp:simplePos x="0" y="0"/>
                <wp:positionH relativeFrom="column">
                  <wp:posOffset>3710526</wp:posOffset>
                </wp:positionH>
                <wp:positionV relativeFrom="paragraph">
                  <wp:posOffset>82431</wp:posOffset>
                </wp:positionV>
                <wp:extent cx="2360930" cy="329565"/>
                <wp:effectExtent l="0" t="0" r="12700" b="1333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29565"/>
                        </a:xfrm>
                        <a:prstGeom prst="rect">
                          <a:avLst/>
                        </a:prstGeom>
                        <a:solidFill>
                          <a:srgbClr val="FFFFFF"/>
                        </a:solidFill>
                        <a:ln w="9525">
                          <a:solidFill>
                            <a:srgbClr val="000000"/>
                          </a:solidFill>
                          <a:miter lim="800000"/>
                          <a:headEnd/>
                          <a:tailEnd/>
                        </a:ln>
                      </wps:spPr>
                      <wps:txbx>
                        <w:txbxContent>
                          <w:p w14:paraId="0712B91C" w14:textId="77777777" w:rsidR="00373E94" w:rsidRPr="00CC7DC5" w:rsidRDefault="00373E94" w:rsidP="00F5088B">
                            <w:pPr>
                              <w:autoSpaceDE w:val="0"/>
                              <w:autoSpaceDN w:val="0"/>
                              <w:adjustRightInd w:val="0"/>
                              <w:rPr>
                                <w:sz w:val="16"/>
                                <w:szCs w:val="16"/>
                              </w:rPr>
                            </w:pPr>
                            <w:r w:rsidRPr="00CC7DC5">
                              <w:rPr>
                                <w:sz w:val="16"/>
                                <w:szCs w:val="16"/>
                              </w:rPr>
                              <w:t>Where data and resources allow, historical data can be shown as heat maps:</w:t>
                            </w:r>
                          </w:p>
                          <w:p w14:paraId="74541A46" w14:textId="77777777" w:rsidR="00373E94" w:rsidRDefault="00373E94" w:rsidP="00F5088B"/>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BC0D254" id="Text_x0020_Box_x0020_2" o:spid="_x0000_s1032" type="#_x0000_t202" style="position:absolute;margin-left:292.15pt;margin-top:6.5pt;width:185.9pt;height:25.95pt;z-index:25167616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">
                <v:textbox>
                  <w:txbxContent>
                    <w:p w14:paraId="0712B91C" w14:textId="77777777" w:rsidR="00373E94" w:rsidRPr="00CC7DC5" w:rsidRDefault="00373E94" w:rsidP="00F5088B">
                      <w:pPr>
                        <w:autoSpaceDE w:val="0"/>
                        <w:autoSpaceDN w:val="0"/>
                        <w:adjustRightInd w:val="0"/>
                        <w:rPr>
                          <w:sz w:val="16"/>
                          <w:szCs w:val="16"/>
                        </w:rPr>
                      </w:pPr>
                      <w:r w:rsidRPr="00CC7DC5">
                        <w:rPr>
                          <w:sz w:val="16"/>
                          <w:szCs w:val="16"/>
                        </w:rPr>
                        <w:t>Where data and resources allow, historical data can be shown as heat maps:</w:t>
                      </w:r>
                    </w:p>
                    <w:p w14:paraId="74541A46" w14:textId="77777777" w:rsidR="00373E94" w:rsidRDefault="00373E94" w:rsidP="00F5088B"/>
                  </w:txbxContent>
                </v:textbox>
                <w10:wrap type="square"/>
              </v:shape>
            </w:pict>
          </mc:Fallback>
        </mc:AlternateContent>
      </w:r>
      <w:r w:rsidRPr="00456529">
        <w:rPr>
          <w:rFonts w:ascii="Myriad Pro" w:hAnsi="Myriad Pro"/>
          <w:sz w:val="20"/>
          <w:szCs w:val="20"/>
        </w:rPr>
        <w:t xml:space="preserve">Wind Rose showing average speed and direction of prevailing winds         </w:t>
      </w:r>
    </w:p>
    <w:p w14:paraId="05918A87" w14:textId="77777777" w:rsidR="00F5088B" w:rsidRPr="00456529" w:rsidRDefault="00F5088B" w:rsidP="00F5088B">
      <w:pPr>
        <w:autoSpaceDE w:val="0"/>
        <w:autoSpaceDN w:val="0"/>
        <w:adjustRightInd w:val="0"/>
        <w:rPr>
          <w:rFonts w:ascii="Myriad Pro" w:hAnsi="Myriad Pro"/>
          <w:sz w:val="20"/>
          <w:szCs w:val="20"/>
        </w:rPr>
      </w:pPr>
      <w:r w:rsidRPr="00456529">
        <w:rPr>
          <w:rFonts w:ascii="Myriad Pro" w:hAnsi="Myriad Pro"/>
          <w:noProof/>
          <w:sz w:val="20"/>
          <w:szCs w:val="20"/>
        </w:rPr>
        <w:drawing>
          <wp:anchor distT="0" distB="0" distL="114300" distR="114300" simplePos="0" relativeHeight="251674112" behindDoc="0" locked="0" layoutInCell="1" allowOverlap="1" wp14:anchorId="7226F02C" wp14:editId="5AD8C4D0">
            <wp:simplePos x="0" y="0"/>
            <wp:positionH relativeFrom="column">
              <wp:posOffset>-709</wp:posOffset>
            </wp:positionH>
            <wp:positionV relativeFrom="paragraph">
              <wp:posOffset>60709</wp:posOffset>
            </wp:positionV>
            <wp:extent cx="3614259" cy="2753832"/>
            <wp:effectExtent l="0" t="0" r="5715" b="8890"/>
            <wp:wrapNone/>
            <wp:docPr id="288" name="Picture 288" descr="http://www.weather.gov/images/rah/climate/fay_annualclim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weather.gov/images/rah/climate/fay_annualclimate.png"/>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3614259" cy="27538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7C1A1C" w14:textId="77777777" w:rsidR="00F5088B" w:rsidRPr="00456529" w:rsidRDefault="00F5088B" w:rsidP="00F5088B">
      <w:pPr>
        <w:autoSpaceDE w:val="0"/>
        <w:autoSpaceDN w:val="0"/>
        <w:adjustRightInd w:val="0"/>
        <w:rPr>
          <w:rFonts w:ascii="Myriad Pro" w:hAnsi="Myriad Pro"/>
          <w:sz w:val="20"/>
          <w:szCs w:val="20"/>
        </w:rPr>
      </w:pPr>
    </w:p>
    <w:p w14:paraId="23027F70" w14:textId="77777777" w:rsidR="00F5088B" w:rsidRPr="00456529" w:rsidRDefault="00F5088B" w:rsidP="00F5088B">
      <w:pPr>
        <w:autoSpaceDE w:val="0"/>
        <w:autoSpaceDN w:val="0"/>
        <w:adjustRightInd w:val="0"/>
        <w:rPr>
          <w:rFonts w:ascii="Myriad Pro" w:hAnsi="Myriad Pro"/>
          <w:sz w:val="20"/>
          <w:szCs w:val="20"/>
        </w:rPr>
      </w:pPr>
    </w:p>
    <w:p w14:paraId="31DFA84E" w14:textId="77777777" w:rsidR="00F5088B" w:rsidRPr="00456529" w:rsidRDefault="00F5088B" w:rsidP="00F5088B">
      <w:pPr>
        <w:autoSpaceDE w:val="0"/>
        <w:autoSpaceDN w:val="0"/>
        <w:adjustRightInd w:val="0"/>
        <w:rPr>
          <w:rFonts w:ascii="Myriad Pro" w:hAnsi="Myriad Pro"/>
          <w:sz w:val="20"/>
          <w:szCs w:val="20"/>
        </w:rPr>
      </w:pPr>
    </w:p>
    <w:p w14:paraId="6C489026" w14:textId="77777777" w:rsidR="00F5088B" w:rsidRPr="00456529" w:rsidRDefault="00F5088B" w:rsidP="00F5088B">
      <w:pPr>
        <w:autoSpaceDE w:val="0"/>
        <w:autoSpaceDN w:val="0"/>
        <w:adjustRightInd w:val="0"/>
        <w:rPr>
          <w:rFonts w:ascii="Myriad Pro" w:hAnsi="Myriad Pro"/>
          <w:sz w:val="20"/>
          <w:szCs w:val="20"/>
        </w:rPr>
      </w:pPr>
    </w:p>
    <w:p w14:paraId="36CEFD83" w14:textId="77777777" w:rsidR="00F5088B" w:rsidRPr="00456529" w:rsidRDefault="00F5088B" w:rsidP="00F5088B">
      <w:pPr>
        <w:autoSpaceDE w:val="0"/>
        <w:autoSpaceDN w:val="0"/>
        <w:adjustRightInd w:val="0"/>
        <w:rPr>
          <w:rFonts w:ascii="Myriad Pro" w:hAnsi="Myriad Pro"/>
          <w:sz w:val="20"/>
          <w:szCs w:val="20"/>
        </w:rPr>
      </w:pPr>
    </w:p>
    <w:p w14:paraId="3DE0603C" w14:textId="77777777" w:rsidR="00F5088B" w:rsidRPr="00456529" w:rsidRDefault="00F5088B" w:rsidP="00F5088B">
      <w:pPr>
        <w:autoSpaceDE w:val="0"/>
        <w:autoSpaceDN w:val="0"/>
        <w:adjustRightInd w:val="0"/>
        <w:rPr>
          <w:rFonts w:ascii="Myriad Pro" w:hAnsi="Myriad Pro"/>
          <w:sz w:val="20"/>
          <w:szCs w:val="20"/>
        </w:rPr>
      </w:pPr>
    </w:p>
    <w:p w14:paraId="63D8A8E0" w14:textId="77777777" w:rsidR="00F5088B" w:rsidRPr="00456529" w:rsidRDefault="00F5088B" w:rsidP="00F5088B">
      <w:pPr>
        <w:autoSpaceDE w:val="0"/>
        <w:autoSpaceDN w:val="0"/>
        <w:adjustRightInd w:val="0"/>
        <w:rPr>
          <w:rFonts w:ascii="Myriad Pro" w:hAnsi="Myriad Pro"/>
          <w:sz w:val="20"/>
          <w:szCs w:val="20"/>
        </w:rPr>
      </w:pPr>
    </w:p>
    <w:p w14:paraId="09D3735E" w14:textId="77777777" w:rsidR="00F5088B" w:rsidRPr="00456529" w:rsidRDefault="00F5088B" w:rsidP="00F5088B">
      <w:pPr>
        <w:autoSpaceDE w:val="0"/>
        <w:autoSpaceDN w:val="0"/>
        <w:adjustRightInd w:val="0"/>
        <w:rPr>
          <w:rFonts w:ascii="Myriad Pro" w:hAnsi="Myriad Pro"/>
          <w:sz w:val="20"/>
          <w:szCs w:val="20"/>
        </w:rPr>
      </w:pPr>
    </w:p>
    <w:p w14:paraId="0FFD9666" w14:textId="77777777" w:rsidR="00F5088B" w:rsidRPr="00456529" w:rsidRDefault="00F5088B" w:rsidP="00F5088B">
      <w:pPr>
        <w:autoSpaceDE w:val="0"/>
        <w:autoSpaceDN w:val="0"/>
        <w:adjustRightInd w:val="0"/>
        <w:rPr>
          <w:rFonts w:ascii="Myriad Pro" w:hAnsi="Myriad Pro"/>
          <w:sz w:val="20"/>
          <w:szCs w:val="20"/>
        </w:rPr>
      </w:pPr>
    </w:p>
    <w:p w14:paraId="0E7F71D8" w14:textId="77777777" w:rsidR="00F5088B" w:rsidRPr="00456529" w:rsidRDefault="00F5088B" w:rsidP="00F5088B">
      <w:pPr>
        <w:autoSpaceDE w:val="0"/>
        <w:autoSpaceDN w:val="0"/>
        <w:adjustRightInd w:val="0"/>
        <w:rPr>
          <w:rFonts w:ascii="Myriad Pro" w:hAnsi="Myriad Pro"/>
          <w:sz w:val="20"/>
          <w:szCs w:val="20"/>
        </w:rPr>
      </w:pPr>
    </w:p>
    <w:p w14:paraId="4A3F1414" w14:textId="77777777" w:rsidR="00F5088B" w:rsidRPr="00456529" w:rsidRDefault="00F5088B" w:rsidP="00F5088B">
      <w:pPr>
        <w:autoSpaceDE w:val="0"/>
        <w:autoSpaceDN w:val="0"/>
        <w:adjustRightInd w:val="0"/>
        <w:rPr>
          <w:rFonts w:ascii="Myriad Pro" w:hAnsi="Myriad Pro"/>
          <w:sz w:val="20"/>
          <w:szCs w:val="20"/>
        </w:rPr>
      </w:pPr>
    </w:p>
    <w:p w14:paraId="70F22E56" w14:textId="77777777" w:rsidR="00F5088B" w:rsidRPr="00456529" w:rsidRDefault="00F5088B" w:rsidP="00F5088B">
      <w:pPr>
        <w:autoSpaceDE w:val="0"/>
        <w:autoSpaceDN w:val="0"/>
        <w:adjustRightInd w:val="0"/>
        <w:rPr>
          <w:rFonts w:ascii="Myriad Pro" w:hAnsi="Myriad Pro"/>
          <w:sz w:val="20"/>
          <w:szCs w:val="20"/>
        </w:rPr>
      </w:pPr>
    </w:p>
    <w:p w14:paraId="15E888BD" w14:textId="77777777" w:rsidR="00F5088B" w:rsidRPr="00456529" w:rsidRDefault="00F5088B" w:rsidP="00F5088B">
      <w:pPr>
        <w:autoSpaceDE w:val="0"/>
        <w:autoSpaceDN w:val="0"/>
        <w:adjustRightInd w:val="0"/>
        <w:rPr>
          <w:rFonts w:ascii="Myriad Pro" w:hAnsi="Myriad Pro"/>
          <w:sz w:val="20"/>
          <w:szCs w:val="20"/>
        </w:rPr>
      </w:pPr>
    </w:p>
    <w:p w14:paraId="14D278EE" w14:textId="77777777" w:rsidR="00F5088B" w:rsidRPr="00456529" w:rsidRDefault="00F5088B" w:rsidP="00F5088B">
      <w:pPr>
        <w:autoSpaceDE w:val="0"/>
        <w:autoSpaceDN w:val="0"/>
        <w:adjustRightInd w:val="0"/>
        <w:rPr>
          <w:rFonts w:ascii="Myriad Pro" w:hAnsi="Myriad Pro"/>
          <w:sz w:val="20"/>
          <w:szCs w:val="20"/>
        </w:rPr>
      </w:pPr>
    </w:p>
    <w:p w14:paraId="6975F3C3" w14:textId="77777777" w:rsidR="00F5088B" w:rsidRPr="00456529" w:rsidRDefault="00F5088B" w:rsidP="00F5088B">
      <w:pPr>
        <w:autoSpaceDE w:val="0"/>
        <w:autoSpaceDN w:val="0"/>
        <w:adjustRightInd w:val="0"/>
        <w:rPr>
          <w:rFonts w:ascii="Myriad Pro" w:hAnsi="Myriad Pro"/>
          <w:sz w:val="20"/>
          <w:szCs w:val="20"/>
        </w:rPr>
      </w:pPr>
    </w:p>
    <w:p w14:paraId="6D156D9B" w14:textId="77777777" w:rsidR="00F5088B" w:rsidRPr="00456529" w:rsidRDefault="00F5088B" w:rsidP="00F5088B">
      <w:pPr>
        <w:autoSpaceDE w:val="0"/>
        <w:autoSpaceDN w:val="0"/>
        <w:adjustRightInd w:val="0"/>
        <w:rPr>
          <w:rFonts w:ascii="Myriad Pro" w:hAnsi="Myriad Pro"/>
          <w:sz w:val="20"/>
          <w:szCs w:val="20"/>
        </w:rPr>
      </w:pPr>
    </w:p>
    <w:p w14:paraId="6A1AD77B" w14:textId="77777777" w:rsidR="00F5088B" w:rsidRPr="00456529" w:rsidRDefault="00F5088B" w:rsidP="00F5088B">
      <w:pPr>
        <w:autoSpaceDE w:val="0"/>
        <w:autoSpaceDN w:val="0"/>
        <w:adjustRightInd w:val="0"/>
        <w:rPr>
          <w:rFonts w:ascii="Myriad Pro" w:hAnsi="Myriad Pro"/>
          <w:sz w:val="20"/>
          <w:szCs w:val="20"/>
        </w:rPr>
      </w:pPr>
      <w:r w:rsidRPr="00456529">
        <w:rPr>
          <w:rFonts w:ascii="Myriad Pro" w:hAnsi="Myriad Pro"/>
          <w:sz w:val="20"/>
          <w:szCs w:val="20"/>
        </w:rPr>
        <w:t>30 year climate data for precipitation with Average, max and min</w:t>
      </w:r>
    </w:p>
    <w:p w14:paraId="22C97369" w14:textId="77777777" w:rsidR="00F5088B" w:rsidRPr="00456529" w:rsidRDefault="00F5088B" w:rsidP="00F5088B">
      <w:pPr>
        <w:autoSpaceDE w:val="0"/>
        <w:autoSpaceDN w:val="0"/>
        <w:adjustRightInd w:val="0"/>
        <w:rPr>
          <w:rFonts w:ascii="Myriad Pro" w:hAnsi="Myriad Pro"/>
          <w:sz w:val="20"/>
          <w:szCs w:val="20"/>
        </w:rPr>
      </w:pPr>
    </w:p>
    <w:p w14:paraId="255D41F0" w14:textId="77777777" w:rsidR="00F5088B" w:rsidRPr="00456529" w:rsidRDefault="00F5088B" w:rsidP="00F5088B">
      <w:pPr>
        <w:rPr>
          <w:rFonts w:ascii="Myriad Pro" w:hAnsi="Myriad Pro"/>
          <w:sz w:val="20"/>
          <w:szCs w:val="20"/>
        </w:rPr>
      </w:pPr>
      <w:r w:rsidRPr="00456529">
        <w:rPr>
          <w:rFonts w:ascii="Myriad Pro" w:hAnsi="Myriad Pro"/>
          <w:sz w:val="20"/>
          <w:szCs w:val="20"/>
        </w:rPr>
        <w:br w:type="page"/>
      </w:r>
    </w:p>
    <w:p w14:paraId="05B74FE9" w14:textId="77777777" w:rsidR="00F5088B" w:rsidRPr="00456529" w:rsidRDefault="00F5088B" w:rsidP="00245915">
      <w:pPr>
        <w:pStyle w:val="Heading2"/>
      </w:pPr>
      <w:bookmarkStart w:id="56" w:name="_Toc444775305"/>
      <w:r w:rsidRPr="00456529">
        <w:lastRenderedPageBreak/>
        <w:t>Nowcasting</w:t>
      </w:r>
      <w:bookmarkEnd w:id="56"/>
    </w:p>
    <w:p w14:paraId="64814834" w14:textId="77777777" w:rsidR="00F5088B" w:rsidRPr="00456529" w:rsidRDefault="00F5088B" w:rsidP="00F5088B">
      <w:pPr>
        <w:autoSpaceDE w:val="0"/>
        <w:autoSpaceDN w:val="0"/>
        <w:adjustRightInd w:val="0"/>
        <w:rPr>
          <w:rFonts w:ascii="Myriad Pro" w:hAnsi="Myriad Pro"/>
          <w:b/>
          <w:sz w:val="20"/>
          <w:szCs w:val="20"/>
          <w:u w:val="single"/>
        </w:rPr>
      </w:pPr>
    </w:p>
    <w:p w14:paraId="4EBBD353" w14:textId="46625111" w:rsidR="00F5088B" w:rsidRPr="00456529" w:rsidRDefault="00F5088B" w:rsidP="00F5088B">
      <w:pPr>
        <w:autoSpaceDE w:val="0"/>
        <w:autoSpaceDN w:val="0"/>
        <w:adjustRightInd w:val="0"/>
        <w:rPr>
          <w:rFonts w:ascii="Myriad Pro" w:hAnsi="Myriad Pro"/>
          <w:sz w:val="20"/>
          <w:szCs w:val="20"/>
        </w:rPr>
      </w:pPr>
      <w:r w:rsidRPr="00456529">
        <w:rPr>
          <w:rFonts w:ascii="Myriad Pro" w:hAnsi="Myriad Pro"/>
          <w:sz w:val="20"/>
          <w:szCs w:val="20"/>
        </w:rPr>
        <w:t>Nowcasting messages are generally associated with sever</w:t>
      </w:r>
      <w:r w:rsidR="000E5FBE">
        <w:rPr>
          <w:rFonts w:ascii="Myriad Pro" w:hAnsi="Myriad Pro"/>
          <w:sz w:val="20"/>
          <w:szCs w:val="20"/>
        </w:rPr>
        <w:t>e</w:t>
      </w:r>
      <w:r w:rsidRPr="00456529">
        <w:rPr>
          <w:rFonts w:ascii="Myriad Pro" w:hAnsi="Myriad Pro"/>
          <w:sz w:val="20"/>
          <w:szCs w:val="20"/>
        </w:rPr>
        <w:t xml:space="preserve"> thunderstorm warnings that include heavy rain, large hail, damaging winds and the potential of flash floods. Depending on the communication strategy, the message content can range from a few characters i.e. twi</w:t>
      </w:r>
      <w:r w:rsidR="000E5FBE">
        <w:rPr>
          <w:rFonts w:ascii="Myriad Pro" w:hAnsi="Myriad Pro"/>
          <w:sz w:val="20"/>
          <w:szCs w:val="20"/>
        </w:rPr>
        <w:t xml:space="preserve">tter, sms, </w:t>
      </w:r>
      <w:r w:rsidRPr="00456529">
        <w:rPr>
          <w:rFonts w:ascii="Myriad Pro" w:hAnsi="Myriad Pro"/>
          <w:sz w:val="20"/>
          <w:szCs w:val="20"/>
        </w:rPr>
        <w:t xml:space="preserve">to a more substantial narrative sent via email. Bear in mind that severe thunderstorms in convective environments can develop within 15 to 30 minutes. It is therefore necessary to convey as much information as possible in a short concise message. See a sample message from the Bureau of meteorology in Australia. </w:t>
      </w:r>
    </w:p>
    <w:p w14:paraId="16A6E83A" w14:textId="77777777" w:rsidR="00F5088B" w:rsidRPr="00456529" w:rsidRDefault="00F5088B" w:rsidP="00F5088B">
      <w:pPr>
        <w:autoSpaceDE w:val="0"/>
        <w:autoSpaceDN w:val="0"/>
        <w:adjustRightInd w:val="0"/>
        <w:rPr>
          <w:rFonts w:ascii="Myriad Pro" w:hAnsi="Myriad Pro"/>
          <w:sz w:val="20"/>
          <w:szCs w:val="20"/>
        </w:rPr>
      </w:pPr>
    </w:p>
    <w:p w14:paraId="1C27C114" w14:textId="00BBF60C" w:rsidR="00F5088B" w:rsidRPr="00456529" w:rsidRDefault="000E5FBE" w:rsidP="00F5088B">
      <w:pPr>
        <w:autoSpaceDE w:val="0"/>
        <w:autoSpaceDN w:val="0"/>
        <w:adjustRightInd w:val="0"/>
        <w:rPr>
          <w:rFonts w:ascii="Myriad Pro" w:hAnsi="Myriad Pro"/>
          <w:noProof/>
          <w:sz w:val="20"/>
          <w:szCs w:val="20"/>
          <w:lang w:eastAsia="en-ZA"/>
        </w:rPr>
      </w:pPr>
      <w:r w:rsidRPr="00456529">
        <w:rPr>
          <w:rFonts w:ascii="Myriad Pro" w:hAnsi="Myriad Pro"/>
          <w:noProof/>
          <w:sz w:val="20"/>
          <w:szCs w:val="20"/>
        </w:rPr>
        <mc:AlternateContent>
          <mc:Choice Requires="wps">
            <w:drawing>
              <wp:anchor distT="45720" distB="45720" distL="114300" distR="114300" simplePos="0" relativeHeight="251673088" behindDoc="1" locked="0" layoutInCell="1" allowOverlap="1" wp14:anchorId="49035114" wp14:editId="23A9A05A">
                <wp:simplePos x="0" y="0"/>
                <wp:positionH relativeFrom="column">
                  <wp:posOffset>2616938</wp:posOffset>
                </wp:positionH>
                <wp:positionV relativeFrom="paragraph">
                  <wp:posOffset>5421630</wp:posOffset>
                </wp:positionV>
                <wp:extent cx="3381375" cy="1207416"/>
                <wp:effectExtent l="0" t="0" r="22225" b="37465"/>
                <wp:wrapNone/>
                <wp:docPr id="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1375" cy="1207416"/>
                        </a:xfrm>
                        <a:prstGeom prst="rect">
                          <a:avLst/>
                        </a:prstGeom>
                        <a:solidFill>
                          <a:srgbClr val="FFFFFF"/>
                        </a:solidFill>
                        <a:ln w="9525">
                          <a:solidFill>
                            <a:srgbClr val="000000"/>
                          </a:solidFill>
                          <a:miter lim="800000"/>
                          <a:headEnd/>
                          <a:tailEnd/>
                        </a:ln>
                      </wps:spPr>
                      <wps:txbx>
                        <w:txbxContent>
                          <w:p w14:paraId="5980DB9E" w14:textId="77777777" w:rsidR="00373E94" w:rsidRPr="00974F99" w:rsidRDefault="00373E94" w:rsidP="00F5088B">
                            <w:pPr>
                              <w:rPr>
                                <w:b/>
                              </w:rPr>
                            </w:pPr>
                            <w:r>
                              <w:t xml:space="preserve">Infographic generated from radar and short range forecasting models showing the path of the identified storm. </w:t>
                            </w:r>
                            <w:r>
                              <w:rPr>
                                <w:b/>
                              </w:rPr>
                              <w:t>Note: Australia has a comparatively high level of meteorological literacy amongst its population due to an extensive education campaign over the years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035114" id="_x0000_s1033" type="#_x0000_t202" style="position:absolute;margin-left:206.05pt;margin-top:426.9pt;width:266.25pt;height:95.05pt;z-index:-251643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">
                <v:textbox>
                  <w:txbxContent>
                    <w:p w14:paraId="5980DB9E" w14:textId="77777777" w:rsidR="00373E94" w:rsidRPr="00974F99" w:rsidRDefault="00373E94" w:rsidP="00F5088B">
                      <w:pPr>
                        <w:rPr>
                          <w:b/>
                        </w:rPr>
                      </w:pPr>
                      <w:r>
                        <w:t xml:space="preserve">Infographic generated from radar and short range forecasting models showing the path of the identified storm. </w:t>
                      </w:r>
                      <w:r>
                        <w:rPr>
                          <w:b/>
                        </w:rPr>
                        <w:t>Note: Australia has a comparatively high level of meteorological literacy amongst its population due to an extensive education campaign over the years</w:t>
                      </w:r>
                    </w:p>
                  </w:txbxContent>
                </v:textbox>
              </v:shape>
            </w:pict>
          </mc:Fallback>
        </mc:AlternateContent>
      </w:r>
      <w:r w:rsidRPr="00456529">
        <w:rPr>
          <w:rFonts w:ascii="Myriad Pro" w:hAnsi="Myriad Pro"/>
          <w:noProof/>
          <w:sz w:val="20"/>
          <w:szCs w:val="20"/>
        </w:rPr>
        <w:drawing>
          <wp:anchor distT="0" distB="0" distL="114300" distR="114300" simplePos="0" relativeHeight="251677184" behindDoc="0" locked="0" layoutInCell="1" allowOverlap="1" wp14:anchorId="00815F33" wp14:editId="45DAE3FB">
            <wp:simplePos x="0" y="0"/>
            <wp:positionH relativeFrom="column">
              <wp:posOffset>2970870</wp:posOffset>
            </wp:positionH>
            <wp:positionV relativeFrom="paragraph">
              <wp:posOffset>2567615</wp:posOffset>
            </wp:positionV>
            <wp:extent cx="2598339" cy="2786332"/>
            <wp:effectExtent l="0" t="0" r="0" b="0"/>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28A0092B-C50C-407E-A947-70E740481C1C}">
                          <a14:useLocalDpi xmlns:a14="http://schemas.microsoft.com/office/drawing/2010/main"/>
                        </a:ext>
                      </a:extLst>
                    </a:blip>
                    <a:stretch>
                      <a:fillRect/>
                    </a:stretch>
                  </pic:blipFill>
                  <pic:spPr>
                    <a:xfrm>
                      <a:off x="0" y="0"/>
                      <a:ext cx="2598339" cy="2786332"/>
                    </a:xfrm>
                    <a:prstGeom prst="rect">
                      <a:avLst/>
                    </a:prstGeom>
                  </pic:spPr>
                </pic:pic>
              </a:graphicData>
            </a:graphic>
            <wp14:sizeRelH relativeFrom="margin">
              <wp14:pctWidth>0</wp14:pctWidth>
            </wp14:sizeRelH>
            <wp14:sizeRelV relativeFrom="margin">
              <wp14:pctHeight>0</wp14:pctHeight>
            </wp14:sizeRelV>
          </wp:anchor>
        </w:drawing>
      </w:r>
      <w:r w:rsidR="00F5088B" w:rsidRPr="00456529">
        <w:rPr>
          <w:rFonts w:ascii="Myriad Pro" w:hAnsi="Myriad Pro"/>
          <w:noProof/>
          <w:sz w:val="20"/>
          <w:szCs w:val="20"/>
        </w:rPr>
        <mc:AlternateContent>
          <mc:Choice Requires="wps">
            <w:drawing>
              <wp:anchor distT="45720" distB="45720" distL="114300" distR="114300" simplePos="0" relativeHeight="251679232" behindDoc="1" locked="0" layoutInCell="1" allowOverlap="1" wp14:anchorId="3EF87564" wp14:editId="5CBC5F68">
                <wp:simplePos x="0" y="0"/>
                <wp:positionH relativeFrom="column">
                  <wp:posOffset>3207014</wp:posOffset>
                </wp:positionH>
                <wp:positionV relativeFrom="paragraph">
                  <wp:posOffset>2200910</wp:posOffset>
                </wp:positionV>
                <wp:extent cx="1742440" cy="275590"/>
                <wp:effectExtent l="0" t="0" r="10160" b="10160"/>
                <wp:wrapNone/>
                <wp:docPr id="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2440" cy="275590"/>
                        </a:xfrm>
                        <a:prstGeom prst="rect">
                          <a:avLst/>
                        </a:prstGeom>
                        <a:solidFill>
                          <a:srgbClr val="FFFFFF"/>
                        </a:solidFill>
                        <a:ln w="9525">
                          <a:solidFill>
                            <a:srgbClr val="000000"/>
                          </a:solidFill>
                          <a:miter lim="800000"/>
                          <a:headEnd/>
                          <a:tailEnd/>
                        </a:ln>
                      </wps:spPr>
                      <wps:txbx>
                        <w:txbxContent>
                          <w:p w14:paraId="3F761231" w14:textId="77777777" w:rsidR="00373E94" w:rsidRDefault="00373E94" w:rsidP="00F5088B">
                            <w:r>
                              <w:t xml:space="preserve">Advisory and action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F87564" id="_x0000_s1034" type="#_x0000_t202" style="position:absolute;margin-left:252.5pt;margin-top:173.3pt;width:137.2pt;height:21.7pt;z-index:-251637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">
                <v:textbox>
                  <w:txbxContent>
                    <w:p w14:paraId="3F761231" w14:textId="77777777" w:rsidR="00373E94" w:rsidRDefault="00373E94" w:rsidP="00F5088B">
                      <w:r>
                        <w:t xml:space="preserve">Advisory and action </w:t>
                      </w:r>
                    </w:p>
                  </w:txbxContent>
                </v:textbox>
              </v:shape>
            </w:pict>
          </mc:Fallback>
        </mc:AlternateContent>
      </w:r>
      <w:r w:rsidR="00F5088B" w:rsidRPr="00456529">
        <w:rPr>
          <w:rFonts w:ascii="Myriad Pro" w:hAnsi="Myriad Pro"/>
          <w:noProof/>
          <w:sz w:val="20"/>
          <w:szCs w:val="20"/>
        </w:rPr>
        <mc:AlternateContent>
          <mc:Choice Requires="wps">
            <w:drawing>
              <wp:anchor distT="0" distB="0" distL="114300" distR="114300" simplePos="0" relativeHeight="251681280" behindDoc="0" locked="0" layoutInCell="1" allowOverlap="1" wp14:anchorId="41A51011" wp14:editId="74663C9B">
                <wp:simplePos x="0" y="0"/>
                <wp:positionH relativeFrom="column">
                  <wp:posOffset>2518697</wp:posOffset>
                </wp:positionH>
                <wp:positionV relativeFrom="paragraph">
                  <wp:posOffset>2331037</wp:posOffset>
                </wp:positionV>
                <wp:extent cx="664234" cy="0"/>
                <wp:effectExtent l="0" t="76200" r="21590" b="95250"/>
                <wp:wrapNone/>
                <wp:docPr id="89" name="Straight Arrow Connector 89"/>
                <wp:cNvGraphicFramePr/>
                <a:graphic xmlns:a="http://schemas.openxmlformats.org/drawingml/2006/main">
                  <a:graphicData uri="http://schemas.microsoft.com/office/word/2010/wordprocessingShape">
                    <wps:wsp>
                      <wps:cNvCnPr/>
                      <wps:spPr>
                        <a:xfrm>
                          <a:off x="0" y="0"/>
                          <a:ext cx="664234"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2B7307A" id="_x0000_t32" coordsize="21600,21600" o:spt="32" o:oned="t" path="m0,0l21600,21600e" filled="f">
                <v:path arrowok="t" fillok="f" o:connecttype="none"/>
                <o:lock v:ext="edit" shapetype="t"/>
              </v:shapetype>
              <v:shape id="Straight_x0020_Arrow_x0020_Connector_x0020_89" o:spid="_x0000_s1026" type="#_x0000_t32" style="position:absolute;margin-left:198.3pt;margin-top:183.55pt;width:52.3pt;height:0;z-index:251681280;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" strokecolor="#4579b8 [3044]">
                <v:stroke endarrow="block"/>
              </v:shape>
            </w:pict>
          </mc:Fallback>
        </mc:AlternateContent>
      </w:r>
      <w:r w:rsidR="00F5088B" w:rsidRPr="00456529">
        <w:rPr>
          <w:rFonts w:ascii="Myriad Pro" w:hAnsi="Myriad Pro"/>
          <w:noProof/>
          <w:sz w:val="20"/>
          <w:szCs w:val="20"/>
        </w:rPr>
        <mc:AlternateContent>
          <mc:Choice Requires="wps">
            <w:drawing>
              <wp:anchor distT="0" distB="0" distL="114300" distR="114300" simplePos="0" relativeHeight="251680256" behindDoc="0" locked="0" layoutInCell="1" allowOverlap="1" wp14:anchorId="112FFDBF" wp14:editId="7926508A">
                <wp:simplePos x="0" y="0"/>
                <wp:positionH relativeFrom="column">
                  <wp:posOffset>2527540</wp:posOffset>
                </wp:positionH>
                <wp:positionV relativeFrom="paragraph">
                  <wp:posOffset>1348141</wp:posOffset>
                </wp:positionV>
                <wp:extent cx="664234" cy="0"/>
                <wp:effectExtent l="0" t="76200" r="21590" b="95250"/>
                <wp:wrapNone/>
                <wp:docPr id="90" name="Straight Arrow Connector 90"/>
                <wp:cNvGraphicFramePr/>
                <a:graphic xmlns:a="http://schemas.openxmlformats.org/drawingml/2006/main">
                  <a:graphicData uri="http://schemas.microsoft.com/office/word/2010/wordprocessingShape">
                    <wps:wsp>
                      <wps:cNvCnPr/>
                      <wps:spPr>
                        <a:xfrm>
                          <a:off x="0" y="0"/>
                          <a:ext cx="664234"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8410FDB" id="Straight_x0020_Arrow_x0020_Connector_x0020_90" o:spid="_x0000_s1026" type="#_x0000_t32" style="position:absolute;margin-left:199pt;margin-top:106.15pt;width:52.3pt;height:0;z-index:251680256;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" strokecolor="#4579b8 [3044]">
                <v:stroke endarrow="block"/>
              </v:shape>
            </w:pict>
          </mc:Fallback>
        </mc:AlternateContent>
      </w:r>
      <w:r w:rsidR="00F5088B" w:rsidRPr="00456529">
        <w:rPr>
          <w:rFonts w:ascii="Myriad Pro" w:hAnsi="Myriad Pro"/>
          <w:noProof/>
          <w:sz w:val="20"/>
          <w:szCs w:val="20"/>
        </w:rPr>
        <mc:AlternateContent>
          <mc:Choice Requires="wps">
            <w:drawing>
              <wp:anchor distT="45720" distB="45720" distL="114300" distR="114300" simplePos="0" relativeHeight="251678208" behindDoc="1" locked="0" layoutInCell="1" allowOverlap="1" wp14:anchorId="4DECBB43" wp14:editId="0DD8E05F">
                <wp:simplePos x="0" y="0"/>
                <wp:positionH relativeFrom="column">
                  <wp:posOffset>3183147</wp:posOffset>
                </wp:positionH>
                <wp:positionV relativeFrom="paragraph">
                  <wp:posOffset>1201492</wp:posOffset>
                </wp:positionV>
                <wp:extent cx="1742440" cy="275590"/>
                <wp:effectExtent l="0" t="0" r="10160" b="10160"/>
                <wp:wrapNone/>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2440" cy="275590"/>
                        </a:xfrm>
                        <a:prstGeom prst="rect">
                          <a:avLst/>
                        </a:prstGeom>
                        <a:solidFill>
                          <a:srgbClr val="FFFFFF"/>
                        </a:solidFill>
                        <a:ln w="9525">
                          <a:solidFill>
                            <a:srgbClr val="000000"/>
                          </a:solidFill>
                          <a:miter lim="800000"/>
                          <a:headEnd/>
                          <a:tailEnd/>
                        </a:ln>
                      </wps:spPr>
                      <wps:txbx>
                        <w:txbxContent>
                          <w:p w14:paraId="2FA4BAD1" w14:textId="77777777" w:rsidR="00373E94" w:rsidRDefault="00373E94" w:rsidP="00F5088B">
                            <w:r>
                              <w:t>Radio and TV Broadcast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ECBB43" id="_x0000_s1035" type="#_x0000_t202" style="position:absolute;margin-left:250.65pt;margin-top:94.6pt;width:137.2pt;height:21.7pt;z-index:-25163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">
                <v:textbox>
                  <w:txbxContent>
                    <w:p w14:paraId="2FA4BAD1" w14:textId="77777777" w:rsidR="00373E94" w:rsidRDefault="00373E94" w:rsidP="00F5088B">
                      <w:r>
                        <w:t>Radio and TV Broadcast</w:t>
                      </w:r>
                    </w:p>
                  </w:txbxContent>
                </v:textbox>
              </v:shape>
            </w:pict>
          </mc:Fallback>
        </mc:AlternateContent>
      </w:r>
      <w:r w:rsidR="00F5088B" w:rsidRPr="00456529">
        <w:rPr>
          <w:rFonts w:ascii="Myriad Pro" w:hAnsi="Myriad Pro"/>
          <w:noProof/>
          <w:sz w:val="20"/>
          <w:szCs w:val="20"/>
        </w:rPr>
        <w:drawing>
          <wp:inline distT="0" distB="0" distL="0" distR="0" wp14:anchorId="5424469F" wp14:editId="0EB61EC0">
            <wp:extent cx="2562054" cy="6698100"/>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email">
                      <a:extLst>
                        <a:ext uri="{28A0092B-C50C-407E-A947-70E740481C1C}">
                          <a14:useLocalDpi xmlns:a14="http://schemas.microsoft.com/office/drawing/2010/main"/>
                        </a:ext>
                      </a:extLst>
                    </a:blip>
                    <a:stretch>
                      <a:fillRect/>
                    </a:stretch>
                  </pic:blipFill>
                  <pic:spPr>
                    <a:xfrm>
                      <a:off x="0" y="0"/>
                      <a:ext cx="2567427" cy="6712147"/>
                    </a:xfrm>
                    <a:prstGeom prst="rect">
                      <a:avLst/>
                    </a:prstGeom>
                  </pic:spPr>
                </pic:pic>
              </a:graphicData>
            </a:graphic>
          </wp:inline>
        </w:drawing>
      </w:r>
      <w:r w:rsidR="00F5088B" w:rsidRPr="00456529">
        <w:rPr>
          <w:rFonts w:ascii="Myriad Pro" w:hAnsi="Myriad Pro"/>
          <w:noProof/>
          <w:sz w:val="20"/>
          <w:szCs w:val="20"/>
          <w:lang w:eastAsia="en-ZA"/>
        </w:rPr>
        <w:t xml:space="preserve"> </w:t>
      </w:r>
    </w:p>
    <w:p w14:paraId="3C26E519" w14:textId="77777777" w:rsidR="00F5088B" w:rsidRPr="00456529" w:rsidRDefault="00F5088B" w:rsidP="00F5088B">
      <w:pPr>
        <w:autoSpaceDE w:val="0"/>
        <w:autoSpaceDN w:val="0"/>
        <w:adjustRightInd w:val="0"/>
        <w:rPr>
          <w:rFonts w:ascii="Myriad Pro" w:hAnsi="Myriad Pro"/>
          <w:noProof/>
          <w:sz w:val="20"/>
          <w:szCs w:val="20"/>
          <w:lang w:eastAsia="en-ZA"/>
        </w:rPr>
      </w:pPr>
    </w:p>
    <w:p w14:paraId="3B2FB8D7" w14:textId="77777777" w:rsidR="00F5088B" w:rsidRPr="00456529" w:rsidRDefault="00F5088B" w:rsidP="00F5088B">
      <w:pPr>
        <w:autoSpaceDE w:val="0"/>
        <w:autoSpaceDN w:val="0"/>
        <w:adjustRightInd w:val="0"/>
        <w:rPr>
          <w:rFonts w:ascii="Myriad Pro" w:hAnsi="Myriad Pro"/>
          <w:b/>
          <w:noProof/>
          <w:sz w:val="20"/>
          <w:szCs w:val="20"/>
          <w:u w:val="single"/>
          <w:lang w:eastAsia="en-ZA"/>
        </w:rPr>
      </w:pPr>
    </w:p>
    <w:p w14:paraId="30D2D1E5" w14:textId="7704A01A" w:rsidR="00F5088B" w:rsidRPr="00456529" w:rsidRDefault="000E5FBE" w:rsidP="00245915">
      <w:pPr>
        <w:pStyle w:val="Heading2"/>
        <w:rPr>
          <w:noProof/>
          <w:lang w:eastAsia="en-ZA"/>
        </w:rPr>
      </w:pPr>
      <w:bookmarkStart w:id="57" w:name="_Toc444775306"/>
      <w:r>
        <w:rPr>
          <w:noProof/>
          <w:lang w:eastAsia="en-ZA"/>
        </w:rPr>
        <w:t>Short-</w:t>
      </w:r>
      <w:r w:rsidR="00F5088B" w:rsidRPr="00456529">
        <w:rPr>
          <w:noProof/>
          <w:lang w:eastAsia="en-ZA"/>
        </w:rPr>
        <w:t>Range Forecasting</w:t>
      </w:r>
      <w:bookmarkEnd w:id="57"/>
    </w:p>
    <w:p w14:paraId="22CB041A" w14:textId="77777777" w:rsidR="00F5088B" w:rsidRPr="00456529" w:rsidRDefault="00F5088B" w:rsidP="00F5088B">
      <w:pPr>
        <w:autoSpaceDE w:val="0"/>
        <w:autoSpaceDN w:val="0"/>
        <w:adjustRightInd w:val="0"/>
        <w:rPr>
          <w:rFonts w:ascii="Myriad Pro" w:hAnsi="Myriad Pro"/>
          <w:sz w:val="20"/>
          <w:szCs w:val="20"/>
        </w:rPr>
      </w:pPr>
    </w:p>
    <w:p w14:paraId="61691EFA" w14:textId="3DC29EE3" w:rsidR="00F5088B" w:rsidRPr="00456529" w:rsidRDefault="000E5FBE" w:rsidP="00F5088B">
      <w:pPr>
        <w:autoSpaceDE w:val="0"/>
        <w:autoSpaceDN w:val="0"/>
        <w:adjustRightInd w:val="0"/>
        <w:rPr>
          <w:rFonts w:ascii="Myriad Pro" w:hAnsi="Myriad Pro"/>
          <w:sz w:val="20"/>
          <w:szCs w:val="20"/>
        </w:rPr>
      </w:pPr>
      <w:r>
        <w:rPr>
          <w:rFonts w:ascii="Myriad Pro" w:hAnsi="Myriad Pro"/>
          <w:sz w:val="20"/>
          <w:szCs w:val="20"/>
        </w:rPr>
        <w:t>The preparation of short-</w:t>
      </w:r>
      <w:r w:rsidR="00F5088B" w:rsidRPr="00456529">
        <w:rPr>
          <w:rFonts w:ascii="Myriad Pro" w:hAnsi="Myriad Pro"/>
          <w:sz w:val="20"/>
          <w:szCs w:val="20"/>
        </w:rPr>
        <w:t xml:space="preserve">range forecasts is the most flexible depending on the requirements of the end user. </w:t>
      </w:r>
    </w:p>
    <w:p w14:paraId="70379DD1" w14:textId="645BF61A" w:rsidR="00F5088B" w:rsidRDefault="00F5088B" w:rsidP="00F5088B">
      <w:pPr>
        <w:autoSpaceDE w:val="0"/>
        <w:autoSpaceDN w:val="0"/>
        <w:adjustRightInd w:val="0"/>
        <w:rPr>
          <w:rFonts w:ascii="Myriad Pro" w:hAnsi="Myriad Pro"/>
          <w:sz w:val="20"/>
          <w:szCs w:val="20"/>
        </w:rPr>
      </w:pPr>
      <w:r w:rsidRPr="00456529">
        <w:rPr>
          <w:rFonts w:ascii="Myriad Pro" w:hAnsi="Myriad Pro"/>
          <w:sz w:val="20"/>
          <w:szCs w:val="20"/>
        </w:rPr>
        <w:t>The most common means of providing the general forecast is through a ba</w:t>
      </w:r>
      <w:r w:rsidR="000E5FBE">
        <w:rPr>
          <w:rFonts w:ascii="Myriad Pro" w:hAnsi="Myriad Pro"/>
          <w:sz w:val="20"/>
          <w:szCs w:val="20"/>
        </w:rPr>
        <w:t>sic infographic. Most basic web-</w:t>
      </w:r>
      <w:r w:rsidRPr="00456529">
        <w:rPr>
          <w:rFonts w:ascii="Myriad Pro" w:hAnsi="Myriad Pro"/>
          <w:sz w:val="20"/>
          <w:szCs w:val="20"/>
        </w:rPr>
        <w:t>based platforms have built in tools that can allow for automated infographic generation</w:t>
      </w:r>
      <w:r w:rsidR="000E5FBE">
        <w:rPr>
          <w:rFonts w:ascii="Myriad Pro" w:hAnsi="Myriad Pro"/>
          <w:sz w:val="20"/>
          <w:szCs w:val="20"/>
        </w:rPr>
        <w:t xml:space="preserve">. The use of symbols can aid understanding amongst illiterate people. </w:t>
      </w:r>
    </w:p>
    <w:p w14:paraId="641769F8" w14:textId="77777777" w:rsidR="000E5FBE" w:rsidRPr="00456529" w:rsidRDefault="000E5FBE" w:rsidP="00F5088B">
      <w:pPr>
        <w:autoSpaceDE w:val="0"/>
        <w:autoSpaceDN w:val="0"/>
        <w:adjustRightInd w:val="0"/>
        <w:rPr>
          <w:rFonts w:ascii="Myriad Pro" w:hAnsi="Myriad Pro"/>
          <w:sz w:val="20"/>
          <w:szCs w:val="20"/>
        </w:rPr>
      </w:pPr>
    </w:p>
    <w:p w14:paraId="20AE5D14" w14:textId="77777777" w:rsidR="00F5088B" w:rsidRPr="00456529" w:rsidRDefault="00F5088B" w:rsidP="00F5088B">
      <w:pPr>
        <w:autoSpaceDE w:val="0"/>
        <w:autoSpaceDN w:val="0"/>
        <w:adjustRightInd w:val="0"/>
        <w:rPr>
          <w:rFonts w:ascii="Myriad Pro" w:hAnsi="Myriad Pro"/>
          <w:sz w:val="20"/>
          <w:szCs w:val="20"/>
        </w:rPr>
      </w:pPr>
      <w:r w:rsidRPr="00456529">
        <w:rPr>
          <w:rFonts w:ascii="Myriad Pro" w:hAnsi="Myriad Pro"/>
          <w:noProof/>
          <w:sz w:val="20"/>
          <w:szCs w:val="20"/>
        </w:rPr>
        <w:drawing>
          <wp:inline distT="0" distB="0" distL="0" distR="0" wp14:anchorId="7BC66F2F" wp14:editId="06A44A33">
            <wp:extent cx="5591175" cy="2838450"/>
            <wp:effectExtent l="0" t="0" r="9525"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591175" cy="2838450"/>
                    </a:xfrm>
                    <a:prstGeom prst="rect">
                      <a:avLst/>
                    </a:prstGeom>
                  </pic:spPr>
                </pic:pic>
              </a:graphicData>
            </a:graphic>
          </wp:inline>
        </w:drawing>
      </w:r>
    </w:p>
    <w:p w14:paraId="5C358F5F" w14:textId="77777777" w:rsidR="00F5088B" w:rsidRPr="00456529" w:rsidRDefault="00F5088B" w:rsidP="00F5088B">
      <w:pPr>
        <w:autoSpaceDE w:val="0"/>
        <w:autoSpaceDN w:val="0"/>
        <w:adjustRightInd w:val="0"/>
        <w:rPr>
          <w:rFonts w:ascii="Myriad Pro" w:hAnsi="Myriad Pro"/>
          <w:sz w:val="20"/>
          <w:szCs w:val="20"/>
        </w:rPr>
      </w:pPr>
    </w:p>
    <w:p w14:paraId="0DCA17D1" w14:textId="77777777" w:rsidR="00F5088B" w:rsidRPr="00456529" w:rsidRDefault="00F5088B" w:rsidP="00F5088B">
      <w:pPr>
        <w:autoSpaceDE w:val="0"/>
        <w:autoSpaceDN w:val="0"/>
        <w:adjustRightInd w:val="0"/>
        <w:rPr>
          <w:rFonts w:ascii="Myriad Pro" w:hAnsi="Myriad Pro"/>
          <w:sz w:val="20"/>
          <w:szCs w:val="20"/>
        </w:rPr>
      </w:pPr>
      <w:r w:rsidRPr="00456529">
        <w:rPr>
          <w:rFonts w:ascii="Myriad Pro" w:hAnsi="Myriad Pro"/>
          <w:sz w:val="20"/>
          <w:szCs w:val="20"/>
        </w:rPr>
        <w:t>More complex methods of forecast display are through Meteograms:</w:t>
      </w:r>
    </w:p>
    <w:p w14:paraId="1D005A69" w14:textId="77777777" w:rsidR="00F5088B" w:rsidRPr="00456529" w:rsidRDefault="00F5088B" w:rsidP="00F5088B">
      <w:pPr>
        <w:autoSpaceDE w:val="0"/>
        <w:autoSpaceDN w:val="0"/>
        <w:adjustRightInd w:val="0"/>
        <w:rPr>
          <w:rFonts w:ascii="Myriad Pro" w:hAnsi="Myriad Pro"/>
          <w:sz w:val="20"/>
          <w:szCs w:val="20"/>
        </w:rPr>
      </w:pPr>
    </w:p>
    <w:p w14:paraId="31992B70" w14:textId="77777777" w:rsidR="00F5088B" w:rsidRPr="00456529" w:rsidRDefault="00F5088B" w:rsidP="00F5088B">
      <w:pPr>
        <w:autoSpaceDE w:val="0"/>
        <w:autoSpaceDN w:val="0"/>
        <w:adjustRightInd w:val="0"/>
        <w:rPr>
          <w:rFonts w:ascii="Myriad Pro" w:hAnsi="Myriad Pro"/>
          <w:sz w:val="20"/>
          <w:szCs w:val="20"/>
        </w:rPr>
      </w:pPr>
      <w:r w:rsidRPr="00456529">
        <w:rPr>
          <w:rFonts w:ascii="Myriad Pro" w:hAnsi="Myriad Pro"/>
          <w:noProof/>
          <w:sz w:val="20"/>
          <w:szCs w:val="20"/>
        </w:rPr>
        <w:drawing>
          <wp:inline distT="0" distB="0" distL="0" distR="0" wp14:anchorId="67BF3E32" wp14:editId="2EC202CB">
            <wp:extent cx="5731510" cy="1856740"/>
            <wp:effectExtent l="0" t="0" r="254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email">
                      <a:extLst>
                        <a:ext uri="{28A0092B-C50C-407E-A947-70E740481C1C}">
                          <a14:useLocalDpi xmlns:a14="http://schemas.microsoft.com/office/drawing/2010/main"/>
                        </a:ext>
                      </a:extLst>
                    </a:blip>
                    <a:stretch>
                      <a:fillRect/>
                    </a:stretch>
                  </pic:blipFill>
                  <pic:spPr>
                    <a:xfrm>
                      <a:off x="0" y="0"/>
                      <a:ext cx="5731510" cy="1856740"/>
                    </a:xfrm>
                    <a:prstGeom prst="rect">
                      <a:avLst/>
                    </a:prstGeom>
                  </pic:spPr>
                </pic:pic>
              </a:graphicData>
            </a:graphic>
          </wp:inline>
        </w:drawing>
      </w:r>
    </w:p>
    <w:p w14:paraId="5C24317E" w14:textId="77777777" w:rsidR="00F5088B" w:rsidRPr="00456529" w:rsidRDefault="00F5088B" w:rsidP="00F5088B">
      <w:pPr>
        <w:autoSpaceDE w:val="0"/>
        <w:autoSpaceDN w:val="0"/>
        <w:adjustRightInd w:val="0"/>
        <w:rPr>
          <w:rFonts w:ascii="Myriad Pro" w:hAnsi="Myriad Pro"/>
          <w:sz w:val="20"/>
          <w:szCs w:val="20"/>
        </w:rPr>
      </w:pPr>
      <w:r w:rsidRPr="00456529">
        <w:rPr>
          <w:rFonts w:ascii="Myriad Pro" w:hAnsi="Myriad Pro"/>
          <w:sz w:val="20"/>
          <w:szCs w:val="20"/>
        </w:rPr>
        <w:t xml:space="preserve">It should be noted that Meteograms are dependent on good NWP processing capability to downscale regional forecasts to an hourly update for up to 30 parameters. </w:t>
      </w:r>
    </w:p>
    <w:p w14:paraId="738B8563" w14:textId="77777777" w:rsidR="00F5088B" w:rsidRPr="00456529" w:rsidRDefault="00F5088B" w:rsidP="00F5088B">
      <w:pPr>
        <w:rPr>
          <w:rFonts w:ascii="Myriad Pro" w:hAnsi="Myriad Pro"/>
          <w:sz w:val="20"/>
          <w:szCs w:val="20"/>
        </w:rPr>
      </w:pPr>
      <w:r w:rsidRPr="00456529">
        <w:rPr>
          <w:rFonts w:ascii="Myriad Pro" w:hAnsi="Myriad Pro"/>
          <w:sz w:val="20"/>
          <w:szCs w:val="20"/>
        </w:rPr>
        <w:br w:type="page"/>
      </w:r>
    </w:p>
    <w:p w14:paraId="4A892645" w14:textId="77777777" w:rsidR="00F5088B" w:rsidRPr="00456529" w:rsidRDefault="00F5088B" w:rsidP="00245915">
      <w:pPr>
        <w:pStyle w:val="Heading2"/>
      </w:pPr>
      <w:bookmarkStart w:id="58" w:name="_Toc444775307"/>
      <w:r w:rsidRPr="00456529">
        <w:lastRenderedPageBreak/>
        <w:t>Combining different time scales</w:t>
      </w:r>
      <w:bookmarkEnd w:id="58"/>
    </w:p>
    <w:p w14:paraId="0A8DEFEC" w14:textId="594FB3B3" w:rsidR="00F5088B" w:rsidRPr="00456529" w:rsidRDefault="00F5088B" w:rsidP="00F5088B">
      <w:pPr>
        <w:rPr>
          <w:rFonts w:ascii="Myriad Pro" w:hAnsi="Myriad Pro"/>
          <w:sz w:val="20"/>
          <w:szCs w:val="20"/>
        </w:rPr>
      </w:pPr>
      <w:r w:rsidRPr="00456529">
        <w:rPr>
          <w:rFonts w:ascii="Myriad Pro" w:hAnsi="Myriad Pro"/>
          <w:sz w:val="20"/>
          <w:szCs w:val="20"/>
        </w:rPr>
        <w:t xml:space="preserve">Weather </w:t>
      </w:r>
      <w:r w:rsidR="000E5FBE" w:rsidRPr="00456529">
        <w:rPr>
          <w:rFonts w:ascii="Myriad Pro" w:hAnsi="Myriad Pro"/>
          <w:sz w:val="20"/>
          <w:szCs w:val="20"/>
        </w:rPr>
        <w:t>Philippines</w:t>
      </w:r>
      <w:r w:rsidRPr="00456529">
        <w:rPr>
          <w:rFonts w:ascii="Myriad Pro" w:hAnsi="Myriad Pro"/>
          <w:sz w:val="20"/>
          <w:szCs w:val="20"/>
        </w:rPr>
        <w:t xml:space="preserve"> is a successful story of the relationship between the private and the public sectors. The </w:t>
      </w:r>
      <w:r w:rsidR="000E5FBE" w:rsidRPr="00456529">
        <w:rPr>
          <w:rFonts w:ascii="Myriad Pro" w:hAnsi="Myriad Pro"/>
          <w:sz w:val="20"/>
          <w:szCs w:val="20"/>
        </w:rPr>
        <w:t>organization</w:t>
      </w:r>
      <w:r w:rsidRPr="00456529">
        <w:rPr>
          <w:rFonts w:ascii="Myriad Pro" w:hAnsi="Myriad Pro"/>
          <w:sz w:val="20"/>
          <w:szCs w:val="20"/>
        </w:rPr>
        <w:t xml:space="preserve"> has successfully leveraged its large network of automatic weather stations to provide accurate real time weather information and short range forecast information. </w:t>
      </w:r>
    </w:p>
    <w:p w14:paraId="0239F5D3" w14:textId="77777777" w:rsidR="00F5088B" w:rsidRPr="00456529" w:rsidRDefault="00F5088B" w:rsidP="00F5088B">
      <w:pPr>
        <w:rPr>
          <w:rFonts w:ascii="Myriad Pro" w:hAnsi="Myriad Pro"/>
          <w:sz w:val="20"/>
          <w:szCs w:val="20"/>
        </w:rPr>
      </w:pPr>
      <w:r w:rsidRPr="00456529">
        <w:rPr>
          <w:rFonts w:ascii="Myriad Pro" w:hAnsi="Myriad Pro"/>
          <w:noProof/>
          <w:sz w:val="20"/>
          <w:szCs w:val="20"/>
        </w:rPr>
        <mc:AlternateContent>
          <mc:Choice Requires="wps">
            <w:drawing>
              <wp:anchor distT="0" distB="0" distL="114300" distR="114300" simplePos="0" relativeHeight="251683328" behindDoc="0" locked="0" layoutInCell="1" allowOverlap="1" wp14:anchorId="63F1FE89" wp14:editId="55BEB0F9">
                <wp:simplePos x="0" y="0"/>
                <wp:positionH relativeFrom="column">
                  <wp:posOffset>2173857</wp:posOffset>
                </wp:positionH>
                <wp:positionV relativeFrom="paragraph">
                  <wp:posOffset>1851624</wp:posOffset>
                </wp:positionV>
                <wp:extent cx="525780" cy="94328"/>
                <wp:effectExtent l="38100" t="0" r="26670" b="77470"/>
                <wp:wrapNone/>
                <wp:docPr id="37" name="Straight Arrow Connector 37"/>
                <wp:cNvGraphicFramePr/>
                <a:graphic xmlns:a="http://schemas.openxmlformats.org/drawingml/2006/main">
                  <a:graphicData uri="http://schemas.microsoft.com/office/word/2010/wordprocessingShape">
                    <wps:wsp>
                      <wps:cNvCnPr/>
                      <wps:spPr>
                        <a:xfrm flipH="1">
                          <a:off x="0" y="0"/>
                          <a:ext cx="525780" cy="9432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44630302" id="Straight_x0020_Arrow_x0020_Connector_x0020_37" o:spid="_x0000_s1026" type="#_x0000_t32" style="position:absolute;margin-left:171.15pt;margin-top:145.8pt;width:41.4pt;height:7.45pt;flip:x;z-index:251683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" strokecolor="black [3040]">
                <v:stroke endarrow="block"/>
              </v:shape>
            </w:pict>
          </mc:Fallback>
        </mc:AlternateContent>
      </w:r>
      <w:r w:rsidRPr="00456529">
        <w:rPr>
          <w:rFonts w:ascii="Myriad Pro" w:hAnsi="Myriad Pro"/>
          <w:noProof/>
          <w:sz w:val="20"/>
          <w:szCs w:val="20"/>
        </w:rPr>
        <mc:AlternateContent>
          <mc:Choice Requires="wps">
            <w:drawing>
              <wp:anchor distT="45720" distB="45720" distL="114300" distR="114300" simplePos="0" relativeHeight="251682304" behindDoc="0" locked="0" layoutInCell="1" allowOverlap="1" wp14:anchorId="0F982D2E" wp14:editId="5C0A06B1">
                <wp:simplePos x="0" y="0"/>
                <wp:positionH relativeFrom="column">
                  <wp:posOffset>2717321</wp:posOffset>
                </wp:positionH>
                <wp:positionV relativeFrom="paragraph">
                  <wp:posOffset>1506567</wp:posOffset>
                </wp:positionV>
                <wp:extent cx="1017905" cy="629729"/>
                <wp:effectExtent l="0" t="0" r="10795" b="18415"/>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7905" cy="629729"/>
                        </a:xfrm>
                        <a:prstGeom prst="rect">
                          <a:avLst/>
                        </a:prstGeom>
                        <a:solidFill>
                          <a:srgbClr val="FFFFFF"/>
                        </a:solidFill>
                        <a:ln w="9525">
                          <a:solidFill>
                            <a:srgbClr val="000000"/>
                          </a:solidFill>
                          <a:miter lim="800000"/>
                          <a:headEnd/>
                          <a:tailEnd/>
                        </a:ln>
                      </wps:spPr>
                      <wps:txbx>
                        <w:txbxContent>
                          <w:p w14:paraId="5D9FB5AC" w14:textId="77777777" w:rsidR="00373E94" w:rsidRDefault="00373E94" w:rsidP="00F5088B">
                            <w:r>
                              <w:t>Over 1000 AWS shown as red dots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982D2E" id="_x0000_s1036" type="#_x0000_t202" style="position:absolute;margin-left:213.95pt;margin-top:118.65pt;width:80.15pt;height:49.6pt;z-index:251682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">
                <v:textbox>
                  <w:txbxContent>
                    <w:p w14:paraId="5D9FB5AC" w14:textId="77777777" w:rsidR="00373E94" w:rsidRDefault="00373E94" w:rsidP="00F5088B">
                      <w:r>
                        <w:t>Over 1000 AWS shown as red dots</w:t>
                      </w:r>
                    </w:p>
                  </w:txbxContent>
                </v:textbox>
              </v:shape>
            </w:pict>
          </mc:Fallback>
        </mc:AlternateContent>
      </w:r>
      <w:r w:rsidRPr="00456529">
        <w:rPr>
          <w:rFonts w:ascii="Myriad Pro" w:hAnsi="Myriad Pro"/>
          <w:noProof/>
          <w:sz w:val="20"/>
          <w:szCs w:val="20"/>
        </w:rPr>
        <mc:AlternateContent>
          <mc:Choice Requires="wps">
            <w:drawing>
              <wp:anchor distT="0" distB="0" distL="114300" distR="114300" simplePos="0" relativeHeight="251685376" behindDoc="0" locked="0" layoutInCell="1" allowOverlap="1" wp14:anchorId="07AF8AFF" wp14:editId="7474122E">
                <wp:simplePos x="0" y="0"/>
                <wp:positionH relativeFrom="column">
                  <wp:posOffset>3778370</wp:posOffset>
                </wp:positionH>
                <wp:positionV relativeFrom="paragraph">
                  <wp:posOffset>1213269</wp:posOffset>
                </wp:positionV>
                <wp:extent cx="362309" cy="0"/>
                <wp:effectExtent l="0" t="76200" r="19050" b="95250"/>
                <wp:wrapNone/>
                <wp:docPr id="92" name="Straight Arrow Connector 92"/>
                <wp:cNvGraphicFramePr/>
                <a:graphic xmlns:a="http://schemas.openxmlformats.org/drawingml/2006/main">
                  <a:graphicData uri="http://schemas.microsoft.com/office/word/2010/wordprocessingShape">
                    <wps:wsp>
                      <wps:cNvCnPr/>
                      <wps:spPr>
                        <a:xfrm>
                          <a:off x="0" y="0"/>
                          <a:ext cx="362309" cy="0"/>
                        </a:xfrm>
                        <a:prstGeom prst="straightConnector1">
                          <a:avLst/>
                        </a:prstGeom>
                        <a:ln>
                          <a:solidFill>
                            <a:schemeClr val="bg1"/>
                          </a:solidFill>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3B3A00D" id="Straight_x0020_Arrow_x0020_Connector_x0020_92" o:spid="_x0000_s1026" type="#_x0000_t32" style="position:absolute;margin-left:297.5pt;margin-top:95.55pt;width:28.55pt;height:0;z-index:251685376;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" strokecolor="white [3212]">
                <v:stroke endarrow="block"/>
              </v:shape>
            </w:pict>
          </mc:Fallback>
        </mc:AlternateContent>
      </w:r>
      <w:r w:rsidRPr="00456529">
        <w:rPr>
          <w:rFonts w:ascii="Myriad Pro" w:hAnsi="Myriad Pro"/>
          <w:noProof/>
          <w:sz w:val="20"/>
          <w:szCs w:val="20"/>
        </w:rPr>
        <mc:AlternateContent>
          <mc:Choice Requires="wps">
            <w:drawing>
              <wp:anchor distT="45720" distB="45720" distL="114300" distR="114300" simplePos="0" relativeHeight="251684352" behindDoc="0" locked="0" layoutInCell="1" allowOverlap="1" wp14:anchorId="23EA5BBC" wp14:editId="70CDF9DC">
                <wp:simplePos x="0" y="0"/>
                <wp:positionH relativeFrom="column">
                  <wp:posOffset>2708443</wp:posOffset>
                </wp:positionH>
                <wp:positionV relativeFrom="paragraph">
                  <wp:posOffset>1023453</wp:posOffset>
                </wp:positionV>
                <wp:extent cx="1017917" cy="293298"/>
                <wp:effectExtent l="0" t="0" r="10795" b="12065"/>
                <wp:wrapNone/>
                <wp:docPr id="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7917" cy="293298"/>
                        </a:xfrm>
                        <a:prstGeom prst="rect">
                          <a:avLst/>
                        </a:prstGeom>
                        <a:solidFill>
                          <a:srgbClr val="FFFFFF"/>
                        </a:solidFill>
                        <a:ln w="9525">
                          <a:solidFill>
                            <a:srgbClr val="000000"/>
                          </a:solidFill>
                          <a:miter lim="800000"/>
                          <a:headEnd/>
                          <a:tailEnd/>
                        </a:ln>
                      </wps:spPr>
                      <wps:txbx>
                        <w:txbxContent>
                          <w:p w14:paraId="530967D7" w14:textId="77777777" w:rsidR="00373E94" w:rsidRDefault="00373E94" w:rsidP="00F5088B">
                            <w:r>
                              <w:t>Real time data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EA5BBC" id="_x0000_s1037" type="#_x0000_t202" style="position:absolute;margin-left:213.25pt;margin-top:80.6pt;width:80.15pt;height:23.1pt;z-index:251684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">
                <v:textbox>
                  <w:txbxContent>
                    <w:p w14:paraId="530967D7" w14:textId="77777777" w:rsidR="00373E94" w:rsidRDefault="00373E94" w:rsidP="00F5088B">
                      <w:r>
                        <w:t>Real time data</w:t>
                      </w:r>
                    </w:p>
                  </w:txbxContent>
                </v:textbox>
              </v:shape>
            </w:pict>
          </mc:Fallback>
        </mc:AlternateContent>
      </w:r>
      <w:r w:rsidRPr="00456529">
        <w:rPr>
          <w:rFonts w:ascii="Myriad Pro" w:hAnsi="Myriad Pro"/>
          <w:noProof/>
          <w:sz w:val="20"/>
          <w:szCs w:val="20"/>
        </w:rPr>
        <w:drawing>
          <wp:inline distT="0" distB="0" distL="0" distR="0" wp14:anchorId="28F76077" wp14:editId="353C6C4E">
            <wp:extent cx="5731510" cy="4425950"/>
            <wp:effectExtent l="0" t="0" r="254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email">
                      <a:extLst>
                        <a:ext uri="{28A0092B-C50C-407E-A947-70E740481C1C}">
                          <a14:useLocalDpi xmlns:a14="http://schemas.microsoft.com/office/drawing/2010/main"/>
                        </a:ext>
                      </a:extLst>
                    </a:blip>
                    <a:stretch>
                      <a:fillRect/>
                    </a:stretch>
                  </pic:blipFill>
                  <pic:spPr>
                    <a:xfrm>
                      <a:off x="0" y="0"/>
                      <a:ext cx="5731510" cy="4425950"/>
                    </a:xfrm>
                    <a:prstGeom prst="rect">
                      <a:avLst/>
                    </a:prstGeom>
                  </pic:spPr>
                </pic:pic>
              </a:graphicData>
            </a:graphic>
          </wp:inline>
        </w:drawing>
      </w:r>
    </w:p>
    <w:p w14:paraId="04983EE7" w14:textId="77777777" w:rsidR="00F5088B" w:rsidRPr="00456529" w:rsidRDefault="00F5088B" w:rsidP="00F5088B">
      <w:pPr>
        <w:rPr>
          <w:rFonts w:ascii="Myriad Pro" w:hAnsi="Myriad Pro"/>
          <w:sz w:val="20"/>
          <w:szCs w:val="20"/>
        </w:rPr>
      </w:pPr>
      <w:r w:rsidRPr="00456529">
        <w:rPr>
          <w:rFonts w:ascii="Myriad Pro" w:hAnsi="Myriad Pro"/>
          <w:sz w:val="20"/>
          <w:szCs w:val="20"/>
        </w:rPr>
        <w:t xml:space="preserve">This approach leverages existing application interfaces available freely on the web to integrate real time and forecast data. This ensures that there is a low cost of replication to target as many end users through a single platform. </w:t>
      </w:r>
    </w:p>
    <w:p w14:paraId="01A84BA0" w14:textId="77777777" w:rsidR="007B12AA" w:rsidRPr="00456529" w:rsidRDefault="007B12AA" w:rsidP="00FC2C52">
      <w:pPr>
        <w:pStyle w:val="Heading1"/>
      </w:pPr>
    </w:p>
    <w:p w14:paraId="032A412B" w14:textId="3C35FCA2" w:rsidR="00F5088B" w:rsidRPr="00456529" w:rsidRDefault="00F5088B">
      <w:pPr>
        <w:rPr>
          <w:rFonts w:ascii="Myriad Pro" w:hAnsi="Myriad Pro"/>
          <w:b/>
          <w:caps/>
          <w:color w:val="CC5E13"/>
          <w:kern w:val="32"/>
          <w:sz w:val="40"/>
          <w:szCs w:val="32"/>
        </w:rPr>
      </w:pPr>
      <w:r w:rsidRPr="00456529">
        <w:rPr>
          <w:rFonts w:ascii="Myriad Pro" w:hAnsi="Myriad Pro"/>
        </w:rPr>
        <w:br w:type="page"/>
      </w:r>
    </w:p>
    <w:p w14:paraId="1D42DA7F" w14:textId="6E60238E" w:rsidR="00AF223E" w:rsidRPr="00456529" w:rsidRDefault="00AF223E" w:rsidP="00FC2C52">
      <w:pPr>
        <w:pStyle w:val="Heading1"/>
      </w:pPr>
      <w:bookmarkStart w:id="59" w:name="_Toc444775308"/>
      <w:r w:rsidRPr="00456529">
        <w:lastRenderedPageBreak/>
        <w:t>Identifying Stakeholders</w:t>
      </w:r>
      <w:bookmarkEnd w:id="59"/>
    </w:p>
    <w:p w14:paraId="5BEDB7F0" w14:textId="01E70453" w:rsidR="0010216E" w:rsidRPr="00456529" w:rsidRDefault="0010216E" w:rsidP="0010216E">
      <w:pPr>
        <w:rPr>
          <w:rFonts w:ascii="Myriad Pro" w:hAnsi="Myriad Pro"/>
          <w:sz w:val="20"/>
          <w:szCs w:val="20"/>
        </w:rPr>
      </w:pPr>
      <w:r w:rsidRPr="00456529">
        <w:rPr>
          <w:rFonts w:ascii="Myriad Pro" w:hAnsi="Myriad Pro"/>
          <w:sz w:val="20"/>
          <w:szCs w:val="20"/>
          <w:lang w:val="en-GB"/>
        </w:rPr>
        <w:t>The most important element of communication is remembering your audience. Only by knowing and listening to your target market can you effectively share mes</w:t>
      </w:r>
      <w:r w:rsidR="003F3ABB" w:rsidRPr="00456529">
        <w:rPr>
          <w:rFonts w:ascii="Myriad Pro" w:hAnsi="Myriad Pro"/>
          <w:sz w:val="20"/>
          <w:szCs w:val="20"/>
          <w:lang w:val="en-GB"/>
        </w:rPr>
        <w:t>sages with them. E</w:t>
      </w:r>
      <w:r w:rsidR="00410E71" w:rsidRPr="00456529">
        <w:rPr>
          <w:rFonts w:ascii="Myriad Pro" w:hAnsi="Myriad Pro"/>
          <w:sz w:val="20"/>
          <w:szCs w:val="20"/>
          <w:lang w:val="en-GB"/>
        </w:rPr>
        <w:t>nd users</w:t>
      </w:r>
      <w:r w:rsidRPr="00456529">
        <w:rPr>
          <w:rFonts w:ascii="Myriad Pro" w:hAnsi="Myriad Pro"/>
          <w:sz w:val="20"/>
          <w:szCs w:val="20"/>
          <w:lang w:val="en-GB"/>
        </w:rPr>
        <w:t xml:space="preserve"> for </w:t>
      </w:r>
      <w:r w:rsidR="003F3ABB" w:rsidRPr="00456529">
        <w:rPr>
          <w:rFonts w:ascii="Myriad Pro" w:hAnsi="Myriad Pro"/>
          <w:sz w:val="20"/>
          <w:szCs w:val="20"/>
          <w:lang w:val="en-GB"/>
        </w:rPr>
        <w:t xml:space="preserve">climate information and early warning systems </w:t>
      </w:r>
      <w:r w:rsidRPr="00456529">
        <w:rPr>
          <w:rFonts w:ascii="Myriad Pro" w:hAnsi="Myriad Pro"/>
          <w:sz w:val="20"/>
          <w:szCs w:val="20"/>
          <w:lang w:val="en-GB"/>
        </w:rPr>
        <w:t xml:space="preserve">include </w:t>
      </w:r>
      <w:r w:rsidR="003F3ABB" w:rsidRPr="00456529">
        <w:rPr>
          <w:rFonts w:ascii="Myriad Pro" w:hAnsi="Myriad Pro"/>
          <w:sz w:val="20"/>
          <w:szCs w:val="20"/>
          <w:lang w:val="en-GB"/>
        </w:rPr>
        <w:t xml:space="preserve">farmers, communities, </w:t>
      </w:r>
      <w:r w:rsidRPr="00456529">
        <w:rPr>
          <w:rFonts w:ascii="Myriad Pro" w:hAnsi="Myriad Pro"/>
          <w:sz w:val="20"/>
          <w:szCs w:val="20"/>
          <w:lang w:val="en-GB"/>
        </w:rPr>
        <w:t>policy makers</w:t>
      </w:r>
      <w:r w:rsidR="003F3ABB" w:rsidRPr="00456529">
        <w:rPr>
          <w:rFonts w:ascii="Myriad Pro" w:hAnsi="Myriad Pro"/>
          <w:sz w:val="20"/>
          <w:szCs w:val="20"/>
          <w:lang w:val="en-GB"/>
        </w:rPr>
        <w:t xml:space="preserve"> and the private sector</w:t>
      </w:r>
      <w:r w:rsidRPr="00456529">
        <w:rPr>
          <w:rFonts w:ascii="Myriad Pro" w:hAnsi="Myriad Pro"/>
          <w:sz w:val="20"/>
          <w:szCs w:val="20"/>
          <w:lang w:val="en-GB"/>
        </w:rPr>
        <w:t xml:space="preserve">. Actors to reach these stakeholders include </w:t>
      </w:r>
      <w:r w:rsidRPr="00456529">
        <w:rPr>
          <w:rFonts w:ascii="Myriad Pro" w:hAnsi="Myriad Pro"/>
          <w:sz w:val="20"/>
          <w:szCs w:val="20"/>
        </w:rPr>
        <w:t xml:space="preserve">telecoms/electronic media, </w:t>
      </w:r>
      <w:r w:rsidR="00597B5B" w:rsidRPr="00456529">
        <w:rPr>
          <w:rFonts w:ascii="Myriad Pro" w:hAnsi="Myriad Pro"/>
          <w:sz w:val="20"/>
          <w:szCs w:val="20"/>
        </w:rPr>
        <w:t>NHMS</w:t>
      </w:r>
      <w:r w:rsidRPr="00456529">
        <w:rPr>
          <w:rFonts w:ascii="Myriad Pro" w:hAnsi="Myriad Pro"/>
          <w:sz w:val="20"/>
          <w:szCs w:val="20"/>
        </w:rPr>
        <w:t xml:space="preserve">, community leaders, first responders, NGOs, education, health, early warning center, brand ambassadors, country projects, partner agencies, CIRDA, UNDP and </w:t>
      </w:r>
      <w:r w:rsidR="005A6C7B" w:rsidRPr="00456529">
        <w:rPr>
          <w:rFonts w:ascii="Myriad Pro" w:hAnsi="Myriad Pro"/>
          <w:sz w:val="20"/>
          <w:szCs w:val="20"/>
        </w:rPr>
        <w:t xml:space="preserve">the </w:t>
      </w:r>
      <w:r w:rsidRPr="00456529">
        <w:rPr>
          <w:rFonts w:ascii="Myriad Pro" w:hAnsi="Myriad Pro"/>
          <w:sz w:val="20"/>
          <w:szCs w:val="20"/>
        </w:rPr>
        <w:t>com</w:t>
      </w:r>
      <w:r w:rsidR="005A6C7B" w:rsidRPr="00456529">
        <w:rPr>
          <w:rFonts w:ascii="Myriad Pro" w:hAnsi="Myriad Pro"/>
          <w:sz w:val="20"/>
          <w:szCs w:val="20"/>
        </w:rPr>
        <w:t xml:space="preserve">munity of practice, rural radio… </w:t>
      </w:r>
      <w:r w:rsidR="005A1F6B" w:rsidRPr="00456529">
        <w:rPr>
          <w:rFonts w:ascii="Myriad Pro" w:hAnsi="Myriad Pro"/>
          <w:sz w:val="20"/>
          <w:szCs w:val="20"/>
        </w:rPr>
        <w:t xml:space="preserve">and </w:t>
      </w:r>
      <w:r w:rsidR="005A6C7B" w:rsidRPr="00456529">
        <w:rPr>
          <w:rFonts w:ascii="Myriad Pro" w:hAnsi="Myriad Pro"/>
          <w:sz w:val="20"/>
          <w:szCs w:val="20"/>
        </w:rPr>
        <w:t xml:space="preserve">the list goes on. </w:t>
      </w:r>
    </w:p>
    <w:p w14:paraId="3FCB5127" w14:textId="77777777" w:rsidR="005A6C7B" w:rsidRPr="00456529" w:rsidRDefault="005A6C7B" w:rsidP="0010216E">
      <w:pPr>
        <w:rPr>
          <w:rFonts w:ascii="Myriad Pro" w:hAnsi="Myriad Pro"/>
          <w:sz w:val="20"/>
          <w:szCs w:val="20"/>
          <w:lang w:val="en-GB"/>
        </w:rPr>
      </w:pPr>
    </w:p>
    <w:p w14:paraId="128B8FF7" w14:textId="638E84B9" w:rsidR="0010216E" w:rsidRPr="00456529" w:rsidRDefault="0010216E" w:rsidP="0010216E">
      <w:pPr>
        <w:rPr>
          <w:rFonts w:ascii="Myriad Pro" w:hAnsi="Myriad Pro"/>
          <w:sz w:val="20"/>
          <w:szCs w:val="20"/>
          <w:lang w:val="en-GB"/>
        </w:rPr>
      </w:pPr>
      <w:r w:rsidRPr="00456529">
        <w:rPr>
          <w:rFonts w:ascii="Myriad Pro" w:hAnsi="Myriad Pro"/>
          <w:sz w:val="20"/>
          <w:szCs w:val="20"/>
          <w:lang w:val="en-GB"/>
        </w:rPr>
        <w:t xml:space="preserve">Understanding stakeholders is not an easy process, especially as regional linguistic, cultural, media and political variations create nuances from country to country for both end-users (communities and farmers) and policy makers. Messages to reach specific stakeholders are discussed later in this toolkit.  </w:t>
      </w:r>
    </w:p>
    <w:p w14:paraId="62005E2E" w14:textId="77777777" w:rsidR="003F3ABB" w:rsidRPr="00456529" w:rsidRDefault="003F3ABB" w:rsidP="00CF6612">
      <w:pPr>
        <w:rPr>
          <w:rFonts w:ascii="Myriad Pro" w:hAnsi="Myriad Pro"/>
          <w:lang w:val="en-GB"/>
        </w:rPr>
      </w:pPr>
    </w:p>
    <w:p w14:paraId="6F55DEE9" w14:textId="2B3B092F" w:rsidR="0010216E" w:rsidRPr="00456529" w:rsidRDefault="0010216E" w:rsidP="0010216E">
      <w:pPr>
        <w:pStyle w:val="Heading2"/>
        <w:rPr>
          <w:lang w:val="en-GB"/>
        </w:rPr>
      </w:pPr>
      <w:bookmarkStart w:id="60" w:name="_Toc444775309"/>
      <w:r w:rsidRPr="00456529">
        <w:rPr>
          <w:lang w:val="en-GB"/>
        </w:rPr>
        <w:t>End Users</w:t>
      </w:r>
      <w:bookmarkEnd w:id="60"/>
    </w:p>
    <w:p w14:paraId="4C5591BF" w14:textId="03298628" w:rsidR="0010216E" w:rsidRPr="00456529" w:rsidRDefault="0010216E" w:rsidP="0010216E">
      <w:pPr>
        <w:rPr>
          <w:rFonts w:ascii="Myriad Pro" w:hAnsi="Myriad Pro"/>
          <w:sz w:val="20"/>
          <w:szCs w:val="20"/>
          <w:lang w:val="en-GB"/>
        </w:rPr>
      </w:pPr>
      <w:r w:rsidRPr="00456529">
        <w:rPr>
          <w:rFonts w:ascii="Myriad Pro" w:hAnsi="Myriad Pro"/>
          <w:b/>
          <w:sz w:val="20"/>
          <w:szCs w:val="20"/>
          <w:lang w:val="en-GB"/>
        </w:rPr>
        <w:t xml:space="preserve">Farmers. </w:t>
      </w:r>
      <w:r w:rsidRPr="00456529">
        <w:rPr>
          <w:rFonts w:ascii="Myriad Pro" w:hAnsi="Myriad Pro"/>
          <w:sz w:val="20"/>
          <w:szCs w:val="20"/>
          <w:lang w:val="en-GB"/>
        </w:rPr>
        <w:t xml:space="preserve">This target group is comprised of </w:t>
      </w:r>
      <w:r w:rsidR="00516056" w:rsidRPr="00456529">
        <w:rPr>
          <w:rFonts w:ascii="Myriad Pro" w:hAnsi="Myriad Pro"/>
          <w:sz w:val="20"/>
          <w:szCs w:val="20"/>
          <w:lang w:val="en-GB"/>
        </w:rPr>
        <w:t xml:space="preserve">crop </w:t>
      </w:r>
      <w:r w:rsidRPr="00456529">
        <w:rPr>
          <w:rFonts w:ascii="Myriad Pro" w:hAnsi="Myriad Pro"/>
          <w:sz w:val="20"/>
          <w:szCs w:val="20"/>
          <w:lang w:val="en-GB"/>
        </w:rPr>
        <w:t xml:space="preserve">farmers, </w:t>
      </w:r>
      <w:r w:rsidR="00854DC9" w:rsidRPr="00456529">
        <w:rPr>
          <w:rFonts w:ascii="Myriad Pro" w:hAnsi="Myriad Pro"/>
          <w:sz w:val="20"/>
          <w:szCs w:val="20"/>
          <w:lang w:val="en-GB"/>
        </w:rPr>
        <w:t xml:space="preserve">smallholder farmers, industrialized farmers, </w:t>
      </w:r>
      <w:r w:rsidRPr="00456529">
        <w:rPr>
          <w:rFonts w:ascii="Myriad Pro" w:hAnsi="Myriad Pro"/>
          <w:sz w:val="20"/>
          <w:szCs w:val="20"/>
          <w:lang w:val="en-GB"/>
        </w:rPr>
        <w:t>pastoralists</w:t>
      </w:r>
      <w:r w:rsidR="00516056" w:rsidRPr="00456529">
        <w:rPr>
          <w:rFonts w:ascii="Myriad Pro" w:hAnsi="Myriad Pro"/>
          <w:sz w:val="20"/>
          <w:szCs w:val="20"/>
          <w:lang w:val="en-GB"/>
        </w:rPr>
        <w:t xml:space="preserve"> (livestock herders)</w:t>
      </w:r>
      <w:r w:rsidRPr="00456529">
        <w:rPr>
          <w:rFonts w:ascii="Myriad Pro" w:hAnsi="Myriad Pro"/>
          <w:sz w:val="20"/>
          <w:szCs w:val="20"/>
          <w:lang w:val="en-GB"/>
        </w:rPr>
        <w:t>, fishermen</w:t>
      </w:r>
      <w:r w:rsidR="00AA2ECC" w:rsidRPr="00456529">
        <w:rPr>
          <w:rFonts w:ascii="Myriad Pro" w:hAnsi="Myriad Pro"/>
          <w:sz w:val="20"/>
          <w:szCs w:val="20"/>
          <w:lang w:val="en-GB"/>
        </w:rPr>
        <w:t xml:space="preserve"> </w:t>
      </w:r>
      <w:r w:rsidRPr="00456529">
        <w:rPr>
          <w:rFonts w:ascii="Myriad Pro" w:hAnsi="Myriad Pro"/>
          <w:sz w:val="20"/>
          <w:szCs w:val="20"/>
          <w:lang w:val="en-GB"/>
        </w:rPr>
        <w:t xml:space="preserve">and rural enterprisers. This target group has multiple needs for weather </w:t>
      </w:r>
      <w:r w:rsidR="00516056" w:rsidRPr="00456529">
        <w:rPr>
          <w:rFonts w:ascii="Myriad Pro" w:hAnsi="Myriad Pro"/>
          <w:sz w:val="20"/>
          <w:szCs w:val="20"/>
          <w:lang w:val="en-GB"/>
        </w:rPr>
        <w:t xml:space="preserve">and climate </w:t>
      </w:r>
      <w:r w:rsidRPr="00456529">
        <w:rPr>
          <w:rFonts w:ascii="Myriad Pro" w:hAnsi="Myriad Pro"/>
          <w:sz w:val="20"/>
          <w:szCs w:val="20"/>
          <w:lang w:val="en-GB"/>
        </w:rPr>
        <w:t xml:space="preserve">information. It can save lives, </w:t>
      </w:r>
      <w:r w:rsidR="00186730" w:rsidRPr="00456529">
        <w:rPr>
          <w:rFonts w:ascii="Myriad Pro" w:hAnsi="Myriad Pro"/>
          <w:sz w:val="20"/>
          <w:szCs w:val="20"/>
          <w:lang w:val="en-GB"/>
        </w:rPr>
        <w:t xml:space="preserve">contain losses, </w:t>
      </w:r>
      <w:r w:rsidRPr="00456529">
        <w:rPr>
          <w:rFonts w:ascii="Myriad Pro" w:hAnsi="Myriad Pro"/>
          <w:sz w:val="20"/>
          <w:szCs w:val="20"/>
          <w:lang w:val="en-GB"/>
        </w:rPr>
        <w:t xml:space="preserve">increase productivity and reduce risk. Reaching </w:t>
      </w:r>
      <w:r w:rsidR="001868C1" w:rsidRPr="00456529">
        <w:rPr>
          <w:rFonts w:ascii="Myriad Pro" w:hAnsi="Myriad Pro"/>
          <w:sz w:val="20"/>
          <w:szCs w:val="20"/>
          <w:lang w:val="en-GB"/>
        </w:rPr>
        <w:t xml:space="preserve">rural farmers </w:t>
      </w:r>
      <w:r w:rsidRPr="00456529">
        <w:rPr>
          <w:rFonts w:ascii="Myriad Pro" w:hAnsi="Myriad Pro"/>
          <w:sz w:val="20"/>
          <w:szCs w:val="20"/>
          <w:lang w:val="en-GB"/>
        </w:rPr>
        <w:t xml:space="preserve">is a challenge, Internet communication is virtually impossible, literacy is low, and there are regional and village-level cultural and linguistic differences. Primary methodologies for reaching this group include: rural radio, SMS, trainings and informational meetings hosted </w:t>
      </w:r>
      <w:r w:rsidR="00AA2ECC" w:rsidRPr="00456529">
        <w:rPr>
          <w:rFonts w:ascii="Myriad Pro" w:hAnsi="Myriad Pro"/>
          <w:sz w:val="20"/>
          <w:szCs w:val="20"/>
          <w:lang w:val="en-GB"/>
        </w:rPr>
        <w:t>at</w:t>
      </w:r>
      <w:r w:rsidRPr="00456529">
        <w:rPr>
          <w:rFonts w:ascii="Myriad Pro" w:hAnsi="Myriad Pro"/>
          <w:sz w:val="20"/>
          <w:szCs w:val="20"/>
          <w:lang w:val="en-GB"/>
        </w:rPr>
        <w:t xml:space="preserve"> the community level, billboards, outreach from schools and health organizations, </w:t>
      </w:r>
      <w:r w:rsidR="00AA2ECC" w:rsidRPr="00456529">
        <w:rPr>
          <w:rFonts w:ascii="Myriad Pro" w:hAnsi="Myriad Pro"/>
          <w:sz w:val="20"/>
          <w:szCs w:val="20"/>
          <w:lang w:val="en-GB"/>
        </w:rPr>
        <w:t xml:space="preserve">NGOs, </w:t>
      </w:r>
      <w:r w:rsidRPr="00456529">
        <w:rPr>
          <w:rFonts w:ascii="Myriad Pro" w:hAnsi="Myriad Pro"/>
          <w:sz w:val="20"/>
          <w:szCs w:val="20"/>
          <w:lang w:val="en-GB"/>
        </w:rPr>
        <w:t xml:space="preserve">pamphlets and other advocacy methods. </w:t>
      </w:r>
      <w:r w:rsidR="00C139A6" w:rsidRPr="00456529">
        <w:rPr>
          <w:rFonts w:ascii="Myriad Pro" w:hAnsi="Myriad Pro"/>
          <w:sz w:val="20"/>
          <w:szCs w:val="20"/>
          <w:lang w:val="en-GB"/>
        </w:rPr>
        <w:t xml:space="preserve">They can also be reached through value-added service provides, extension services, cooperatives and innovative last mile approaches such as </w:t>
      </w:r>
      <w:hyperlink r:id="rId68" w:history="1">
        <w:r w:rsidR="00C139A6" w:rsidRPr="00456529">
          <w:rPr>
            <w:rStyle w:val="Hyperlink"/>
            <w:rFonts w:ascii="Myriad Pro" w:hAnsi="Myriad Pro"/>
            <w:sz w:val="20"/>
            <w:szCs w:val="20"/>
            <w:lang w:val="en-GB"/>
          </w:rPr>
          <w:t>Human Network International’s 3-2-1 Service</w:t>
        </w:r>
      </w:hyperlink>
      <w:r w:rsidR="00C139A6" w:rsidRPr="00456529">
        <w:rPr>
          <w:rFonts w:ascii="Myriad Pro" w:hAnsi="Myriad Pro"/>
          <w:sz w:val="20"/>
          <w:szCs w:val="20"/>
          <w:lang w:val="en-GB"/>
        </w:rPr>
        <w:t xml:space="preserve">. </w:t>
      </w:r>
    </w:p>
    <w:p w14:paraId="09C52508" w14:textId="77777777" w:rsidR="0010216E" w:rsidRPr="00456529" w:rsidRDefault="0010216E" w:rsidP="0010216E">
      <w:pPr>
        <w:rPr>
          <w:rFonts w:ascii="Myriad Pro" w:hAnsi="Myriad Pro"/>
          <w:lang w:val="en-GB"/>
        </w:rPr>
      </w:pPr>
    </w:p>
    <w:p w14:paraId="6B2A52CF" w14:textId="346867E2" w:rsidR="0010216E" w:rsidRPr="00456529" w:rsidRDefault="0010216E" w:rsidP="0010216E">
      <w:pPr>
        <w:rPr>
          <w:rFonts w:ascii="Myriad Pro" w:hAnsi="Myriad Pro"/>
          <w:sz w:val="20"/>
          <w:szCs w:val="20"/>
          <w:lang w:val="en-GB"/>
        </w:rPr>
      </w:pPr>
      <w:r w:rsidRPr="00456529">
        <w:rPr>
          <w:rFonts w:ascii="Myriad Pro" w:hAnsi="Myriad Pro"/>
          <w:b/>
          <w:sz w:val="20"/>
          <w:szCs w:val="20"/>
          <w:lang w:val="en-GB"/>
        </w:rPr>
        <w:t xml:space="preserve"> </w:t>
      </w:r>
      <w:r w:rsidR="005A1F6B" w:rsidRPr="00456529">
        <w:rPr>
          <w:rFonts w:ascii="Myriad Pro" w:hAnsi="Myriad Pro"/>
          <w:b/>
          <w:sz w:val="20"/>
          <w:szCs w:val="20"/>
          <w:lang w:val="en-GB"/>
        </w:rPr>
        <w:t xml:space="preserve">Local </w:t>
      </w:r>
      <w:r w:rsidRPr="00456529">
        <w:rPr>
          <w:rFonts w:ascii="Myriad Pro" w:hAnsi="Myriad Pro"/>
          <w:b/>
          <w:sz w:val="20"/>
          <w:szCs w:val="20"/>
          <w:lang w:val="en-GB"/>
        </w:rPr>
        <w:t xml:space="preserve">Communities. </w:t>
      </w:r>
      <w:r w:rsidRPr="00456529">
        <w:rPr>
          <w:rFonts w:ascii="Myriad Pro" w:hAnsi="Myriad Pro"/>
          <w:sz w:val="20"/>
          <w:szCs w:val="20"/>
          <w:lang w:val="en-GB"/>
        </w:rPr>
        <w:t xml:space="preserve">This group is comprised of community leaders, farm cooperative leaders, village leadership, regional politicians, children, teachers, </w:t>
      </w:r>
      <w:r w:rsidR="00AA2ECC" w:rsidRPr="00456529">
        <w:rPr>
          <w:rFonts w:ascii="Myriad Pro" w:hAnsi="Myriad Pro"/>
          <w:sz w:val="20"/>
          <w:szCs w:val="20"/>
          <w:lang w:val="en-GB"/>
        </w:rPr>
        <w:t>m</w:t>
      </w:r>
      <w:r w:rsidRPr="00456529">
        <w:rPr>
          <w:rFonts w:ascii="Myriad Pro" w:hAnsi="Myriad Pro"/>
          <w:sz w:val="20"/>
          <w:szCs w:val="20"/>
          <w:lang w:val="en-GB"/>
        </w:rPr>
        <w:t xml:space="preserve">oms, </w:t>
      </w:r>
      <w:r w:rsidR="00C139A6" w:rsidRPr="00456529">
        <w:rPr>
          <w:rFonts w:ascii="Myriad Pro" w:hAnsi="Myriad Pro"/>
          <w:sz w:val="20"/>
          <w:szCs w:val="20"/>
          <w:lang w:val="en-GB"/>
        </w:rPr>
        <w:t xml:space="preserve">elders </w:t>
      </w:r>
      <w:r w:rsidRPr="00456529">
        <w:rPr>
          <w:rFonts w:ascii="Myriad Pro" w:hAnsi="Myriad Pro"/>
          <w:sz w:val="20"/>
          <w:szCs w:val="20"/>
          <w:lang w:val="en-GB"/>
        </w:rPr>
        <w:t xml:space="preserve"> and other community members that don’t work in farming, local NGOs, extension services and medium-scale local enterprisers.  Reaching this group is a little easier. Villages will often have access to television, radio, and may even have access to the Internet. Primary vehicles to reach them include Public Service Announcements (PSAs), TV, training, radio, policy dialogue (learning routes), print media, social media (growing but still limited), community meetings, school and hospital outreach, SMS and engagement with extension services.  </w:t>
      </w:r>
      <w:r w:rsidR="001868C1" w:rsidRPr="00456529">
        <w:rPr>
          <w:rFonts w:ascii="Myriad Pro" w:hAnsi="Myriad Pro"/>
          <w:sz w:val="20"/>
          <w:szCs w:val="20"/>
          <w:lang w:val="en-GB"/>
        </w:rPr>
        <w:t xml:space="preserve">Some communities have enabled communications tree within the leadership to ensure messages are disseminated rapidly once generated. </w:t>
      </w:r>
    </w:p>
    <w:p w14:paraId="51B7C429" w14:textId="77777777" w:rsidR="0010216E" w:rsidRPr="00456529" w:rsidRDefault="0010216E" w:rsidP="0010216E">
      <w:pPr>
        <w:rPr>
          <w:rFonts w:ascii="Myriad Pro" w:hAnsi="Myriad Pro"/>
          <w:lang w:val="en-GB"/>
        </w:rPr>
      </w:pPr>
    </w:p>
    <w:p w14:paraId="11ED4791" w14:textId="394450D7" w:rsidR="0010216E" w:rsidRPr="00456529" w:rsidRDefault="0010216E" w:rsidP="0010216E">
      <w:pPr>
        <w:rPr>
          <w:rFonts w:ascii="Myriad Pro" w:hAnsi="Myriad Pro"/>
          <w:sz w:val="20"/>
          <w:szCs w:val="20"/>
          <w:lang w:val="en-GB"/>
        </w:rPr>
      </w:pPr>
      <w:r w:rsidRPr="00456529">
        <w:rPr>
          <w:rFonts w:ascii="Myriad Pro" w:hAnsi="Myriad Pro"/>
          <w:b/>
          <w:sz w:val="20"/>
          <w:szCs w:val="20"/>
          <w:lang w:val="en-GB"/>
        </w:rPr>
        <w:t xml:space="preserve">Policy Makers. </w:t>
      </w:r>
      <w:r w:rsidRPr="00456529">
        <w:rPr>
          <w:rFonts w:ascii="Myriad Pro" w:hAnsi="Myriad Pro"/>
          <w:sz w:val="20"/>
          <w:szCs w:val="20"/>
          <w:lang w:val="en-GB"/>
        </w:rPr>
        <w:t xml:space="preserve">This group is comprised of national leaders in the </w:t>
      </w:r>
      <w:r w:rsidR="00597B5B" w:rsidRPr="00456529">
        <w:rPr>
          <w:rFonts w:ascii="Myriad Pro" w:hAnsi="Myriad Pro"/>
          <w:sz w:val="20"/>
          <w:szCs w:val="20"/>
          <w:lang w:val="en-GB"/>
        </w:rPr>
        <w:t>NHMS</w:t>
      </w:r>
      <w:r w:rsidRPr="00456529">
        <w:rPr>
          <w:rFonts w:ascii="Myriad Pro" w:hAnsi="Myriad Pro"/>
          <w:sz w:val="20"/>
          <w:szCs w:val="20"/>
          <w:lang w:val="en-GB"/>
        </w:rPr>
        <w:t xml:space="preserve">, Senate, House of Representatives, executive branch, ministries, media, large private-sector enterprise (telecommunications, banking, mining, etc.), universities, think tanks, and regional cooperation entities (i.e. African Union). Reaching them should be the easiest of all. They can be reached by email, social media, print, radio, broadcast, and advocacy. However, </w:t>
      </w:r>
      <w:r w:rsidR="005A1F6B" w:rsidRPr="00456529">
        <w:rPr>
          <w:rFonts w:ascii="Myriad Pro" w:hAnsi="Myriad Pro"/>
          <w:sz w:val="20"/>
          <w:szCs w:val="20"/>
          <w:lang w:val="en-GB"/>
        </w:rPr>
        <w:t>impacting</w:t>
      </w:r>
      <w:r w:rsidR="00733579" w:rsidRPr="00456529">
        <w:rPr>
          <w:rFonts w:ascii="Myriad Pro" w:hAnsi="Myriad Pro"/>
          <w:sz w:val="20"/>
          <w:szCs w:val="20"/>
          <w:lang w:val="en-GB"/>
        </w:rPr>
        <w:t xml:space="preserve"> </w:t>
      </w:r>
      <w:r w:rsidRPr="00456529">
        <w:rPr>
          <w:rFonts w:ascii="Myriad Pro" w:hAnsi="Myriad Pro"/>
          <w:sz w:val="20"/>
          <w:szCs w:val="20"/>
          <w:lang w:val="en-GB"/>
        </w:rPr>
        <w:t xml:space="preserve">their opinions and policies is a whole other ballgame. In order to reach them and sway opinion and policy, you first need to reach their constituencies (farmers and communities), empower product champions, and foster learning opportunities. </w:t>
      </w:r>
    </w:p>
    <w:p w14:paraId="5F85C78D" w14:textId="77777777" w:rsidR="00ED5F2F" w:rsidRPr="00456529" w:rsidRDefault="00ED5F2F" w:rsidP="0010216E">
      <w:pPr>
        <w:rPr>
          <w:rFonts w:ascii="Myriad Pro" w:hAnsi="Myriad Pro"/>
          <w:lang w:val="en-GB"/>
        </w:rPr>
      </w:pPr>
    </w:p>
    <w:p w14:paraId="56DF4404" w14:textId="34D61B2C" w:rsidR="0010216E" w:rsidRPr="00456529" w:rsidRDefault="00F50B96" w:rsidP="0010216E">
      <w:pPr>
        <w:rPr>
          <w:rFonts w:ascii="Myriad Pro" w:hAnsi="Myriad Pro"/>
          <w:sz w:val="20"/>
          <w:szCs w:val="20"/>
          <w:lang w:val="en-GB"/>
        </w:rPr>
      </w:pPr>
      <w:r w:rsidRPr="00456529">
        <w:rPr>
          <w:rFonts w:ascii="Myriad Pro" w:hAnsi="Myriad Pro"/>
          <w:b/>
          <w:sz w:val="20"/>
          <w:szCs w:val="20"/>
          <w:lang w:val="en-GB"/>
        </w:rPr>
        <w:t xml:space="preserve">Private Sector. </w:t>
      </w:r>
      <w:r w:rsidRPr="00456529">
        <w:rPr>
          <w:rFonts w:ascii="Myriad Pro" w:hAnsi="Myriad Pro"/>
          <w:sz w:val="20"/>
          <w:szCs w:val="20"/>
          <w:lang w:val="en-GB"/>
        </w:rPr>
        <w:t xml:space="preserve">Not only do private sector enterprises benefit from tailored weather information – to protect human and physical resources and make climate-smart business decisions – they can also play a role in </w:t>
      </w:r>
      <w:r w:rsidR="00DB043E" w:rsidRPr="00456529">
        <w:rPr>
          <w:rFonts w:ascii="Myriad Pro" w:hAnsi="Myriad Pro"/>
          <w:sz w:val="20"/>
          <w:szCs w:val="20"/>
          <w:lang w:val="en-GB"/>
        </w:rPr>
        <w:t>disseminating</w:t>
      </w:r>
      <w:r w:rsidRPr="00456529">
        <w:rPr>
          <w:rFonts w:ascii="Myriad Pro" w:hAnsi="Myriad Pro"/>
          <w:sz w:val="20"/>
          <w:szCs w:val="20"/>
          <w:lang w:val="en-GB"/>
        </w:rPr>
        <w:t xml:space="preserve"> messages. Telecommunications firms can site AWS and serve as go</w:t>
      </w:r>
      <w:r w:rsidR="005A1F6B" w:rsidRPr="00456529">
        <w:rPr>
          <w:rFonts w:ascii="Myriad Pro" w:hAnsi="Myriad Pro"/>
          <w:sz w:val="20"/>
          <w:szCs w:val="20"/>
          <w:lang w:val="en-GB"/>
        </w:rPr>
        <w:t>-</w:t>
      </w:r>
      <w:r w:rsidRPr="00456529">
        <w:rPr>
          <w:rFonts w:ascii="Myriad Pro" w:hAnsi="Myriad Pro"/>
          <w:sz w:val="20"/>
          <w:szCs w:val="20"/>
          <w:lang w:val="en-GB"/>
        </w:rPr>
        <w:t xml:space="preserve">betweens to send early alerts, mining companies can be tapped to leverage corporate social responsibility dollars, or pay for tailored weather information, media can be used to share early alerts and PSAs. </w:t>
      </w:r>
      <w:r w:rsidR="003F3ABB" w:rsidRPr="00456529">
        <w:rPr>
          <w:rFonts w:ascii="Myriad Pro" w:hAnsi="Myriad Pro"/>
          <w:sz w:val="20"/>
          <w:szCs w:val="20"/>
          <w:lang w:val="en-GB"/>
        </w:rPr>
        <w:t>In order to engage the private sector</w:t>
      </w:r>
      <w:r w:rsidR="00733579" w:rsidRPr="00456529">
        <w:rPr>
          <w:rFonts w:ascii="Myriad Pro" w:hAnsi="Myriad Pro"/>
          <w:sz w:val="20"/>
          <w:szCs w:val="20"/>
          <w:lang w:val="en-GB"/>
        </w:rPr>
        <w:t>,</w:t>
      </w:r>
      <w:r w:rsidR="003F3ABB" w:rsidRPr="00456529">
        <w:rPr>
          <w:rFonts w:ascii="Myriad Pro" w:hAnsi="Myriad Pro"/>
          <w:sz w:val="20"/>
          <w:szCs w:val="20"/>
          <w:lang w:val="en-GB"/>
        </w:rPr>
        <w:t xml:space="preserve"> you need to create a narrative that underscores your specific value to them and to their consumers. </w:t>
      </w:r>
      <w:r w:rsidRPr="00456529">
        <w:rPr>
          <w:rFonts w:ascii="Myriad Pro" w:hAnsi="Myriad Pro"/>
          <w:sz w:val="20"/>
          <w:szCs w:val="20"/>
          <w:lang w:val="en-GB"/>
        </w:rPr>
        <w:t xml:space="preserve">They need to understand you are creating a valuable product that they can trust. </w:t>
      </w:r>
      <w:r w:rsidR="00ED5F2F" w:rsidRPr="00456529">
        <w:rPr>
          <w:rFonts w:ascii="Myriad Pro" w:hAnsi="Myriad Pro"/>
          <w:b/>
          <w:sz w:val="20"/>
          <w:szCs w:val="20"/>
          <w:lang w:val="en-GB"/>
        </w:rPr>
        <w:t xml:space="preserve"> </w:t>
      </w:r>
    </w:p>
    <w:p w14:paraId="2174EA92" w14:textId="77777777" w:rsidR="00912658" w:rsidRPr="00456529" w:rsidRDefault="00912658" w:rsidP="00CF6612">
      <w:pPr>
        <w:rPr>
          <w:rFonts w:ascii="Myriad Pro" w:hAnsi="Myriad Pro"/>
        </w:rPr>
      </w:pPr>
    </w:p>
    <w:p w14:paraId="4C088024" w14:textId="77777777" w:rsidR="004C1304" w:rsidRDefault="004C1304">
      <w:pPr>
        <w:rPr>
          <w:rFonts w:ascii="Myriad Pro" w:hAnsi="Myriad Pro"/>
          <w:b/>
          <w:color w:val="007C41"/>
          <w:sz w:val="36"/>
          <w:szCs w:val="26"/>
        </w:rPr>
      </w:pPr>
      <w:bookmarkStart w:id="61" w:name="_Toc444775310"/>
      <w:r>
        <w:br w:type="page"/>
      </w:r>
    </w:p>
    <w:p w14:paraId="0476C845" w14:textId="2DB9CD5F" w:rsidR="0010216E" w:rsidRPr="00456529" w:rsidRDefault="0010216E" w:rsidP="0010216E">
      <w:pPr>
        <w:pStyle w:val="Heading2"/>
      </w:pPr>
      <w:r w:rsidRPr="00456529">
        <w:lastRenderedPageBreak/>
        <w:t>Actors</w:t>
      </w:r>
      <w:bookmarkEnd w:id="61"/>
    </w:p>
    <w:p w14:paraId="2A230695" w14:textId="11E65B33" w:rsidR="0010216E" w:rsidRPr="00456529" w:rsidRDefault="0010216E" w:rsidP="00410E71">
      <w:pPr>
        <w:rPr>
          <w:rFonts w:ascii="Myriad Pro" w:hAnsi="Myriad Pro"/>
          <w:sz w:val="20"/>
          <w:szCs w:val="20"/>
        </w:rPr>
      </w:pPr>
      <w:r w:rsidRPr="00456529">
        <w:rPr>
          <w:rFonts w:ascii="Myriad Pro" w:hAnsi="Myriad Pro"/>
          <w:sz w:val="20"/>
          <w:szCs w:val="20"/>
        </w:rPr>
        <w:t xml:space="preserve">Reaching these groups means enlisting the support of a wide group of actors. These actors serve as brand ambassadors, as </w:t>
      </w:r>
      <w:r w:rsidR="00DB043E" w:rsidRPr="00456529">
        <w:rPr>
          <w:rFonts w:ascii="Myriad Pro" w:hAnsi="Myriad Pro"/>
          <w:sz w:val="20"/>
          <w:szCs w:val="20"/>
        </w:rPr>
        <w:t>messengers</w:t>
      </w:r>
      <w:r w:rsidR="003F3ABB" w:rsidRPr="00456529">
        <w:rPr>
          <w:rFonts w:ascii="Myriad Pro" w:hAnsi="Myriad Pro"/>
          <w:sz w:val="20"/>
          <w:szCs w:val="20"/>
        </w:rPr>
        <w:t>,</w:t>
      </w:r>
      <w:r w:rsidRPr="00456529">
        <w:rPr>
          <w:rFonts w:ascii="Myriad Pro" w:hAnsi="Myriad Pro"/>
          <w:sz w:val="20"/>
          <w:szCs w:val="20"/>
        </w:rPr>
        <w:t xml:space="preserve"> as emergency responders and as education providers. </w:t>
      </w:r>
      <w:r w:rsidR="00F50B96" w:rsidRPr="00456529">
        <w:rPr>
          <w:rFonts w:ascii="Myriad Pro" w:hAnsi="Myriad Pro"/>
          <w:sz w:val="20"/>
          <w:szCs w:val="20"/>
        </w:rPr>
        <w:t xml:space="preserve"> The specific needs and responsibilities of these actors were addressed in the </w:t>
      </w:r>
      <w:hyperlink w:anchor="_Who_Does_What?" w:history="1">
        <w:r w:rsidR="00F50B96" w:rsidRPr="00456529">
          <w:rPr>
            <w:rStyle w:val="Hyperlink"/>
            <w:rFonts w:ascii="Myriad Pro" w:hAnsi="Myriad Pro"/>
            <w:sz w:val="20"/>
            <w:szCs w:val="20"/>
          </w:rPr>
          <w:t>Who Does What</w:t>
        </w:r>
      </w:hyperlink>
      <w:r w:rsidR="00F50B96" w:rsidRPr="00456529">
        <w:rPr>
          <w:rFonts w:ascii="Myriad Pro" w:hAnsi="Myriad Pro"/>
          <w:sz w:val="20"/>
          <w:szCs w:val="20"/>
        </w:rPr>
        <w:t xml:space="preserve"> section. </w:t>
      </w:r>
    </w:p>
    <w:p w14:paraId="79C1F8C1" w14:textId="77777777" w:rsidR="003F3ABB" w:rsidRPr="00456529" w:rsidRDefault="003F3ABB" w:rsidP="00CF6612">
      <w:pPr>
        <w:rPr>
          <w:rFonts w:ascii="Myriad Pro" w:hAnsi="Myriad Pro"/>
        </w:rPr>
      </w:pPr>
    </w:p>
    <w:p w14:paraId="27E57E17" w14:textId="4D22F248" w:rsidR="0010216E" w:rsidRPr="00456529" w:rsidRDefault="0010216E" w:rsidP="0010216E">
      <w:pPr>
        <w:pStyle w:val="Heading2"/>
      </w:pPr>
      <w:bookmarkStart w:id="62" w:name="_Toc444775311"/>
      <w:r w:rsidRPr="00456529">
        <w:t>Understanding your stakeholders</w:t>
      </w:r>
      <w:bookmarkEnd w:id="62"/>
    </w:p>
    <w:p w14:paraId="1878A315" w14:textId="04A8ECAB" w:rsidR="0010216E" w:rsidRPr="00456529" w:rsidRDefault="0010216E" w:rsidP="0010216E">
      <w:pPr>
        <w:rPr>
          <w:rFonts w:ascii="Myriad Pro" w:hAnsi="Myriad Pro"/>
          <w:sz w:val="20"/>
          <w:szCs w:val="20"/>
        </w:rPr>
      </w:pPr>
      <w:r w:rsidRPr="00456529">
        <w:rPr>
          <w:rFonts w:ascii="Myriad Pro" w:hAnsi="Myriad Pro"/>
          <w:sz w:val="20"/>
          <w:szCs w:val="20"/>
        </w:rPr>
        <w:t>There are various methods to un</w:t>
      </w:r>
      <w:r w:rsidR="00410E71" w:rsidRPr="00456529">
        <w:rPr>
          <w:rFonts w:ascii="Myriad Pro" w:hAnsi="Myriad Pro"/>
          <w:sz w:val="20"/>
          <w:szCs w:val="20"/>
        </w:rPr>
        <w:t>derstand your stakeholders. These include surveys, community forums</w:t>
      </w:r>
      <w:r w:rsidR="00F50B96" w:rsidRPr="00456529">
        <w:rPr>
          <w:rFonts w:ascii="Myriad Pro" w:hAnsi="Myriad Pro"/>
          <w:sz w:val="20"/>
          <w:szCs w:val="20"/>
        </w:rPr>
        <w:t>, policy dialogue, media monitoring,</w:t>
      </w:r>
      <w:r w:rsidR="00410E71" w:rsidRPr="00456529">
        <w:rPr>
          <w:rFonts w:ascii="Myriad Pro" w:hAnsi="Myriad Pro"/>
          <w:sz w:val="20"/>
          <w:szCs w:val="20"/>
        </w:rPr>
        <w:t xml:space="preserve"> and outreach to leaders. Constant contact between stakeholders is key.  Some other indicators may also</w:t>
      </w:r>
      <w:r w:rsidR="003F3ABB" w:rsidRPr="00456529">
        <w:rPr>
          <w:rFonts w:ascii="Myriad Pro" w:hAnsi="Myriad Pro"/>
          <w:sz w:val="20"/>
          <w:szCs w:val="20"/>
        </w:rPr>
        <w:t xml:space="preserve"> give you unique insights on</w:t>
      </w:r>
      <w:r w:rsidR="00897E35" w:rsidRPr="00456529">
        <w:rPr>
          <w:rFonts w:ascii="Myriad Pro" w:hAnsi="Myriad Pro"/>
          <w:sz w:val="20"/>
          <w:szCs w:val="20"/>
        </w:rPr>
        <w:t xml:space="preserve"> public opinion, t</w:t>
      </w:r>
      <w:r w:rsidR="00410E71" w:rsidRPr="00456529">
        <w:rPr>
          <w:rFonts w:ascii="Myriad Pro" w:hAnsi="Myriad Pro"/>
          <w:sz w:val="20"/>
          <w:szCs w:val="20"/>
        </w:rPr>
        <w:t xml:space="preserve">hese include elections, lobbying and interest groups, market forces and demand, </w:t>
      </w:r>
      <w:r w:rsidR="00770026" w:rsidRPr="00456529">
        <w:rPr>
          <w:rFonts w:ascii="Myriad Pro" w:hAnsi="Myriad Pro"/>
          <w:sz w:val="20"/>
          <w:szCs w:val="20"/>
        </w:rPr>
        <w:t>monitoring of traditional and electronic</w:t>
      </w:r>
      <w:r w:rsidR="00410E71" w:rsidRPr="00456529">
        <w:rPr>
          <w:rFonts w:ascii="Myriad Pro" w:hAnsi="Myriad Pro"/>
          <w:sz w:val="20"/>
          <w:szCs w:val="20"/>
        </w:rPr>
        <w:t xml:space="preserve"> media, direct letters an</w:t>
      </w:r>
      <w:r w:rsidR="00487929" w:rsidRPr="00456529">
        <w:rPr>
          <w:rFonts w:ascii="Myriad Pro" w:hAnsi="Myriad Pro"/>
          <w:sz w:val="20"/>
          <w:szCs w:val="20"/>
        </w:rPr>
        <w:t xml:space="preserve">d calls, protests, </w:t>
      </w:r>
      <w:r w:rsidR="00897E35" w:rsidRPr="00456529">
        <w:rPr>
          <w:rFonts w:ascii="Myriad Pro" w:hAnsi="Myriad Pro"/>
          <w:sz w:val="20"/>
          <w:szCs w:val="20"/>
        </w:rPr>
        <w:t xml:space="preserve">and </w:t>
      </w:r>
      <w:r w:rsidR="00487929" w:rsidRPr="00456529">
        <w:rPr>
          <w:rFonts w:ascii="Myriad Pro" w:hAnsi="Myriad Pro"/>
          <w:sz w:val="20"/>
          <w:szCs w:val="20"/>
        </w:rPr>
        <w:t xml:space="preserve">straw polls. </w:t>
      </w:r>
    </w:p>
    <w:p w14:paraId="59A29B76" w14:textId="77777777" w:rsidR="00487929" w:rsidRPr="00456529" w:rsidRDefault="00487929" w:rsidP="0010216E">
      <w:pPr>
        <w:rPr>
          <w:rFonts w:ascii="Myriad Pro" w:hAnsi="Myriad Pro"/>
        </w:rPr>
      </w:pPr>
    </w:p>
    <w:p w14:paraId="3C147A3C" w14:textId="560939C8" w:rsidR="00770026" w:rsidRPr="00456529" w:rsidRDefault="00770026" w:rsidP="00770026">
      <w:pPr>
        <w:pStyle w:val="Heading3"/>
      </w:pPr>
      <w:bookmarkStart w:id="63" w:name="_Toc444775312"/>
      <w:r w:rsidRPr="00456529">
        <w:t>Questions to Ask</w:t>
      </w:r>
      <w:bookmarkEnd w:id="63"/>
      <w:r w:rsidRPr="00456529">
        <w:t xml:space="preserve"> </w:t>
      </w:r>
    </w:p>
    <w:p w14:paraId="7F638C8C" w14:textId="11FFA4A1" w:rsidR="00770026" w:rsidRPr="00456529" w:rsidRDefault="003F3ABB" w:rsidP="00770026">
      <w:pPr>
        <w:rPr>
          <w:rFonts w:ascii="Myriad Pro" w:hAnsi="Myriad Pro"/>
          <w:sz w:val="20"/>
          <w:szCs w:val="20"/>
        </w:rPr>
      </w:pPr>
      <w:r w:rsidRPr="00456529">
        <w:rPr>
          <w:rFonts w:ascii="Myriad Pro" w:hAnsi="Myriad Pro"/>
          <w:sz w:val="20"/>
          <w:szCs w:val="20"/>
        </w:rPr>
        <w:t>N</w:t>
      </w:r>
      <w:r w:rsidR="00770026" w:rsidRPr="00456529">
        <w:rPr>
          <w:rFonts w:ascii="Myriad Pro" w:hAnsi="Myriad Pro"/>
          <w:sz w:val="20"/>
          <w:szCs w:val="20"/>
        </w:rPr>
        <w:t xml:space="preserve">ot only </w:t>
      </w:r>
      <w:r w:rsidRPr="00456529">
        <w:rPr>
          <w:rFonts w:ascii="Myriad Pro" w:hAnsi="Myriad Pro"/>
          <w:sz w:val="20"/>
          <w:szCs w:val="20"/>
        </w:rPr>
        <w:t xml:space="preserve">do you </w:t>
      </w:r>
      <w:r w:rsidR="00770026" w:rsidRPr="00456529">
        <w:rPr>
          <w:rFonts w:ascii="Myriad Pro" w:hAnsi="Myriad Pro"/>
          <w:sz w:val="20"/>
          <w:szCs w:val="20"/>
        </w:rPr>
        <w:t>need to understand your stakeholders, you also need to understand</w:t>
      </w:r>
      <w:r w:rsidR="00733579" w:rsidRPr="00456529">
        <w:rPr>
          <w:rFonts w:ascii="Myriad Pro" w:hAnsi="Myriad Pro"/>
          <w:sz w:val="20"/>
          <w:szCs w:val="20"/>
        </w:rPr>
        <w:t xml:space="preserve"> what type of information they need and demand,</w:t>
      </w:r>
      <w:r w:rsidR="00770026" w:rsidRPr="00456529">
        <w:rPr>
          <w:rFonts w:ascii="Myriad Pro" w:hAnsi="Myriad Pro"/>
          <w:sz w:val="20"/>
          <w:szCs w:val="20"/>
        </w:rPr>
        <w:t xml:space="preserve"> how they </w:t>
      </w:r>
      <w:r w:rsidR="000C1655" w:rsidRPr="00456529">
        <w:rPr>
          <w:rFonts w:ascii="Myriad Pro" w:hAnsi="Myriad Pro"/>
          <w:sz w:val="20"/>
          <w:szCs w:val="20"/>
        </w:rPr>
        <w:t xml:space="preserve">get and </w:t>
      </w:r>
      <w:r w:rsidR="00770026" w:rsidRPr="00456529">
        <w:rPr>
          <w:rFonts w:ascii="Myriad Pro" w:hAnsi="Myriad Pro"/>
          <w:sz w:val="20"/>
          <w:szCs w:val="20"/>
        </w:rPr>
        <w:t xml:space="preserve">use information, their media habits and how information is shared. Approaches will vary by country, but important questions to ask yourself and your stakeholders include the following: </w:t>
      </w:r>
    </w:p>
    <w:p w14:paraId="0B4AC89C" w14:textId="77777777" w:rsidR="00C139A6" w:rsidRPr="00456529" w:rsidRDefault="00770026" w:rsidP="00F95D38">
      <w:pPr>
        <w:pStyle w:val="ListParagraph"/>
        <w:numPr>
          <w:ilvl w:val="0"/>
          <w:numId w:val="16"/>
        </w:numPr>
        <w:rPr>
          <w:rFonts w:ascii="Myriad Pro" w:hAnsi="Myriad Pro"/>
          <w:sz w:val="20"/>
          <w:szCs w:val="20"/>
        </w:rPr>
      </w:pPr>
      <w:r w:rsidRPr="00456529">
        <w:rPr>
          <w:rFonts w:ascii="Myriad Pro" w:hAnsi="Myriad Pro"/>
          <w:sz w:val="20"/>
          <w:szCs w:val="20"/>
        </w:rPr>
        <w:t>What did our baseline study tell us about our target market</w:t>
      </w:r>
      <w:r w:rsidR="00C139A6" w:rsidRPr="00456529">
        <w:rPr>
          <w:rFonts w:ascii="Myriad Pro" w:hAnsi="Myriad Pro"/>
          <w:sz w:val="20"/>
          <w:szCs w:val="20"/>
        </w:rPr>
        <w:t xml:space="preserve">? </w:t>
      </w:r>
      <w:r w:rsidR="00F67A86" w:rsidRPr="00456529">
        <w:rPr>
          <w:rFonts w:ascii="Myriad Pro" w:hAnsi="Myriad Pro"/>
          <w:sz w:val="20"/>
          <w:szCs w:val="20"/>
        </w:rPr>
        <w:t xml:space="preserve"> </w:t>
      </w:r>
    </w:p>
    <w:p w14:paraId="50A96C6B" w14:textId="2A2437E6" w:rsidR="00770026" w:rsidRPr="00456529" w:rsidRDefault="00C139A6" w:rsidP="00F95D38">
      <w:pPr>
        <w:pStyle w:val="ListParagraph"/>
        <w:numPr>
          <w:ilvl w:val="0"/>
          <w:numId w:val="16"/>
        </w:numPr>
        <w:rPr>
          <w:rFonts w:ascii="Myriad Pro" w:hAnsi="Myriad Pro"/>
          <w:sz w:val="20"/>
          <w:szCs w:val="20"/>
        </w:rPr>
      </w:pPr>
      <w:r w:rsidRPr="00456529">
        <w:rPr>
          <w:rFonts w:ascii="Myriad Pro" w:hAnsi="Myriad Pro"/>
          <w:sz w:val="20"/>
          <w:szCs w:val="20"/>
        </w:rPr>
        <w:t>What are end-user</w:t>
      </w:r>
      <w:r w:rsidR="00F67A86" w:rsidRPr="00456529">
        <w:rPr>
          <w:rFonts w:ascii="Myriad Pro" w:hAnsi="Myriad Pro"/>
          <w:sz w:val="20"/>
          <w:szCs w:val="20"/>
        </w:rPr>
        <w:t xml:space="preserve"> requirement</w:t>
      </w:r>
      <w:r w:rsidRPr="00456529">
        <w:rPr>
          <w:rFonts w:ascii="Myriad Pro" w:hAnsi="Myriad Pro"/>
          <w:sz w:val="20"/>
          <w:szCs w:val="20"/>
        </w:rPr>
        <w:t>s</w:t>
      </w:r>
      <w:r w:rsidR="00F67A86" w:rsidRPr="00456529">
        <w:rPr>
          <w:rFonts w:ascii="Myriad Pro" w:hAnsi="Myriad Pro"/>
          <w:sz w:val="20"/>
          <w:szCs w:val="20"/>
        </w:rPr>
        <w:t xml:space="preserve"> for</w:t>
      </w:r>
      <w:r w:rsidR="004254D8" w:rsidRPr="00456529">
        <w:rPr>
          <w:rFonts w:ascii="Myriad Pro" w:hAnsi="Myriad Pro"/>
          <w:sz w:val="20"/>
          <w:szCs w:val="20"/>
        </w:rPr>
        <w:t>/reliance on</w:t>
      </w:r>
      <w:r w:rsidR="00F67A86" w:rsidRPr="00456529">
        <w:rPr>
          <w:rFonts w:ascii="Myriad Pro" w:hAnsi="Myriad Pro"/>
          <w:sz w:val="20"/>
          <w:szCs w:val="20"/>
        </w:rPr>
        <w:t xml:space="preserve"> reliable </w:t>
      </w:r>
      <w:r w:rsidR="004254D8" w:rsidRPr="00456529">
        <w:rPr>
          <w:rFonts w:ascii="Myriad Pro" w:hAnsi="Myriad Pro"/>
          <w:sz w:val="20"/>
          <w:szCs w:val="20"/>
        </w:rPr>
        <w:t>meteorological information</w:t>
      </w:r>
      <w:r w:rsidR="00770026" w:rsidRPr="00456529">
        <w:rPr>
          <w:rFonts w:ascii="Myriad Pro" w:hAnsi="Myriad Pro"/>
          <w:sz w:val="20"/>
          <w:szCs w:val="20"/>
        </w:rPr>
        <w:t xml:space="preserve">? </w:t>
      </w:r>
    </w:p>
    <w:p w14:paraId="52CFFFC3" w14:textId="77777777" w:rsidR="0070086A" w:rsidRPr="00456529" w:rsidRDefault="00770026" w:rsidP="00F95D38">
      <w:pPr>
        <w:pStyle w:val="ListParagraph"/>
        <w:numPr>
          <w:ilvl w:val="0"/>
          <w:numId w:val="16"/>
        </w:numPr>
        <w:rPr>
          <w:rFonts w:ascii="Myriad Pro" w:hAnsi="Myriad Pro"/>
          <w:sz w:val="20"/>
          <w:szCs w:val="20"/>
        </w:rPr>
      </w:pPr>
      <w:r w:rsidRPr="00456529">
        <w:rPr>
          <w:rFonts w:ascii="Myriad Pro" w:hAnsi="Myriad Pro"/>
          <w:sz w:val="20"/>
          <w:szCs w:val="20"/>
        </w:rPr>
        <w:t>What current assets do we have? Is there a market study, broader analysis on media use, demographic information? How can we use this information to engage our stakeholders?</w:t>
      </w:r>
    </w:p>
    <w:p w14:paraId="4328769C" w14:textId="72FE8F7B" w:rsidR="00770026" w:rsidRPr="00456529" w:rsidRDefault="0070086A" w:rsidP="00F95D38">
      <w:pPr>
        <w:pStyle w:val="ListParagraph"/>
        <w:numPr>
          <w:ilvl w:val="0"/>
          <w:numId w:val="16"/>
        </w:numPr>
        <w:rPr>
          <w:rFonts w:ascii="Myriad Pro" w:hAnsi="Myriad Pro"/>
          <w:sz w:val="20"/>
          <w:szCs w:val="20"/>
        </w:rPr>
      </w:pPr>
      <w:r w:rsidRPr="00456529">
        <w:rPr>
          <w:rFonts w:ascii="Myriad Pro" w:hAnsi="Myriad Pro"/>
          <w:sz w:val="20"/>
          <w:szCs w:val="20"/>
        </w:rPr>
        <w:t>How is the</w:t>
      </w:r>
      <w:r w:rsidR="004254D8" w:rsidRPr="00456529">
        <w:rPr>
          <w:rFonts w:ascii="Myriad Pro" w:hAnsi="Myriad Pro"/>
          <w:sz w:val="20"/>
          <w:szCs w:val="20"/>
        </w:rPr>
        <w:t>ir current</w:t>
      </w:r>
      <w:r w:rsidR="00C139A6" w:rsidRPr="00456529">
        <w:rPr>
          <w:rFonts w:ascii="Myriad Pro" w:hAnsi="Myriad Pro"/>
          <w:sz w:val="20"/>
          <w:szCs w:val="20"/>
        </w:rPr>
        <w:t xml:space="preserve"> weather/</w:t>
      </w:r>
      <w:r w:rsidRPr="00456529">
        <w:rPr>
          <w:rFonts w:ascii="Myriad Pro" w:hAnsi="Myriad Pro"/>
          <w:sz w:val="20"/>
          <w:szCs w:val="20"/>
        </w:rPr>
        <w:t xml:space="preserve">climate information acquired? (it may not be the media, </w:t>
      </w:r>
      <w:r w:rsidR="00597B5B" w:rsidRPr="00456529">
        <w:rPr>
          <w:rFonts w:ascii="Myriad Pro" w:hAnsi="Myriad Pro"/>
          <w:sz w:val="20"/>
          <w:szCs w:val="20"/>
        </w:rPr>
        <w:t>NHMS</w:t>
      </w:r>
      <w:r w:rsidRPr="00456529">
        <w:rPr>
          <w:rFonts w:ascii="Myriad Pro" w:hAnsi="Myriad Pro"/>
          <w:sz w:val="20"/>
          <w:szCs w:val="20"/>
        </w:rPr>
        <w:t xml:space="preserve"> or an NGO, but village elders, religion, nature</w:t>
      </w:r>
      <w:r w:rsidR="00870003" w:rsidRPr="00456529">
        <w:rPr>
          <w:rFonts w:ascii="Myriad Pro" w:hAnsi="Myriad Pro"/>
          <w:sz w:val="20"/>
          <w:szCs w:val="20"/>
        </w:rPr>
        <w:t>’s</w:t>
      </w:r>
      <w:r w:rsidRPr="00456529">
        <w:rPr>
          <w:rFonts w:ascii="Myriad Pro" w:hAnsi="Myriad Pro"/>
          <w:sz w:val="20"/>
          <w:szCs w:val="20"/>
        </w:rPr>
        <w:t xml:space="preserve"> signs, etc.)</w:t>
      </w:r>
      <w:r w:rsidR="00770026" w:rsidRPr="00456529">
        <w:rPr>
          <w:rFonts w:ascii="Myriad Pro" w:hAnsi="Myriad Pro"/>
          <w:sz w:val="20"/>
          <w:szCs w:val="20"/>
        </w:rPr>
        <w:t xml:space="preserve"> </w:t>
      </w:r>
    </w:p>
    <w:p w14:paraId="7AAB9810" w14:textId="3DDAC846" w:rsidR="00770026" w:rsidRPr="00456529" w:rsidRDefault="00770026" w:rsidP="00F95D38">
      <w:pPr>
        <w:pStyle w:val="ListParagraph"/>
        <w:numPr>
          <w:ilvl w:val="0"/>
          <w:numId w:val="16"/>
        </w:numPr>
        <w:rPr>
          <w:rFonts w:ascii="Myriad Pro" w:hAnsi="Myriad Pro"/>
          <w:sz w:val="20"/>
          <w:szCs w:val="20"/>
        </w:rPr>
      </w:pPr>
      <w:r w:rsidRPr="00456529">
        <w:rPr>
          <w:rFonts w:ascii="Myriad Pro" w:hAnsi="Myriad Pro"/>
          <w:sz w:val="20"/>
          <w:szCs w:val="20"/>
        </w:rPr>
        <w:t xml:space="preserve">What is the most popular media? And what are the media habits of our stakeholders? </w:t>
      </w:r>
      <w:r w:rsidR="00B10AE7" w:rsidRPr="00456529">
        <w:rPr>
          <w:rFonts w:ascii="Myriad Pro" w:hAnsi="Myriad Pro"/>
          <w:sz w:val="20"/>
          <w:szCs w:val="20"/>
        </w:rPr>
        <w:t>Understanding how people use media</w:t>
      </w:r>
      <w:r w:rsidR="000C1655" w:rsidRPr="00456529">
        <w:rPr>
          <w:rFonts w:ascii="Myriad Pro" w:hAnsi="Myriad Pro"/>
          <w:sz w:val="20"/>
          <w:szCs w:val="20"/>
        </w:rPr>
        <w:t xml:space="preserve"> and the reasons for their choices</w:t>
      </w:r>
      <w:r w:rsidR="00B10AE7" w:rsidRPr="00456529">
        <w:rPr>
          <w:rFonts w:ascii="Myriad Pro" w:hAnsi="Myriad Pro"/>
          <w:sz w:val="20"/>
          <w:szCs w:val="20"/>
        </w:rPr>
        <w:t xml:space="preserve"> will define your channels and messages. </w:t>
      </w:r>
    </w:p>
    <w:p w14:paraId="775F19D2" w14:textId="26B92549" w:rsidR="00F90F8D" w:rsidRPr="00456529" w:rsidRDefault="00F90F8D" w:rsidP="00F95D38">
      <w:pPr>
        <w:pStyle w:val="ListParagraph"/>
        <w:numPr>
          <w:ilvl w:val="0"/>
          <w:numId w:val="16"/>
        </w:numPr>
        <w:rPr>
          <w:rFonts w:ascii="Myriad Pro" w:hAnsi="Myriad Pro"/>
          <w:sz w:val="20"/>
          <w:szCs w:val="20"/>
        </w:rPr>
      </w:pPr>
      <w:r w:rsidRPr="00456529">
        <w:rPr>
          <w:rFonts w:ascii="Myriad Pro" w:eastAsia="Times New Roman" w:hAnsi="Myriad Pro" w:cs="Times New Roman"/>
          <w:sz w:val="20"/>
          <w:szCs w:val="20"/>
        </w:rPr>
        <w:t xml:space="preserve">What is the age and gender demographic preferences per dissemination technology? </w:t>
      </w:r>
      <w:r w:rsidR="000C1655" w:rsidRPr="00456529">
        <w:rPr>
          <w:rFonts w:ascii="Myriad Pro" w:eastAsia="Times New Roman" w:hAnsi="Myriad Pro" w:cs="Times New Roman"/>
          <w:sz w:val="20"/>
          <w:szCs w:val="20"/>
        </w:rPr>
        <w:t xml:space="preserve">What about the influence of education and income? Rural vs. urban populations? </w:t>
      </w:r>
      <w:r w:rsidRPr="00456529">
        <w:rPr>
          <w:rFonts w:ascii="Myriad Pro" w:eastAsia="Times New Roman" w:hAnsi="Myriad Pro" w:cs="Times New Roman"/>
          <w:sz w:val="20"/>
          <w:szCs w:val="20"/>
        </w:rPr>
        <w:t>Young people may be more attuned to information via SMS or smart phone,</w:t>
      </w:r>
      <w:r w:rsidR="003F3ABB" w:rsidRPr="00456529">
        <w:rPr>
          <w:rFonts w:ascii="Myriad Pro" w:eastAsia="Times New Roman" w:hAnsi="Myriad Pro" w:cs="Times New Roman"/>
          <w:sz w:val="20"/>
          <w:szCs w:val="20"/>
        </w:rPr>
        <w:t xml:space="preserve"> while</w:t>
      </w:r>
      <w:r w:rsidRPr="00456529">
        <w:rPr>
          <w:rFonts w:ascii="Myriad Pro" w:eastAsia="Times New Roman" w:hAnsi="Myriad Pro" w:cs="Times New Roman"/>
          <w:sz w:val="20"/>
          <w:szCs w:val="20"/>
        </w:rPr>
        <w:t xml:space="preserve"> the older generation</w:t>
      </w:r>
      <w:r w:rsidR="00854DC9" w:rsidRPr="00456529">
        <w:rPr>
          <w:rFonts w:ascii="Myriad Pro" w:eastAsia="Times New Roman" w:hAnsi="Myriad Pro" w:cs="Times New Roman"/>
          <w:sz w:val="20"/>
          <w:szCs w:val="20"/>
        </w:rPr>
        <w:t>– or wealthier families –</w:t>
      </w:r>
      <w:r w:rsidRPr="00456529">
        <w:rPr>
          <w:rFonts w:ascii="Myriad Pro" w:eastAsia="Times New Roman" w:hAnsi="Myriad Pro" w:cs="Times New Roman"/>
          <w:sz w:val="20"/>
          <w:szCs w:val="20"/>
        </w:rPr>
        <w:t xml:space="preserve"> may prefer radio. </w:t>
      </w:r>
    </w:p>
    <w:p w14:paraId="04B99A82" w14:textId="75570656" w:rsidR="000C1655" w:rsidRPr="00456529" w:rsidRDefault="000C1655" w:rsidP="00F95D38">
      <w:pPr>
        <w:pStyle w:val="ListParagraph"/>
        <w:numPr>
          <w:ilvl w:val="0"/>
          <w:numId w:val="16"/>
        </w:numPr>
        <w:rPr>
          <w:rFonts w:ascii="Myriad Pro" w:hAnsi="Myriad Pro"/>
          <w:sz w:val="20"/>
          <w:szCs w:val="20"/>
        </w:rPr>
      </w:pPr>
      <w:r w:rsidRPr="00456529">
        <w:rPr>
          <w:rFonts w:ascii="Myriad Pro" w:eastAsia="Times New Roman" w:hAnsi="Myriad Pro" w:cs="Times New Roman"/>
          <w:sz w:val="20"/>
          <w:szCs w:val="20"/>
        </w:rPr>
        <w:t xml:space="preserve">What are the past experiences </w:t>
      </w:r>
      <w:r w:rsidR="00870003" w:rsidRPr="00456529">
        <w:rPr>
          <w:rFonts w:ascii="Myriad Pro" w:eastAsia="Times New Roman" w:hAnsi="Myriad Pro" w:cs="Times New Roman"/>
          <w:sz w:val="20"/>
          <w:szCs w:val="20"/>
        </w:rPr>
        <w:t>related</w:t>
      </w:r>
      <w:r w:rsidRPr="00456529">
        <w:rPr>
          <w:rFonts w:ascii="Myriad Pro" w:eastAsia="Times New Roman" w:hAnsi="Myriad Pro" w:cs="Times New Roman"/>
          <w:sz w:val="20"/>
          <w:szCs w:val="20"/>
        </w:rPr>
        <w:t xml:space="preserve"> to warnings</w:t>
      </w:r>
      <w:r w:rsidR="004254D8" w:rsidRPr="00456529">
        <w:rPr>
          <w:rFonts w:ascii="Myriad Pro" w:eastAsia="Times New Roman" w:hAnsi="Myriad Pro" w:cs="Times New Roman"/>
          <w:sz w:val="20"/>
          <w:szCs w:val="20"/>
        </w:rPr>
        <w:t xml:space="preserve"> and disasters</w:t>
      </w:r>
      <w:r w:rsidRPr="00456529">
        <w:rPr>
          <w:rFonts w:ascii="Myriad Pro" w:eastAsia="Times New Roman" w:hAnsi="Myriad Pro" w:cs="Times New Roman"/>
          <w:sz w:val="20"/>
          <w:szCs w:val="20"/>
        </w:rPr>
        <w:t xml:space="preserve"> – timeliness, accuracy, con</w:t>
      </w:r>
      <w:r w:rsidR="0070086A" w:rsidRPr="00456529">
        <w:rPr>
          <w:rFonts w:ascii="Myriad Pro" w:eastAsia="Times New Roman" w:hAnsi="Myriad Pro" w:cs="Times New Roman"/>
          <w:sz w:val="20"/>
          <w:szCs w:val="20"/>
        </w:rPr>
        <w:t>tent, recommendations, co</w:t>
      </w:r>
      <w:r w:rsidR="00F97D66" w:rsidRPr="00456529">
        <w:rPr>
          <w:rFonts w:ascii="Myriad Pro" w:eastAsia="Times New Roman" w:hAnsi="Myriad Pro" w:cs="Times New Roman"/>
          <w:sz w:val="20"/>
          <w:szCs w:val="20"/>
        </w:rPr>
        <w:t>nsistency across various sources.</w:t>
      </w:r>
    </w:p>
    <w:p w14:paraId="26B1DB23" w14:textId="77777777" w:rsidR="00F90F8D" w:rsidRPr="00456529" w:rsidRDefault="00F90F8D" w:rsidP="00F95D38">
      <w:pPr>
        <w:pStyle w:val="ListParagraph"/>
        <w:numPr>
          <w:ilvl w:val="0"/>
          <w:numId w:val="16"/>
        </w:numPr>
        <w:rPr>
          <w:rFonts w:ascii="Myriad Pro" w:hAnsi="Myriad Pro"/>
          <w:sz w:val="20"/>
          <w:szCs w:val="20"/>
        </w:rPr>
      </w:pPr>
      <w:r w:rsidRPr="00456529">
        <w:rPr>
          <w:rFonts w:ascii="Myriad Pro" w:eastAsia="Times New Roman" w:hAnsi="Myriad Pro" w:cs="Times New Roman"/>
          <w:sz w:val="20"/>
          <w:szCs w:val="20"/>
        </w:rPr>
        <w:t>Are you disseminating information to people inside buildings or outside? Different communication means may be needed to disseminate the message to these two groups. This is especially important in urban areas.</w:t>
      </w:r>
    </w:p>
    <w:p w14:paraId="1F6B3060" w14:textId="5D08FBD0" w:rsidR="00F90F8D" w:rsidRPr="00456529" w:rsidRDefault="00F90F8D" w:rsidP="003F3ABB">
      <w:pPr>
        <w:pStyle w:val="ListParagraph"/>
        <w:numPr>
          <w:ilvl w:val="0"/>
          <w:numId w:val="16"/>
        </w:numPr>
        <w:rPr>
          <w:rFonts w:ascii="Myriad Pro" w:hAnsi="Myriad Pro"/>
          <w:sz w:val="20"/>
          <w:szCs w:val="20"/>
        </w:rPr>
      </w:pPr>
      <w:r w:rsidRPr="00456529">
        <w:rPr>
          <w:rFonts w:ascii="Myriad Pro" w:eastAsia="Times New Roman" w:hAnsi="Myriad Pro" w:cs="Times New Roman"/>
          <w:sz w:val="20"/>
          <w:szCs w:val="20"/>
        </w:rPr>
        <w:t xml:space="preserve">Who are the trusted sources of your audiences? Will they trust a SMS from the </w:t>
      </w:r>
      <w:r w:rsidR="00597B5B" w:rsidRPr="00456529">
        <w:rPr>
          <w:rFonts w:ascii="Myriad Pro" w:eastAsia="Times New Roman" w:hAnsi="Myriad Pro" w:cs="Times New Roman"/>
          <w:sz w:val="20"/>
          <w:szCs w:val="20"/>
        </w:rPr>
        <w:t>NHMS</w:t>
      </w:r>
      <w:r w:rsidRPr="00456529">
        <w:rPr>
          <w:rFonts w:ascii="Myriad Pro" w:eastAsia="Times New Roman" w:hAnsi="Myriad Pro" w:cs="Times New Roman"/>
          <w:sz w:val="20"/>
          <w:szCs w:val="20"/>
        </w:rPr>
        <w:t xml:space="preserve"> or would they prefer to get the message from a village </w:t>
      </w:r>
      <w:r w:rsidR="00DB043E" w:rsidRPr="00456529">
        <w:rPr>
          <w:rFonts w:ascii="Myriad Pro" w:eastAsia="Times New Roman" w:hAnsi="Myriad Pro" w:cs="Times New Roman"/>
          <w:sz w:val="20"/>
          <w:szCs w:val="20"/>
        </w:rPr>
        <w:t>leader?</w:t>
      </w:r>
      <w:r w:rsidRPr="00456529">
        <w:rPr>
          <w:rFonts w:ascii="Myriad Pro" w:eastAsia="Times New Roman" w:hAnsi="Myriad Pro" w:cs="Times New Roman"/>
          <w:sz w:val="20"/>
          <w:szCs w:val="20"/>
        </w:rPr>
        <w:t xml:space="preserve"> And if so, how do you inform the village leader? </w:t>
      </w:r>
    </w:p>
    <w:p w14:paraId="7A424624" w14:textId="77777777" w:rsidR="00770026" w:rsidRPr="00456529" w:rsidRDefault="00770026" w:rsidP="00770026">
      <w:pPr>
        <w:rPr>
          <w:rFonts w:ascii="Myriad Pro" w:hAnsi="Myriad Pro"/>
        </w:rPr>
      </w:pPr>
    </w:p>
    <w:p w14:paraId="1EB294BC" w14:textId="77777777" w:rsidR="004C1304" w:rsidRDefault="004C1304">
      <w:pPr>
        <w:rPr>
          <w:rFonts w:ascii="Myriad Pro" w:hAnsi="Myriad Pro"/>
          <w:b/>
          <w:i/>
          <w:color w:val="007C41"/>
          <w:sz w:val="26"/>
          <w:szCs w:val="26"/>
        </w:rPr>
      </w:pPr>
      <w:bookmarkStart w:id="64" w:name="_Toc444775313"/>
      <w:r>
        <w:br w:type="page"/>
      </w:r>
    </w:p>
    <w:p w14:paraId="697C0C32" w14:textId="7D28BB9E" w:rsidR="00B10AE7" w:rsidRPr="00456529" w:rsidRDefault="00B10AE7" w:rsidP="00F97D66">
      <w:pPr>
        <w:pStyle w:val="Heading3"/>
      </w:pPr>
      <w:r w:rsidRPr="00456529">
        <w:lastRenderedPageBreak/>
        <w:t>Resources</w:t>
      </w:r>
      <w:bookmarkEnd w:id="64"/>
    </w:p>
    <w:p w14:paraId="56ECDB6A" w14:textId="6A9C8E0A" w:rsidR="00B10AE7" w:rsidRPr="00456529" w:rsidRDefault="00373E94" w:rsidP="00F95D38">
      <w:pPr>
        <w:pStyle w:val="ListParagraph"/>
        <w:numPr>
          <w:ilvl w:val="0"/>
          <w:numId w:val="17"/>
        </w:numPr>
        <w:rPr>
          <w:rFonts w:ascii="Myriad Pro" w:hAnsi="Myriad Pro"/>
          <w:sz w:val="20"/>
          <w:szCs w:val="20"/>
        </w:rPr>
      </w:pPr>
      <w:hyperlink r:id="rId69" w:history="1">
        <w:r w:rsidR="00B10AE7" w:rsidRPr="00456529">
          <w:rPr>
            <w:rStyle w:val="Hyperlink"/>
            <w:rFonts w:ascii="Myriad Pro" w:hAnsi="Myriad Pro"/>
            <w:sz w:val="20"/>
            <w:szCs w:val="20"/>
          </w:rPr>
          <w:t>A Detailed Snapshot of Africa’s emerging Internet and social media space – the users and what they are doing</w:t>
        </w:r>
      </w:hyperlink>
    </w:p>
    <w:p w14:paraId="161B88E9" w14:textId="43181FEC" w:rsidR="00F90F8D" w:rsidRPr="00456529" w:rsidRDefault="00373E94" w:rsidP="00F95D38">
      <w:pPr>
        <w:pStyle w:val="ListParagraph"/>
        <w:numPr>
          <w:ilvl w:val="0"/>
          <w:numId w:val="14"/>
        </w:numPr>
        <w:rPr>
          <w:rFonts w:ascii="Myriad Pro" w:hAnsi="Myriad Pro"/>
          <w:sz w:val="20"/>
          <w:szCs w:val="20"/>
        </w:rPr>
      </w:pPr>
      <w:hyperlink r:id="rId70" w:history="1">
        <w:r w:rsidR="00F90F8D" w:rsidRPr="00456529">
          <w:rPr>
            <w:rStyle w:val="Hyperlink"/>
            <w:rFonts w:ascii="Myriad Pro" w:hAnsi="Myriad Pro"/>
            <w:sz w:val="20"/>
            <w:szCs w:val="20"/>
          </w:rPr>
          <w:t xml:space="preserve">Nielsen Guide to African Market Demographics – Country-by-country analysis of media habits, market </w:t>
        </w:r>
        <w:r w:rsidR="00DB043E" w:rsidRPr="00456529">
          <w:rPr>
            <w:rStyle w:val="Hyperlink"/>
            <w:rFonts w:ascii="Myriad Pro" w:hAnsi="Myriad Pro"/>
            <w:sz w:val="20"/>
            <w:szCs w:val="20"/>
          </w:rPr>
          <w:t>segments</w:t>
        </w:r>
      </w:hyperlink>
    </w:p>
    <w:p w14:paraId="40DBDD8D" w14:textId="396003A6" w:rsidR="00F90F8D" w:rsidRPr="00456529" w:rsidRDefault="00373E94" w:rsidP="00F95D38">
      <w:pPr>
        <w:pStyle w:val="ListParagraph"/>
        <w:numPr>
          <w:ilvl w:val="0"/>
          <w:numId w:val="14"/>
        </w:numPr>
        <w:rPr>
          <w:rFonts w:ascii="Myriad Pro" w:hAnsi="Myriad Pro"/>
          <w:sz w:val="20"/>
          <w:szCs w:val="20"/>
        </w:rPr>
      </w:pPr>
      <w:hyperlink r:id="rId71" w:history="1">
        <w:r w:rsidR="00F90F8D" w:rsidRPr="00456529">
          <w:rPr>
            <w:rStyle w:val="Hyperlink"/>
            <w:rFonts w:ascii="Myriad Pro" w:hAnsi="Myriad Pro"/>
            <w:sz w:val="20"/>
            <w:szCs w:val="20"/>
          </w:rPr>
          <w:t>Measuring Public Opinion</w:t>
        </w:r>
      </w:hyperlink>
    </w:p>
    <w:p w14:paraId="4DCF3108" w14:textId="77777777" w:rsidR="00F90F8D" w:rsidRPr="00456529" w:rsidRDefault="00373E94" w:rsidP="00F95D38">
      <w:pPr>
        <w:pStyle w:val="ListParagraph"/>
        <w:numPr>
          <w:ilvl w:val="0"/>
          <w:numId w:val="14"/>
        </w:numPr>
        <w:rPr>
          <w:rFonts w:ascii="Myriad Pro" w:hAnsi="Myriad Pro"/>
          <w:sz w:val="20"/>
          <w:szCs w:val="20"/>
        </w:rPr>
      </w:pPr>
      <w:hyperlink r:id="rId72" w:history="1">
        <w:r w:rsidR="00F90F8D" w:rsidRPr="00456529">
          <w:rPr>
            <w:rStyle w:val="Hyperlink"/>
            <w:rFonts w:ascii="Myriad Pro" w:hAnsi="Myriad Pro"/>
            <w:sz w:val="20"/>
            <w:szCs w:val="20"/>
          </w:rPr>
          <w:t>Creating Surveys</w:t>
        </w:r>
      </w:hyperlink>
    </w:p>
    <w:p w14:paraId="2098CC56" w14:textId="77777777" w:rsidR="00F90F8D" w:rsidRPr="00456529" w:rsidRDefault="00373E94" w:rsidP="00F95D38">
      <w:pPr>
        <w:pStyle w:val="ListParagraph"/>
        <w:numPr>
          <w:ilvl w:val="0"/>
          <w:numId w:val="14"/>
        </w:numPr>
        <w:rPr>
          <w:rFonts w:ascii="Myriad Pro" w:hAnsi="Myriad Pro"/>
          <w:sz w:val="20"/>
          <w:szCs w:val="20"/>
        </w:rPr>
      </w:pPr>
      <w:hyperlink r:id="rId73" w:history="1">
        <w:r w:rsidR="00F90F8D" w:rsidRPr="00456529">
          <w:rPr>
            <w:rStyle w:val="Hyperlink"/>
            <w:rFonts w:ascii="Myriad Pro" w:hAnsi="Myriad Pro"/>
            <w:sz w:val="20"/>
            <w:szCs w:val="20"/>
          </w:rPr>
          <w:t>Public Forums</w:t>
        </w:r>
      </w:hyperlink>
    </w:p>
    <w:p w14:paraId="20E3BD36" w14:textId="77777777" w:rsidR="00F90F8D" w:rsidRPr="00456529" w:rsidRDefault="00373E94" w:rsidP="00F95D38">
      <w:pPr>
        <w:pStyle w:val="ListParagraph"/>
        <w:numPr>
          <w:ilvl w:val="0"/>
          <w:numId w:val="14"/>
        </w:numPr>
        <w:rPr>
          <w:rFonts w:ascii="Myriad Pro" w:hAnsi="Myriad Pro"/>
          <w:sz w:val="20"/>
          <w:szCs w:val="20"/>
        </w:rPr>
      </w:pPr>
      <w:hyperlink r:id="rId74" w:history="1">
        <w:r w:rsidR="00F90F8D" w:rsidRPr="00456529">
          <w:rPr>
            <w:rStyle w:val="Hyperlink"/>
            <w:rFonts w:ascii="Myriad Pro" w:hAnsi="Myriad Pro"/>
            <w:sz w:val="20"/>
            <w:szCs w:val="20"/>
          </w:rPr>
          <w:t>Brand Ambassadors</w:t>
        </w:r>
      </w:hyperlink>
    </w:p>
    <w:p w14:paraId="5BDE7C69" w14:textId="77777777" w:rsidR="00F90F8D" w:rsidRPr="00456529" w:rsidRDefault="00373E94" w:rsidP="00F95D38">
      <w:pPr>
        <w:pStyle w:val="ListParagraph"/>
        <w:numPr>
          <w:ilvl w:val="0"/>
          <w:numId w:val="14"/>
        </w:numPr>
        <w:rPr>
          <w:rFonts w:ascii="Myriad Pro" w:hAnsi="Myriad Pro"/>
          <w:sz w:val="20"/>
          <w:szCs w:val="20"/>
        </w:rPr>
      </w:pPr>
      <w:hyperlink r:id="rId75" w:history="1">
        <w:r w:rsidR="00F90F8D" w:rsidRPr="00456529">
          <w:rPr>
            <w:rStyle w:val="Hyperlink"/>
            <w:rFonts w:ascii="Myriad Pro" w:hAnsi="Myriad Pro"/>
            <w:sz w:val="20"/>
            <w:szCs w:val="20"/>
          </w:rPr>
          <w:t>Best Practices for Research</w:t>
        </w:r>
      </w:hyperlink>
    </w:p>
    <w:p w14:paraId="30D755DB" w14:textId="77777777" w:rsidR="0010216E" w:rsidRPr="00456529" w:rsidRDefault="0010216E" w:rsidP="0010216E">
      <w:pPr>
        <w:rPr>
          <w:rFonts w:ascii="Myriad Pro" w:hAnsi="Myriad Pro"/>
        </w:rPr>
      </w:pPr>
    </w:p>
    <w:p w14:paraId="6771D412" w14:textId="16EF0B29" w:rsidR="00AF223E" w:rsidRPr="00456529" w:rsidRDefault="00AF223E" w:rsidP="00FC2C52">
      <w:pPr>
        <w:pStyle w:val="Heading1"/>
      </w:pPr>
      <w:bookmarkStart w:id="65" w:name="_Toc444775314"/>
      <w:r w:rsidRPr="00456529">
        <w:t>Addressing Challenges and Opportunities</w:t>
      </w:r>
      <w:r w:rsidR="00386AC0" w:rsidRPr="00456529">
        <w:t xml:space="preserve"> (SWOT)</w:t>
      </w:r>
      <w:bookmarkEnd w:id="65"/>
    </w:p>
    <w:p w14:paraId="556579C1" w14:textId="175B790D" w:rsidR="00F50B96" w:rsidRPr="00456529" w:rsidRDefault="00F50B96" w:rsidP="00F50B96">
      <w:pPr>
        <w:rPr>
          <w:rFonts w:ascii="Myriad Pro" w:hAnsi="Myriad Pro"/>
          <w:sz w:val="20"/>
          <w:szCs w:val="20"/>
        </w:rPr>
      </w:pPr>
      <w:r w:rsidRPr="00456529">
        <w:rPr>
          <w:rFonts w:ascii="Myriad Pro" w:hAnsi="Myriad Pro"/>
          <w:sz w:val="20"/>
          <w:szCs w:val="20"/>
        </w:rPr>
        <w:t>As you get started in creating a communications strategy, you may wish to consider including a SWOT analysis. This mea</w:t>
      </w:r>
      <w:r w:rsidR="00113FFF" w:rsidRPr="00456529">
        <w:rPr>
          <w:rFonts w:ascii="Myriad Pro" w:hAnsi="Myriad Pro"/>
          <w:sz w:val="20"/>
          <w:szCs w:val="20"/>
        </w:rPr>
        <w:t xml:space="preserve">sures the strengths, weaknesses, </w:t>
      </w:r>
      <w:r w:rsidRPr="00456529">
        <w:rPr>
          <w:rFonts w:ascii="Myriad Pro" w:hAnsi="Myriad Pro"/>
          <w:sz w:val="20"/>
          <w:szCs w:val="20"/>
        </w:rPr>
        <w:t>opportunities and threats of your products and stakeholders.</w:t>
      </w:r>
      <w:r w:rsidR="00077DFA" w:rsidRPr="00456529">
        <w:rPr>
          <w:rFonts w:ascii="Myriad Pro" w:hAnsi="Myriad Pro"/>
          <w:sz w:val="20"/>
          <w:szCs w:val="20"/>
        </w:rPr>
        <w:t xml:space="preserve"> </w:t>
      </w:r>
      <w:r w:rsidRPr="00456529">
        <w:rPr>
          <w:rFonts w:ascii="Myriad Pro" w:hAnsi="Myriad Pro"/>
          <w:sz w:val="20"/>
          <w:szCs w:val="20"/>
        </w:rPr>
        <w:t xml:space="preserve">You may need to </w:t>
      </w:r>
      <w:r w:rsidR="00A54C5C" w:rsidRPr="00456529">
        <w:rPr>
          <w:rFonts w:ascii="Myriad Pro" w:hAnsi="Myriad Pro"/>
          <w:sz w:val="20"/>
          <w:szCs w:val="20"/>
        </w:rPr>
        <w:t>conduct</w:t>
      </w:r>
      <w:r w:rsidRPr="00456529">
        <w:rPr>
          <w:rFonts w:ascii="Myriad Pro" w:hAnsi="Myriad Pro"/>
          <w:sz w:val="20"/>
          <w:szCs w:val="20"/>
        </w:rPr>
        <w:t xml:space="preserve"> more than one SWOT</w:t>
      </w:r>
      <w:r w:rsidR="00A54C5C" w:rsidRPr="00456529">
        <w:rPr>
          <w:rFonts w:ascii="Myriad Pro" w:hAnsi="Myriad Pro"/>
          <w:sz w:val="20"/>
          <w:szCs w:val="20"/>
        </w:rPr>
        <w:t xml:space="preserve"> analysis</w:t>
      </w:r>
      <w:r w:rsidRPr="00456529">
        <w:rPr>
          <w:rFonts w:ascii="Myriad Pro" w:hAnsi="Myriad Pro"/>
          <w:sz w:val="20"/>
          <w:szCs w:val="20"/>
        </w:rPr>
        <w:t xml:space="preserve">. For instance, if you want to know how the media will react to your product offering, you’ll wish to do a SWOT analysis ahead of time. </w:t>
      </w:r>
    </w:p>
    <w:p w14:paraId="0D6F87B2" w14:textId="77777777" w:rsidR="00F50B96" w:rsidRPr="00456529" w:rsidRDefault="00F50B96" w:rsidP="00F50B96">
      <w:pPr>
        <w:rPr>
          <w:rFonts w:ascii="Myriad Pro" w:hAnsi="Myriad Pro"/>
        </w:rPr>
      </w:pPr>
    </w:p>
    <w:p w14:paraId="6CB03E96" w14:textId="173C0AC3" w:rsidR="00F50B96" w:rsidRPr="00456529" w:rsidRDefault="00F50B96" w:rsidP="00F50B96">
      <w:pPr>
        <w:pStyle w:val="Heading2"/>
      </w:pPr>
      <w:bookmarkStart w:id="66" w:name="_Toc444775315"/>
      <w:r w:rsidRPr="00456529">
        <w:t>SWOTs to Include</w:t>
      </w:r>
      <w:bookmarkEnd w:id="66"/>
    </w:p>
    <w:p w14:paraId="5B47A5F8" w14:textId="794A2F57" w:rsidR="00F50B96" w:rsidRPr="00456529" w:rsidRDefault="00F50B96" w:rsidP="00F95D38">
      <w:pPr>
        <w:pStyle w:val="ListParagraph"/>
        <w:numPr>
          <w:ilvl w:val="0"/>
          <w:numId w:val="15"/>
        </w:numPr>
        <w:rPr>
          <w:rFonts w:ascii="Myriad Pro" w:hAnsi="Myriad Pro"/>
        </w:rPr>
      </w:pPr>
      <w:r w:rsidRPr="00456529">
        <w:rPr>
          <w:rFonts w:ascii="Myriad Pro" w:hAnsi="Myriad Pro"/>
          <w:b/>
        </w:rPr>
        <w:t>Internal.</w:t>
      </w:r>
      <w:r w:rsidRPr="00456529">
        <w:rPr>
          <w:rFonts w:ascii="Myriad Pro" w:hAnsi="Myriad Pro"/>
        </w:rPr>
        <w:t xml:space="preserve"> How well </w:t>
      </w:r>
      <w:r w:rsidR="004C6710" w:rsidRPr="00456529">
        <w:rPr>
          <w:rFonts w:ascii="Myriad Pro" w:hAnsi="Myriad Pro"/>
        </w:rPr>
        <w:t>are</w:t>
      </w:r>
      <w:r w:rsidRPr="00456529">
        <w:rPr>
          <w:rFonts w:ascii="Myriad Pro" w:hAnsi="Myriad Pro"/>
        </w:rPr>
        <w:t xml:space="preserve"> the </w:t>
      </w:r>
      <w:r w:rsidR="00077DFA" w:rsidRPr="00456529">
        <w:rPr>
          <w:rFonts w:ascii="Myriad Pro" w:hAnsi="Myriad Pro"/>
        </w:rPr>
        <w:t xml:space="preserve">project </w:t>
      </w:r>
      <w:r w:rsidRPr="00456529">
        <w:rPr>
          <w:rFonts w:ascii="Myriad Pro" w:hAnsi="Myriad Pro"/>
        </w:rPr>
        <w:t xml:space="preserve">team </w:t>
      </w:r>
      <w:r w:rsidR="004C6710" w:rsidRPr="00456529">
        <w:rPr>
          <w:rFonts w:ascii="Myriad Pro" w:hAnsi="Myriad Pro"/>
        </w:rPr>
        <w:t>and</w:t>
      </w:r>
      <w:r w:rsidRPr="00456529">
        <w:rPr>
          <w:rFonts w:ascii="Myriad Pro" w:hAnsi="Myriad Pro"/>
        </w:rPr>
        <w:t xml:space="preserve"> the broader group </w:t>
      </w:r>
      <w:r w:rsidR="00077DFA" w:rsidRPr="00456529">
        <w:rPr>
          <w:rFonts w:ascii="Myriad Pro" w:hAnsi="Myriad Pro"/>
        </w:rPr>
        <w:t xml:space="preserve">working together </w:t>
      </w:r>
      <w:r w:rsidRPr="00456529">
        <w:rPr>
          <w:rFonts w:ascii="Myriad Pro" w:hAnsi="Myriad Pro"/>
        </w:rPr>
        <w:t>to</w:t>
      </w:r>
      <w:r w:rsidR="00077DFA" w:rsidRPr="00456529">
        <w:rPr>
          <w:rFonts w:ascii="Myriad Pro" w:hAnsi="Myriad Pro"/>
        </w:rPr>
        <w:t xml:space="preserve"> improve</w:t>
      </w:r>
      <w:r w:rsidRPr="00456529">
        <w:rPr>
          <w:rFonts w:ascii="Myriad Pro" w:hAnsi="Myriad Pro"/>
        </w:rPr>
        <w:t xml:space="preserve"> climate information and early warning systems? Are there communications bottlenecks, challenges that need to be addresses? Who would do the best job at achieving specific tasks? </w:t>
      </w:r>
    </w:p>
    <w:p w14:paraId="66B6F455" w14:textId="1219F6B3" w:rsidR="00F50B96" w:rsidRPr="00456529" w:rsidRDefault="00F50B96" w:rsidP="00F95D38">
      <w:pPr>
        <w:pStyle w:val="ListParagraph"/>
        <w:numPr>
          <w:ilvl w:val="0"/>
          <w:numId w:val="15"/>
        </w:numPr>
        <w:rPr>
          <w:rFonts w:ascii="Myriad Pro" w:hAnsi="Myriad Pro"/>
        </w:rPr>
      </w:pPr>
      <w:r w:rsidRPr="00456529">
        <w:rPr>
          <w:rFonts w:ascii="Myriad Pro" w:hAnsi="Myriad Pro"/>
          <w:b/>
        </w:rPr>
        <w:t>Inter-Agency.</w:t>
      </w:r>
      <w:r w:rsidRPr="00456529">
        <w:rPr>
          <w:rFonts w:ascii="Myriad Pro" w:hAnsi="Myriad Pro"/>
        </w:rPr>
        <w:t xml:space="preserve"> Move it up a notch. How do the various agencies work to</w:t>
      </w:r>
      <w:r w:rsidR="00113FFF" w:rsidRPr="00456529">
        <w:rPr>
          <w:rFonts w:ascii="Myriad Pro" w:hAnsi="Myriad Pro"/>
        </w:rPr>
        <w:t>gether? How do they interrelate</w:t>
      </w:r>
      <w:r w:rsidRPr="00456529">
        <w:rPr>
          <w:rFonts w:ascii="Myriad Pro" w:hAnsi="Myriad Pro"/>
        </w:rPr>
        <w:t xml:space="preserve">? Do you require a process of change management? </w:t>
      </w:r>
    </w:p>
    <w:p w14:paraId="633256F5" w14:textId="0919E93A" w:rsidR="00F50B96" w:rsidRPr="00456529" w:rsidRDefault="00F50B96" w:rsidP="00F95D38">
      <w:pPr>
        <w:pStyle w:val="ListParagraph"/>
        <w:numPr>
          <w:ilvl w:val="0"/>
          <w:numId w:val="15"/>
        </w:numPr>
        <w:rPr>
          <w:rFonts w:ascii="Myriad Pro" w:hAnsi="Myriad Pro"/>
        </w:rPr>
      </w:pPr>
      <w:r w:rsidRPr="00456529">
        <w:rPr>
          <w:rFonts w:ascii="Myriad Pro" w:hAnsi="Myriad Pro"/>
          <w:b/>
        </w:rPr>
        <w:t>End Users</w:t>
      </w:r>
      <w:r w:rsidR="00113FFF" w:rsidRPr="00456529">
        <w:rPr>
          <w:rFonts w:ascii="Myriad Pro" w:hAnsi="Myriad Pro"/>
          <w:b/>
        </w:rPr>
        <w:t>.</w:t>
      </w:r>
      <w:r w:rsidR="00113FFF" w:rsidRPr="00456529">
        <w:rPr>
          <w:rFonts w:ascii="Myriad Pro" w:hAnsi="Myriad Pro"/>
        </w:rPr>
        <w:t xml:space="preserve"> Who are your end users, how do they use information, do they trust the information you are providing? </w:t>
      </w:r>
    </w:p>
    <w:p w14:paraId="414373D3" w14:textId="039CC344" w:rsidR="00F50B96" w:rsidRPr="00456529" w:rsidRDefault="00F50B96" w:rsidP="00F95D38">
      <w:pPr>
        <w:pStyle w:val="ListParagraph"/>
        <w:numPr>
          <w:ilvl w:val="0"/>
          <w:numId w:val="15"/>
        </w:numPr>
        <w:rPr>
          <w:rFonts w:ascii="Myriad Pro" w:hAnsi="Myriad Pro"/>
        </w:rPr>
      </w:pPr>
      <w:r w:rsidRPr="00456529">
        <w:rPr>
          <w:rFonts w:ascii="Myriad Pro" w:hAnsi="Myriad Pro"/>
          <w:b/>
        </w:rPr>
        <w:t>Actors</w:t>
      </w:r>
      <w:r w:rsidR="00113FFF" w:rsidRPr="00456529">
        <w:rPr>
          <w:rFonts w:ascii="Myriad Pro" w:hAnsi="Myriad Pro"/>
          <w:b/>
        </w:rPr>
        <w:t>.</w:t>
      </w:r>
      <w:r w:rsidR="00113FFF" w:rsidRPr="00456529">
        <w:rPr>
          <w:rFonts w:ascii="Myriad Pro" w:hAnsi="Myriad Pro"/>
        </w:rPr>
        <w:t xml:space="preserve"> Who can you engage to move your message to end users and achieve project goals? </w:t>
      </w:r>
    </w:p>
    <w:p w14:paraId="694FE953" w14:textId="2FFBB3B0" w:rsidR="00F50B96" w:rsidRPr="00456529" w:rsidRDefault="00F50B96" w:rsidP="00F95D38">
      <w:pPr>
        <w:pStyle w:val="ListParagraph"/>
        <w:numPr>
          <w:ilvl w:val="0"/>
          <w:numId w:val="15"/>
        </w:numPr>
        <w:rPr>
          <w:rFonts w:ascii="Myriad Pro" w:hAnsi="Myriad Pro"/>
        </w:rPr>
      </w:pPr>
      <w:r w:rsidRPr="00456529">
        <w:rPr>
          <w:rFonts w:ascii="Myriad Pro" w:hAnsi="Myriad Pro"/>
          <w:b/>
        </w:rPr>
        <w:t>Media</w:t>
      </w:r>
      <w:r w:rsidR="00113FFF" w:rsidRPr="00456529">
        <w:rPr>
          <w:rFonts w:ascii="Myriad Pro" w:hAnsi="Myriad Pro"/>
          <w:b/>
        </w:rPr>
        <w:t>.</w:t>
      </w:r>
      <w:r w:rsidR="00113FFF" w:rsidRPr="00456529">
        <w:rPr>
          <w:rFonts w:ascii="Myriad Pro" w:hAnsi="Myriad Pro"/>
        </w:rPr>
        <w:t xml:space="preserve"> Yes, media is a fine asset. But within your country, how do people interact with media, do the media trust the forecasts and share them, are they a true brand ambassador or are they a threat? </w:t>
      </w:r>
    </w:p>
    <w:p w14:paraId="3DD82B75" w14:textId="1741C789" w:rsidR="00F50B96" w:rsidRPr="00456529" w:rsidRDefault="00F50B96" w:rsidP="00F95D38">
      <w:pPr>
        <w:pStyle w:val="ListParagraph"/>
        <w:numPr>
          <w:ilvl w:val="0"/>
          <w:numId w:val="15"/>
        </w:numPr>
        <w:rPr>
          <w:rFonts w:ascii="Myriad Pro" w:hAnsi="Myriad Pro"/>
        </w:rPr>
      </w:pPr>
      <w:r w:rsidRPr="00456529">
        <w:rPr>
          <w:rFonts w:ascii="Myriad Pro" w:hAnsi="Myriad Pro"/>
          <w:b/>
        </w:rPr>
        <w:t>Private Sector</w:t>
      </w:r>
      <w:r w:rsidR="00113FFF" w:rsidRPr="00456529">
        <w:rPr>
          <w:rFonts w:ascii="Myriad Pro" w:hAnsi="Myriad Pro"/>
          <w:b/>
        </w:rPr>
        <w:t>.</w:t>
      </w:r>
      <w:r w:rsidR="00113FFF" w:rsidRPr="00456529">
        <w:rPr>
          <w:rFonts w:ascii="Myriad Pro" w:hAnsi="Myriad Pro"/>
        </w:rPr>
        <w:t xml:space="preserve"> Are there industries that could benefit from tailored weather information? </w:t>
      </w:r>
      <w:r w:rsidR="00373E94">
        <w:rPr>
          <w:rFonts w:ascii="Myriad Pro" w:hAnsi="Myriad Pro"/>
        </w:rPr>
        <w:t>What’s their perception?</w:t>
      </w:r>
      <w:r w:rsidR="00113FFF" w:rsidRPr="00456529">
        <w:rPr>
          <w:rFonts w:ascii="Myriad Pro" w:hAnsi="Myriad Pro"/>
        </w:rPr>
        <w:t xml:space="preserve"> </w:t>
      </w:r>
    </w:p>
    <w:p w14:paraId="335C1C50" w14:textId="2E070296" w:rsidR="00F50B96" w:rsidRPr="00456529" w:rsidRDefault="00113FFF" w:rsidP="00F95D38">
      <w:pPr>
        <w:pStyle w:val="ListParagraph"/>
        <w:numPr>
          <w:ilvl w:val="0"/>
          <w:numId w:val="15"/>
        </w:numPr>
        <w:rPr>
          <w:rFonts w:ascii="Myriad Pro" w:hAnsi="Myriad Pro"/>
        </w:rPr>
      </w:pPr>
      <w:r w:rsidRPr="00456529">
        <w:rPr>
          <w:rFonts w:ascii="Myriad Pro" w:hAnsi="Myriad Pro"/>
          <w:b/>
        </w:rPr>
        <w:t>Your Product.</w:t>
      </w:r>
      <w:r w:rsidRPr="00456529">
        <w:rPr>
          <w:rFonts w:ascii="Myriad Pro" w:hAnsi="Myriad Pro"/>
        </w:rPr>
        <w:t xml:space="preserve"> First you’ll need to define your product. Is it the project itself? Or is it the climate information and early warnings you are producing? Most marketers would argue the lat</w:t>
      </w:r>
      <w:r w:rsidR="005C75EC" w:rsidRPr="00456529">
        <w:rPr>
          <w:rFonts w:ascii="Myriad Pro" w:hAnsi="Myriad Pro"/>
        </w:rPr>
        <w:t>t</w:t>
      </w:r>
      <w:r w:rsidRPr="00456529">
        <w:rPr>
          <w:rFonts w:ascii="Myriad Pro" w:hAnsi="Myriad Pro"/>
        </w:rPr>
        <w:t xml:space="preserve">er. If so, </w:t>
      </w:r>
      <w:r w:rsidRPr="00456529">
        <w:rPr>
          <w:rFonts w:ascii="Myriad Pro" w:hAnsi="Myriad Pro"/>
        </w:rPr>
        <w:lastRenderedPageBreak/>
        <w:t xml:space="preserve">what are the strengths and value propositions of that product? </w:t>
      </w:r>
      <w:r w:rsidR="00246416" w:rsidRPr="00456529">
        <w:rPr>
          <w:rFonts w:ascii="Myriad Pro" w:hAnsi="Myriad Pro"/>
        </w:rPr>
        <w:t xml:space="preserve">Where are the weaknesses? How can you reach new people and new markets? And what forces could derail your efforts? Looking at these will help you define your message, your channel and your strategy. </w:t>
      </w:r>
    </w:p>
    <w:p w14:paraId="6AB1F88C" w14:textId="77777777" w:rsidR="00246416" w:rsidRPr="00456529" w:rsidRDefault="00246416" w:rsidP="00246416">
      <w:pPr>
        <w:rPr>
          <w:rFonts w:ascii="Myriad Pro" w:hAnsi="Myriad Pro"/>
        </w:rPr>
      </w:pPr>
    </w:p>
    <w:p w14:paraId="6EBB4C0A" w14:textId="77777777" w:rsidR="00727F93" w:rsidRPr="00456529" w:rsidRDefault="00727F93" w:rsidP="00CF6612">
      <w:pPr>
        <w:rPr>
          <w:rFonts w:ascii="Myriad Pro" w:hAnsi="Myriad Pro"/>
        </w:rPr>
      </w:pPr>
    </w:p>
    <w:p w14:paraId="64833638" w14:textId="58E5034A" w:rsidR="00394CD5" w:rsidRPr="00456529" w:rsidRDefault="00F50B96" w:rsidP="00912658">
      <w:pPr>
        <w:pStyle w:val="Heading2"/>
      </w:pPr>
      <w:bookmarkStart w:id="67" w:name="_Toc444775316"/>
      <w:r w:rsidRPr="00456529">
        <w:t>Sample SWOT</w:t>
      </w:r>
      <w:r w:rsidR="00394CD5" w:rsidRPr="00456529">
        <w:t>s</w:t>
      </w:r>
      <w:bookmarkEnd w:id="67"/>
    </w:p>
    <w:p w14:paraId="693A7C9E" w14:textId="2BA99E45" w:rsidR="00394CD5" w:rsidRPr="00456529" w:rsidRDefault="00373E94" w:rsidP="00394CD5">
      <w:pPr>
        <w:rPr>
          <w:rFonts w:ascii="Myriad Pro" w:hAnsi="Myriad Pro"/>
          <w:b/>
        </w:rPr>
      </w:pPr>
      <w:hyperlink r:id="rId76" w:anchor="page=25" w:history="1">
        <w:r w:rsidR="00394CD5" w:rsidRPr="00456529">
          <w:rPr>
            <w:rStyle w:val="Hyperlink"/>
            <w:rFonts w:ascii="Myriad Pro" w:hAnsi="Myriad Pro"/>
            <w:b/>
          </w:rPr>
          <w:t>SWOT ANALYSIS OF EAR</w:t>
        </w:r>
        <w:r w:rsidR="00394CD5" w:rsidRPr="00456529">
          <w:rPr>
            <w:rStyle w:val="Hyperlink"/>
            <w:rFonts w:ascii="Myriad Pro" w:hAnsi="Myriad Pro"/>
            <w:b/>
          </w:rPr>
          <w:t>L</w:t>
        </w:r>
        <w:r w:rsidR="00394CD5" w:rsidRPr="00456529">
          <w:rPr>
            <w:rStyle w:val="Hyperlink"/>
            <w:rFonts w:ascii="Myriad Pro" w:hAnsi="Myriad Pro"/>
            <w:b/>
          </w:rPr>
          <w:t>Y WARNINGS</w:t>
        </w:r>
      </w:hyperlink>
    </w:p>
    <w:p w14:paraId="18C3F656" w14:textId="77777777" w:rsidR="00394CD5" w:rsidRPr="00456529" w:rsidRDefault="00394CD5" w:rsidP="00394CD5">
      <w:pPr>
        <w:rPr>
          <w:rFonts w:ascii="Myriad Pro" w:hAnsi="Myriad Pro"/>
        </w:rPr>
      </w:pPr>
    </w:p>
    <w:p w14:paraId="4818CA60" w14:textId="4EC64ACA" w:rsidR="00394CD5" w:rsidRPr="00456529" w:rsidRDefault="00394CD5" w:rsidP="00F97D66">
      <w:pPr>
        <w:pStyle w:val="Heading3"/>
      </w:pPr>
      <w:bookmarkStart w:id="68" w:name="_Toc444775317"/>
      <w:r w:rsidRPr="00456529">
        <w:t>SWOT ANALYSIS OF CLIMATE INFORMATION</w:t>
      </w:r>
      <w:r w:rsidR="00125E30" w:rsidRPr="00456529">
        <w:t xml:space="preserve"> IN SUB-SAHARAN AFRICA</w:t>
      </w:r>
      <w:bookmarkEnd w:id="68"/>
    </w:p>
    <w:tbl>
      <w:tblPr>
        <w:tblStyle w:val="TableGrid"/>
        <w:tblW w:w="0" w:type="auto"/>
        <w:tblLook w:val="04A0" w:firstRow="1" w:lastRow="0" w:firstColumn="1" w:lastColumn="0" w:noHBand="0" w:noVBand="1"/>
      </w:tblPr>
      <w:tblGrid>
        <w:gridCol w:w="2366"/>
        <w:gridCol w:w="2366"/>
        <w:gridCol w:w="2366"/>
        <w:gridCol w:w="2366"/>
      </w:tblGrid>
      <w:tr w:rsidR="00394CD5" w:rsidRPr="00456529" w14:paraId="09400117" w14:textId="77777777" w:rsidTr="004C1304">
        <w:trPr>
          <w:trHeight w:val="391"/>
        </w:trPr>
        <w:tc>
          <w:tcPr>
            <w:tcW w:w="2366" w:type="dxa"/>
          </w:tcPr>
          <w:p w14:paraId="7A189798" w14:textId="77777777" w:rsidR="00394CD5" w:rsidRPr="004C1304" w:rsidRDefault="00394CD5" w:rsidP="00394CD5">
            <w:pPr>
              <w:rPr>
                <w:rFonts w:ascii="Myriad Pro" w:hAnsi="Myriad Pro"/>
                <w:b/>
                <w:sz w:val="11"/>
                <w:szCs w:val="11"/>
              </w:rPr>
            </w:pPr>
            <w:r w:rsidRPr="004C1304">
              <w:rPr>
                <w:rFonts w:ascii="Myriad Pro" w:hAnsi="Myriad Pro"/>
                <w:b/>
                <w:sz w:val="11"/>
                <w:szCs w:val="11"/>
              </w:rPr>
              <w:t>STRENGTHS</w:t>
            </w:r>
          </w:p>
        </w:tc>
        <w:tc>
          <w:tcPr>
            <w:tcW w:w="2366" w:type="dxa"/>
          </w:tcPr>
          <w:p w14:paraId="1C7C9071" w14:textId="77777777" w:rsidR="00394CD5" w:rsidRPr="004C1304" w:rsidRDefault="00394CD5" w:rsidP="00394CD5">
            <w:pPr>
              <w:rPr>
                <w:rFonts w:ascii="Myriad Pro" w:hAnsi="Myriad Pro"/>
                <w:b/>
                <w:sz w:val="11"/>
                <w:szCs w:val="11"/>
              </w:rPr>
            </w:pPr>
            <w:r w:rsidRPr="004C1304">
              <w:rPr>
                <w:rFonts w:ascii="Myriad Pro" w:hAnsi="Myriad Pro"/>
                <w:b/>
                <w:sz w:val="11"/>
                <w:szCs w:val="11"/>
              </w:rPr>
              <w:t>WEAKNESSES</w:t>
            </w:r>
          </w:p>
        </w:tc>
        <w:tc>
          <w:tcPr>
            <w:tcW w:w="2366" w:type="dxa"/>
          </w:tcPr>
          <w:p w14:paraId="71BDFA04" w14:textId="77777777" w:rsidR="00394CD5" w:rsidRPr="004C1304" w:rsidRDefault="00394CD5" w:rsidP="00394CD5">
            <w:pPr>
              <w:rPr>
                <w:rFonts w:ascii="Myriad Pro" w:hAnsi="Myriad Pro"/>
                <w:b/>
                <w:sz w:val="11"/>
                <w:szCs w:val="11"/>
              </w:rPr>
            </w:pPr>
            <w:r w:rsidRPr="004C1304">
              <w:rPr>
                <w:rFonts w:ascii="Myriad Pro" w:hAnsi="Myriad Pro"/>
                <w:b/>
                <w:sz w:val="11"/>
                <w:szCs w:val="11"/>
              </w:rPr>
              <w:t>OPPORTUNITIES</w:t>
            </w:r>
          </w:p>
        </w:tc>
        <w:tc>
          <w:tcPr>
            <w:tcW w:w="2366" w:type="dxa"/>
          </w:tcPr>
          <w:p w14:paraId="202D69C9" w14:textId="2EEEBB9A" w:rsidR="00394CD5" w:rsidRPr="004C1304" w:rsidRDefault="00854DC9" w:rsidP="00854DC9">
            <w:pPr>
              <w:rPr>
                <w:rFonts w:ascii="Myriad Pro" w:hAnsi="Myriad Pro"/>
                <w:b/>
                <w:sz w:val="11"/>
                <w:szCs w:val="11"/>
              </w:rPr>
            </w:pPr>
            <w:r w:rsidRPr="004C1304">
              <w:rPr>
                <w:rFonts w:ascii="Myriad Pro" w:hAnsi="Myriad Pro"/>
                <w:b/>
                <w:sz w:val="11"/>
                <w:szCs w:val="11"/>
              </w:rPr>
              <w:t>THREATS</w:t>
            </w:r>
          </w:p>
        </w:tc>
      </w:tr>
      <w:tr w:rsidR="00394CD5" w:rsidRPr="00456529" w14:paraId="000F3780" w14:textId="77777777" w:rsidTr="004C1304">
        <w:trPr>
          <w:trHeight w:val="3851"/>
        </w:trPr>
        <w:tc>
          <w:tcPr>
            <w:tcW w:w="2366" w:type="dxa"/>
          </w:tcPr>
          <w:p w14:paraId="1A47A2F3" w14:textId="1AF5584F" w:rsidR="006C1E4B" w:rsidRPr="004C1304" w:rsidRDefault="00F936E2" w:rsidP="006C1E4B">
            <w:pPr>
              <w:jc w:val="left"/>
              <w:rPr>
                <w:rFonts w:ascii="Myriad Pro" w:hAnsi="Myriad Pro"/>
                <w:sz w:val="11"/>
                <w:szCs w:val="11"/>
              </w:rPr>
            </w:pPr>
            <w:r w:rsidRPr="004C1304">
              <w:rPr>
                <w:rFonts w:ascii="Myriad Pro" w:hAnsi="Myriad Pro"/>
                <w:sz w:val="11"/>
                <w:szCs w:val="11"/>
              </w:rPr>
              <w:t>T</w:t>
            </w:r>
            <w:r w:rsidR="006C1E4B" w:rsidRPr="004C1304">
              <w:rPr>
                <w:rFonts w:ascii="Myriad Pro" w:hAnsi="Myriad Pro"/>
                <w:sz w:val="11"/>
                <w:szCs w:val="11"/>
              </w:rPr>
              <w:t>here have been significant advances in explaining the dynamics o</w:t>
            </w:r>
            <w:r w:rsidRPr="004C1304">
              <w:rPr>
                <w:rFonts w:ascii="Myriad Pro" w:hAnsi="Myriad Pro"/>
                <w:sz w:val="11"/>
                <w:szCs w:val="11"/>
              </w:rPr>
              <w:t>f African climate</w:t>
            </w:r>
            <w:r w:rsidR="005128B8" w:rsidRPr="004C1304">
              <w:rPr>
                <w:rFonts w:ascii="Myriad Pro" w:hAnsi="Myriad Pro"/>
                <w:sz w:val="11"/>
                <w:szCs w:val="11"/>
              </w:rPr>
              <w:t xml:space="preserve"> variability, which has</w:t>
            </w:r>
            <w:r w:rsidR="006C1E4B" w:rsidRPr="004C1304">
              <w:rPr>
                <w:rFonts w:ascii="Myriad Pro" w:hAnsi="Myriad Pro"/>
                <w:sz w:val="11"/>
                <w:szCs w:val="11"/>
              </w:rPr>
              <w:t xml:space="preserve"> led to a growing confidence in climate forecasts </w:t>
            </w:r>
            <w:r w:rsidR="005128B8" w:rsidRPr="004C1304">
              <w:rPr>
                <w:rFonts w:ascii="Myriad Pro" w:hAnsi="Myriad Pro"/>
                <w:sz w:val="11"/>
                <w:szCs w:val="11"/>
              </w:rPr>
              <w:t xml:space="preserve">while </w:t>
            </w:r>
            <w:r w:rsidR="006C1E4B" w:rsidRPr="004C1304">
              <w:rPr>
                <w:rFonts w:ascii="Myriad Pro" w:hAnsi="Myriad Pro"/>
                <w:sz w:val="11"/>
                <w:szCs w:val="11"/>
              </w:rPr>
              <w:t>seasonal outlooks have gained greate</w:t>
            </w:r>
            <w:r w:rsidR="005128B8" w:rsidRPr="004C1304">
              <w:rPr>
                <w:rFonts w:ascii="Myriad Pro" w:hAnsi="Myriad Pro"/>
                <w:sz w:val="11"/>
                <w:szCs w:val="11"/>
              </w:rPr>
              <w:t>r importance in managing climatic</w:t>
            </w:r>
            <w:r w:rsidR="006C1E4B" w:rsidRPr="004C1304">
              <w:rPr>
                <w:rFonts w:ascii="Myriad Pro" w:hAnsi="Myriad Pro"/>
                <w:sz w:val="11"/>
                <w:szCs w:val="11"/>
              </w:rPr>
              <w:t xml:space="preserve"> risks.</w:t>
            </w:r>
          </w:p>
          <w:p w14:paraId="35F37498" w14:textId="15B15C23" w:rsidR="006C1E4B" w:rsidRPr="004C1304" w:rsidRDefault="006C1E4B" w:rsidP="006C1E4B">
            <w:pPr>
              <w:jc w:val="left"/>
              <w:rPr>
                <w:rFonts w:ascii="Myriad Pro" w:hAnsi="Myriad Pro"/>
                <w:sz w:val="11"/>
                <w:szCs w:val="11"/>
              </w:rPr>
            </w:pPr>
          </w:p>
          <w:p w14:paraId="502866E2" w14:textId="4F8C7C3E" w:rsidR="006C1E4B" w:rsidRPr="004C1304" w:rsidRDefault="00F936E2" w:rsidP="006C1E4B">
            <w:pPr>
              <w:jc w:val="left"/>
              <w:rPr>
                <w:rFonts w:ascii="Myriad Pro" w:hAnsi="Myriad Pro"/>
                <w:sz w:val="11"/>
                <w:szCs w:val="11"/>
              </w:rPr>
            </w:pPr>
            <w:r w:rsidRPr="004C1304">
              <w:rPr>
                <w:rFonts w:ascii="Myriad Pro" w:hAnsi="Myriad Pro"/>
                <w:sz w:val="11"/>
                <w:szCs w:val="11"/>
              </w:rPr>
              <w:t>Climate</w:t>
            </w:r>
            <w:r w:rsidR="006C1E4B" w:rsidRPr="004C1304">
              <w:rPr>
                <w:rFonts w:ascii="Myriad Pro" w:hAnsi="Myriad Pro"/>
                <w:sz w:val="11"/>
                <w:szCs w:val="11"/>
              </w:rPr>
              <w:t xml:space="preserve"> forecasts can help</w:t>
            </w:r>
            <w:r w:rsidR="005128B8" w:rsidRPr="004C1304">
              <w:rPr>
                <w:rFonts w:ascii="Myriad Pro" w:hAnsi="Myriad Pro"/>
                <w:sz w:val="11"/>
                <w:szCs w:val="11"/>
              </w:rPr>
              <w:t xml:space="preserve"> those who depend on agriculture</w:t>
            </w:r>
            <w:r w:rsidR="006C1E4B" w:rsidRPr="004C1304">
              <w:rPr>
                <w:rFonts w:ascii="Myriad Pro" w:hAnsi="Myriad Pro"/>
                <w:sz w:val="11"/>
                <w:szCs w:val="11"/>
              </w:rPr>
              <w:t xml:space="preserve"> with decisions such as: whether or not to plant, when to sow, which seeds or crop varieties to choose, herd migration, livestock sale or slaughter, what pest protection alternative is best and whether or not to apply inorganic fertilizers. Additionally, forecasts can also help anticipate the emergence of certain types of pests, fungi and smuts.</w:t>
            </w:r>
          </w:p>
          <w:p w14:paraId="0C05EE3A" w14:textId="71D4C938" w:rsidR="006C1E4B" w:rsidRPr="004C1304" w:rsidRDefault="006C1E4B" w:rsidP="006C1E4B">
            <w:pPr>
              <w:jc w:val="left"/>
              <w:rPr>
                <w:rFonts w:ascii="Myriad Pro" w:hAnsi="Myriad Pro"/>
                <w:sz w:val="11"/>
                <w:szCs w:val="11"/>
              </w:rPr>
            </w:pPr>
          </w:p>
          <w:p w14:paraId="53EBD94F" w14:textId="6ED2C859" w:rsidR="005128B8" w:rsidRPr="004C1304" w:rsidRDefault="005128B8" w:rsidP="00F936E2">
            <w:pPr>
              <w:jc w:val="left"/>
              <w:rPr>
                <w:rFonts w:ascii="Myriad Pro" w:hAnsi="Myriad Pro"/>
                <w:sz w:val="11"/>
                <w:szCs w:val="11"/>
              </w:rPr>
            </w:pPr>
            <w:r w:rsidRPr="004C1304">
              <w:rPr>
                <w:rFonts w:ascii="Myriad Pro" w:hAnsi="Myriad Pro"/>
                <w:sz w:val="11"/>
                <w:szCs w:val="11"/>
              </w:rPr>
              <w:t>Climate forecasts can increase farmers’ preparedness and lead to better economic and environmental outcomes in the long run.</w:t>
            </w:r>
          </w:p>
          <w:p w14:paraId="275CF848" w14:textId="77777777" w:rsidR="005128B8" w:rsidRPr="004C1304" w:rsidRDefault="005128B8" w:rsidP="00F936E2">
            <w:pPr>
              <w:jc w:val="left"/>
              <w:rPr>
                <w:rFonts w:ascii="Myriad Pro" w:hAnsi="Myriad Pro"/>
                <w:sz w:val="11"/>
                <w:szCs w:val="11"/>
              </w:rPr>
            </w:pPr>
          </w:p>
          <w:p w14:paraId="7C09AD54" w14:textId="309B612D" w:rsidR="00F936E2" w:rsidRPr="004C1304" w:rsidRDefault="00F936E2" w:rsidP="00F936E2">
            <w:pPr>
              <w:jc w:val="left"/>
              <w:rPr>
                <w:rFonts w:ascii="Myriad Pro" w:hAnsi="Myriad Pro"/>
                <w:sz w:val="11"/>
                <w:szCs w:val="11"/>
              </w:rPr>
            </w:pPr>
            <w:r w:rsidRPr="004C1304">
              <w:rPr>
                <w:rFonts w:ascii="Myriad Pro" w:hAnsi="Myriad Pro"/>
                <w:sz w:val="11"/>
                <w:szCs w:val="11"/>
              </w:rPr>
              <w:t>C</w:t>
            </w:r>
            <w:r w:rsidR="006C1E4B" w:rsidRPr="004C1304">
              <w:rPr>
                <w:rFonts w:ascii="Myriad Pro" w:hAnsi="Myriad Pro"/>
                <w:sz w:val="11"/>
                <w:szCs w:val="11"/>
              </w:rPr>
              <w:t xml:space="preserve">limate </w:t>
            </w:r>
            <w:r w:rsidR="005128B8" w:rsidRPr="004C1304">
              <w:rPr>
                <w:rFonts w:ascii="Myriad Pro" w:hAnsi="Myriad Pro"/>
                <w:sz w:val="11"/>
                <w:szCs w:val="11"/>
              </w:rPr>
              <w:t>information</w:t>
            </w:r>
            <w:r w:rsidR="006C1E4B" w:rsidRPr="004C1304">
              <w:rPr>
                <w:rFonts w:ascii="Myriad Pro" w:hAnsi="Myriad Pro"/>
                <w:sz w:val="11"/>
                <w:szCs w:val="11"/>
              </w:rPr>
              <w:t xml:space="preserve"> </w:t>
            </w:r>
            <w:r w:rsidRPr="004C1304">
              <w:rPr>
                <w:rFonts w:ascii="Myriad Pro" w:hAnsi="Myriad Pro"/>
                <w:sz w:val="11"/>
                <w:szCs w:val="11"/>
              </w:rPr>
              <w:t xml:space="preserve">can improve resource management </w:t>
            </w:r>
            <w:r w:rsidR="006C1E4B" w:rsidRPr="004C1304">
              <w:rPr>
                <w:rFonts w:ascii="Myriad Pro" w:hAnsi="Myriad Pro"/>
                <w:sz w:val="11"/>
                <w:szCs w:val="11"/>
              </w:rPr>
              <w:t>and enhance the welfare of agricultural and rural populations, which also represent the bulk of people living in poverty</w:t>
            </w:r>
            <w:r w:rsidRPr="004C1304">
              <w:rPr>
                <w:rFonts w:ascii="Myriad Pro" w:hAnsi="Myriad Pro"/>
                <w:sz w:val="11"/>
                <w:szCs w:val="11"/>
              </w:rPr>
              <w:t xml:space="preserve">. </w:t>
            </w:r>
          </w:p>
          <w:p w14:paraId="594E056E" w14:textId="77777777" w:rsidR="00F936E2" w:rsidRPr="004C1304" w:rsidRDefault="00F936E2" w:rsidP="00F936E2">
            <w:pPr>
              <w:jc w:val="left"/>
              <w:rPr>
                <w:rFonts w:ascii="Myriad Pro" w:hAnsi="Myriad Pro"/>
                <w:sz w:val="11"/>
                <w:szCs w:val="11"/>
              </w:rPr>
            </w:pPr>
          </w:p>
          <w:p w14:paraId="465BD5F4" w14:textId="2651A514" w:rsidR="00F936E2" w:rsidRPr="004C1304" w:rsidRDefault="00F936E2" w:rsidP="00EC6332">
            <w:pPr>
              <w:jc w:val="left"/>
              <w:rPr>
                <w:rFonts w:ascii="Myriad Pro" w:hAnsi="Myriad Pro"/>
                <w:sz w:val="11"/>
                <w:szCs w:val="11"/>
              </w:rPr>
            </w:pPr>
            <w:r w:rsidRPr="004C1304">
              <w:rPr>
                <w:rFonts w:ascii="Myriad Pro" w:hAnsi="Myriad Pro"/>
                <w:sz w:val="11"/>
                <w:szCs w:val="11"/>
              </w:rPr>
              <w:t xml:space="preserve">Climate information helps to mitigate risk, which is a documented reason for the weak performance of sub-Saharan countries. </w:t>
            </w:r>
            <w:r w:rsidR="00013968" w:rsidRPr="004C1304">
              <w:rPr>
                <w:rFonts w:ascii="Myriad Pro" w:hAnsi="Myriad Pro"/>
                <w:sz w:val="11"/>
                <w:szCs w:val="11"/>
              </w:rPr>
              <w:t>The inherent uncertainty arising from natural climate variability is challenging since farmers must take many critical and climate-sensitive decisions months before the impacts of climate are realized.</w:t>
            </w:r>
            <w:r w:rsidRPr="004C1304">
              <w:rPr>
                <w:rFonts w:ascii="Myriad Pro" w:hAnsi="Myriad Pro"/>
                <w:sz w:val="11"/>
                <w:szCs w:val="11"/>
              </w:rPr>
              <w:t xml:space="preserve"> </w:t>
            </w:r>
          </w:p>
          <w:p w14:paraId="766B89D8" w14:textId="5A5E39D0" w:rsidR="00013968" w:rsidRPr="004C1304" w:rsidRDefault="00013968" w:rsidP="00EC6332">
            <w:pPr>
              <w:jc w:val="left"/>
              <w:rPr>
                <w:rFonts w:ascii="Myriad Pro" w:hAnsi="Myriad Pro"/>
                <w:sz w:val="11"/>
                <w:szCs w:val="11"/>
              </w:rPr>
            </w:pPr>
          </w:p>
          <w:p w14:paraId="67FE2440" w14:textId="05A70258" w:rsidR="00013968" w:rsidRPr="004C1304" w:rsidRDefault="00013968" w:rsidP="00EC6332">
            <w:pPr>
              <w:jc w:val="left"/>
              <w:rPr>
                <w:rFonts w:ascii="Myriad Pro" w:hAnsi="Myriad Pro"/>
                <w:sz w:val="11"/>
                <w:szCs w:val="11"/>
              </w:rPr>
            </w:pPr>
            <w:r w:rsidRPr="004C1304">
              <w:rPr>
                <w:rFonts w:ascii="Myriad Pro" w:hAnsi="Myriad Pro"/>
                <w:sz w:val="11"/>
                <w:szCs w:val="11"/>
              </w:rPr>
              <w:t>Climate forecasts can help contain disasters and also capitalize on temporarily favourable states of nature</w:t>
            </w:r>
            <w:r w:rsidR="00F936E2" w:rsidRPr="004C1304">
              <w:rPr>
                <w:rFonts w:ascii="Myriad Pro" w:hAnsi="Myriad Pro"/>
                <w:sz w:val="11"/>
                <w:szCs w:val="11"/>
              </w:rPr>
              <w:t>.</w:t>
            </w:r>
          </w:p>
          <w:p w14:paraId="345C330A" w14:textId="77777777" w:rsidR="00013968" w:rsidRPr="004C1304" w:rsidRDefault="00013968" w:rsidP="00EC6332">
            <w:pPr>
              <w:jc w:val="left"/>
              <w:rPr>
                <w:rFonts w:ascii="Myriad Pro" w:hAnsi="Myriad Pro"/>
                <w:sz w:val="11"/>
                <w:szCs w:val="11"/>
              </w:rPr>
            </w:pPr>
          </w:p>
          <w:p w14:paraId="77768440" w14:textId="368A9C2E" w:rsidR="00D54A5C" w:rsidRPr="004C1304" w:rsidRDefault="00D54A5C" w:rsidP="00327B26">
            <w:pPr>
              <w:jc w:val="left"/>
              <w:rPr>
                <w:rFonts w:ascii="Myriad Pro" w:hAnsi="Myriad Pro"/>
                <w:sz w:val="11"/>
                <w:szCs w:val="11"/>
              </w:rPr>
            </w:pPr>
          </w:p>
        </w:tc>
        <w:tc>
          <w:tcPr>
            <w:tcW w:w="2366" w:type="dxa"/>
          </w:tcPr>
          <w:p w14:paraId="507D6AA4" w14:textId="247288B8" w:rsidR="00394CD5" w:rsidRPr="004C1304" w:rsidRDefault="00985129" w:rsidP="00521983">
            <w:pPr>
              <w:jc w:val="left"/>
              <w:rPr>
                <w:rFonts w:ascii="Myriad Pro" w:hAnsi="Myriad Pro"/>
                <w:sz w:val="11"/>
                <w:szCs w:val="11"/>
              </w:rPr>
            </w:pPr>
            <w:r w:rsidRPr="004C1304">
              <w:rPr>
                <w:rFonts w:ascii="Myriad Pro" w:hAnsi="Myriad Pro"/>
                <w:sz w:val="11"/>
                <w:szCs w:val="11"/>
              </w:rPr>
              <w:t>S</w:t>
            </w:r>
            <w:r w:rsidR="00125E30" w:rsidRPr="004C1304">
              <w:rPr>
                <w:rFonts w:ascii="Myriad Pro" w:hAnsi="Myriad Pro"/>
                <w:sz w:val="11"/>
                <w:szCs w:val="11"/>
              </w:rPr>
              <w:t>ub-Saharan Africa’s climate observation net</w:t>
            </w:r>
            <w:r w:rsidRPr="004C1304">
              <w:rPr>
                <w:rFonts w:ascii="Myriad Pro" w:hAnsi="Myriad Pro"/>
                <w:sz w:val="11"/>
                <w:szCs w:val="11"/>
              </w:rPr>
              <w:t>works and systems are poor</w:t>
            </w:r>
            <w:r w:rsidR="00125E30" w:rsidRPr="004C1304">
              <w:rPr>
                <w:rFonts w:ascii="Myriad Pro" w:hAnsi="Myriad Pro"/>
                <w:sz w:val="11"/>
                <w:szCs w:val="11"/>
              </w:rPr>
              <w:t>. Where networks and infrastructure do exist, many are in decline</w:t>
            </w:r>
            <w:r w:rsidRPr="004C1304">
              <w:rPr>
                <w:rFonts w:ascii="Myriad Pro" w:hAnsi="Myriad Pro"/>
                <w:sz w:val="11"/>
                <w:szCs w:val="11"/>
              </w:rPr>
              <w:t>.</w:t>
            </w:r>
            <w:r w:rsidR="00125E30" w:rsidRPr="004C1304">
              <w:rPr>
                <w:rFonts w:ascii="Myriad Pro" w:hAnsi="Myriad Pro"/>
                <w:sz w:val="11"/>
                <w:szCs w:val="11"/>
              </w:rPr>
              <w:t xml:space="preserve"> </w:t>
            </w:r>
          </w:p>
          <w:p w14:paraId="01BF04EC" w14:textId="7E7AAAEA" w:rsidR="00732A8B" w:rsidRPr="004C1304" w:rsidRDefault="00732A8B" w:rsidP="00521983">
            <w:pPr>
              <w:jc w:val="left"/>
              <w:rPr>
                <w:rFonts w:ascii="Myriad Pro" w:hAnsi="Myriad Pro"/>
                <w:sz w:val="11"/>
                <w:szCs w:val="11"/>
              </w:rPr>
            </w:pPr>
          </w:p>
          <w:p w14:paraId="7B5D8B5A" w14:textId="77777777" w:rsidR="005128B8" w:rsidRPr="004C1304" w:rsidRDefault="005128B8" w:rsidP="005128B8">
            <w:pPr>
              <w:jc w:val="left"/>
              <w:rPr>
                <w:rFonts w:ascii="Myriad Pro" w:hAnsi="Myriad Pro"/>
                <w:sz w:val="11"/>
                <w:szCs w:val="11"/>
              </w:rPr>
            </w:pPr>
            <w:r w:rsidRPr="004C1304">
              <w:rPr>
                <w:rFonts w:ascii="Myriad Pro" w:hAnsi="Myriad Pro"/>
                <w:sz w:val="11"/>
                <w:szCs w:val="11"/>
              </w:rPr>
              <w:t xml:space="preserve">Low quality and limited accessibility of climate data. </w:t>
            </w:r>
          </w:p>
          <w:p w14:paraId="42FBDEC0" w14:textId="77777777" w:rsidR="005128B8" w:rsidRPr="004C1304" w:rsidRDefault="005128B8" w:rsidP="00521983">
            <w:pPr>
              <w:jc w:val="left"/>
              <w:rPr>
                <w:rFonts w:ascii="Myriad Pro" w:hAnsi="Myriad Pro"/>
                <w:sz w:val="11"/>
                <w:szCs w:val="11"/>
              </w:rPr>
            </w:pPr>
          </w:p>
          <w:p w14:paraId="17102FD3" w14:textId="21486E0A" w:rsidR="00732A8B" w:rsidRPr="004C1304" w:rsidRDefault="00985129" w:rsidP="00521983">
            <w:pPr>
              <w:jc w:val="left"/>
              <w:rPr>
                <w:rFonts w:ascii="Myriad Pro" w:hAnsi="Myriad Pro"/>
                <w:sz w:val="11"/>
                <w:szCs w:val="11"/>
              </w:rPr>
            </w:pPr>
            <w:r w:rsidRPr="004C1304">
              <w:rPr>
                <w:rFonts w:ascii="Myriad Pro" w:hAnsi="Myriad Pro"/>
                <w:sz w:val="11"/>
                <w:szCs w:val="11"/>
              </w:rPr>
              <w:t>S</w:t>
            </w:r>
            <w:r w:rsidR="00732A8B" w:rsidRPr="004C1304">
              <w:rPr>
                <w:rFonts w:ascii="Myriad Pro" w:hAnsi="Myriad Pro"/>
                <w:sz w:val="11"/>
                <w:szCs w:val="11"/>
              </w:rPr>
              <w:t>parse data coverage and temporal gaps.</w:t>
            </w:r>
            <w:r w:rsidR="00F936E2" w:rsidRPr="004C1304">
              <w:rPr>
                <w:rFonts w:ascii="Myriad Pro" w:hAnsi="Myriad Pro"/>
                <w:sz w:val="11"/>
                <w:szCs w:val="11"/>
              </w:rPr>
              <w:t xml:space="preserve"> </w:t>
            </w:r>
            <w:r w:rsidR="00732A8B" w:rsidRPr="004C1304">
              <w:rPr>
                <w:rFonts w:ascii="Myriad Pro" w:hAnsi="Myriad Pro"/>
                <w:sz w:val="11"/>
                <w:szCs w:val="11"/>
              </w:rPr>
              <w:t>In some locations, time series data have been, and continue to be, disrupted by natural disasters and</w:t>
            </w:r>
            <w:r w:rsidR="00F936E2" w:rsidRPr="004C1304">
              <w:rPr>
                <w:rFonts w:ascii="Myriad Pro" w:hAnsi="Myriad Pro"/>
                <w:sz w:val="11"/>
                <w:szCs w:val="11"/>
              </w:rPr>
              <w:t>/or</w:t>
            </w:r>
            <w:r w:rsidR="00732A8B" w:rsidRPr="004C1304">
              <w:rPr>
                <w:rFonts w:ascii="Myriad Pro" w:hAnsi="Myriad Pro"/>
                <w:sz w:val="11"/>
                <w:szCs w:val="11"/>
              </w:rPr>
              <w:t xml:space="preserve"> conflict.</w:t>
            </w:r>
          </w:p>
          <w:p w14:paraId="4CE4CC2E" w14:textId="77777777" w:rsidR="00732A8B" w:rsidRPr="004C1304" w:rsidRDefault="00732A8B" w:rsidP="00521983">
            <w:pPr>
              <w:jc w:val="left"/>
              <w:rPr>
                <w:rFonts w:ascii="Myriad Pro" w:hAnsi="Myriad Pro"/>
                <w:sz w:val="11"/>
                <w:szCs w:val="11"/>
              </w:rPr>
            </w:pPr>
          </w:p>
          <w:p w14:paraId="2160EE28" w14:textId="77777777" w:rsidR="00732A8B" w:rsidRPr="004C1304" w:rsidRDefault="00732A8B" w:rsidP="00CF6612">
            <w:pPr>
              <w:jc w:val="left"/>
              <w:rPr>
                <w:rFonts w:ascii="Myriad Pro" w:hAnsi="Myriad Pro"/>
                <w:sz w:val="11"/>
                <w:szCs w:val="11"/>
              </w:rPr>
            </w:pPr>
            <w:r w:rsidRPr="004C1304">
              <w:rPr>
                <w:rFonts w:ascii="Myriad Pro" w:hAnsi="Myriad Pro"/>
                <w:sz w:val="11"/>
                <w:szCs w:val="11"/>
              </w:rPr>
              <w:t>The development and refinement of climate models typically take place outside</w:t>
            </w:r>
            <w:r w:rsidR="00F936E2" w:rsidRPr="004C1304">
              <w:rPr>
                <w:rFonts w:ascii="Myriad Pro" w:hAnsi="Myriad Pro"/>
                <w:sz w:val="11"/>
                <w:szCs w:val="11"/>
              </w:rPr>
              <w:t xml:space="preserve"> of</w:t>
            </w:r>
            <w:r w:rsidRPr="004C1304">
              <w:rPr>
                <w:rFonts w:ascii="Myriad Pro" w:hAnsi="Myriad Pro"/>
                <w:sz w:val="11"/>
                <w:szCs w:val="11"/>
              </w:rPr>
              <w:t xml:space="preserve"> Africa.</w:t>
            </w:r>
            <w:r w:rsidR="007C0615" w:rsidRPr="004C1304">
              <w:rPr>
                <w:rFonts w:ascii="Myriad Pro" w:hAnsi="Myriad Pro"/>
                <w:sz w:val="11"/>
                <w:szCs w:val="11"/>
              </w:rPr>
              <w:t xml:space="preserve"> </w:t>
            </w:r>
          </w:p>
          <w:p w14:paraId="1E9D3532" w14:textId="77777777" w:rsidR="00854DC9" w:rsidRPr="004C1304" w:rsidRDefault="00854DC9" w:rsidP="00854DC9">
            <w:pPr>
              <w:jc w:val="left"/>
              <w:rPr>
                <w:rFonts w:ascii="Myriad Pro" w:hAnsi="Myriad Pro"/>
                <w:sz w:val="11"/>
                <w:szCs w:val="11"/>
              </w:rPr>
            </w:pPr>
          </w:p>
          <w:p w14:paraId="0309F5A8" w14:textId="77777777" w:rsidR="00854DC9" w:rsidRPr="004C1304" w:rsidRDefault="00854DC9" w:rsidP="00854DC9">
            <w:pPr>
              <w:jc w:val="left"/>
              <w:rPr>
                <w:rFonts w:ascii="Myriad Pro" w:hAnsi="Myriad Pro"/>
                <w:sz w:val="11"/>
                <w:szCs w:val="11"/>
              </w:rPr>
            </w:pPr>
            <w:r w:rsidRPr="004C1304">
              <w:rPr>
                <w:rFonts w:ascii="Myriad Pro" w:hAnsi="Myriad Pro"/>
                <w:sz w:val="11"/>
                <w:szCs w:val="11"/>
              </w:rPr>
              <w:t>Packaging skills are lacking, making it difficult to reach end-users effectively.</w:t>
            </w:r>
          </w:p>
          <w:p w14:paraId="24FD5357" w14:textId="77777777" w:rsidR="00276950" w:rsidRPr="004C1304" w:rsidRDefault="00276950" w:rsidP="00854DC9">
            <w:pPr>
              <w:jc w:val="left"/>
              <w:rPr>
                <w:rFonts w:ascii="Myriad Pro" w:hAnsi="Myriad Pro"/>
                <w:sz w:val="11"/>
                <w:szCs w:val="11"/>
              </w:rPr>
            </w:pPr>
          </w:p>
          <w:p w14:paraId="18BC9499" w14:textId="25730221" w:rsidR="00276950" w:rsidRPr="004C1304" w:rsidRDefault="00276950" w:rsidP="00854DC9">
            <w:pPr>
              <w:jc w:val="left"/>
              <w:rPr>
                <w:rFonts w:ascii="Myriad Pro" w:hAnsi="Myriad Pro"/>
                <w:sz w:val="11"/>
                <w:szCs w:val="11"/>
              </w:rPr>
            </w:pPr>
            <w:r w:rsidRPr="004C1304">
              <w:rPr>
                <w:rFonts w:ascii="Myriad Pro" w:hAnsi="Myriad Pro"/>
                <w:sz w:val="11"/>
                <w:szCs w:val="11"/>
              </w:rPr>
              <w:t xml:space="preserve">Climate information is not sold to the private sector on a large scale. </w:t>
            </w:r>
          </w:p>
        </w:tc>
        <w:tc>
          <w:tcPr>
            <w:tcW w:w="2366" w:type="dxa"/>
          </w:tcPr>
          <w:p w14:paraId="46038E03" w14:textId="006DD97E" w:rsidR="00521983" w:rsidRPr="004C1304" w:rsidRDefault="00044916" w:rsidP="00521983">
            <w:pPr>
              <w:jc w:val="left"/>
              <w:rPr>
                <w:rFonts w:ascii="Myriad Pro" w:hAnsi="Myriad Pro"/>
                <w:sz w:val="11"/>
                <w:szCs w:val="11"/>
              </w:rPr>
            </w:pPr>
            <w:r w:rsidRPr="004C1304">
              <w:rPr>
                <w:rFonts w:ascii="Myriad Pro" w:hAnsi="Myriad Pro"/>
                <w:sz w:val="11"/>
                <w:szCs w:val="11"/>
              </w:rPr>
              <w:t>I</w:t>
            </w:r>
            <w:r w:rsidR="00521983" w:rsidRPr="004C1304">
              <w:rPr>
                <w:rFonts w:ascii="Myriad Pro" w:hAnsi="Myriad Pro"/>
                <w:sz w:val="11"/>
                <w:szCs w:val="11"/>
              </w:rPr>
              <w:t>ncrease the quality and quantity of climate observation networks and infrastructure in sub-Saharan Africa.</w:t>
            </w:r>
          </w:p>
          <w:p w14:paraId="1CA11814" w14:textId="237BCF24" w:rsidR="000218F0" w:rsidRPr="004C1304" w:rsidRDefault="000218F0" w:rsidP="00521983">
            <w:pPr>
              <w:jc w:val="left"/>
              <w:rPr>
                <w:rFonts w:ascii="Myriad Pro" w:hAnsi="Myriad Pro"/>
                <w:sz w:val="11"/>
                <w:szCs w:val="11"/>
              </w:rPr>
            </w:pPr>
          </w:p>
          <w:p w14:paraId="5FC670A4" w14:textId="3C14DBBB" w:rsidR="000218F0" w:rsidRPr="004C1304" w:rsidRDefault="00044916" w:rsidP="000218F0">
            <w:pPr>
              <w:jc w:val="left"/>
              <w:rPr>
                <w:rFonts w:ascii="Myriad Pro" w:hAnsi="Myriad Pro"/>
                <w:sz w:val="11"/>
                <w:szCs w:val="11"/>
              </w:rPr>
            </w:pPr>
            <w:r w:rsidRPr="004C1304">
              <w:rPr>
                <w:rFonts w:ascii="Myriad Pro" w:hAnsi="Myriad Pro"/>
                <w:sz w:val="11"/>
                <w:szCs w:val="11"/>
              </w:rPr>
              <w:t>R</w:t>
            </w:r>
            <w:r w:rsidR="000218F0" w:rsidRPr="004C1304">
              <w:rPr>
                <w:rFonts w:ascii="Myriad Pro" w:hAnsi="Myriad Pro"/>
                <w:sz w:val="11"/>
                <w:szCs w:val="11"/>
              </w:rPr>
              <w:t>ecover u</w:t>
            </w:r>
            <w:r w:rsidRPr="004C1304">
              <w:rPr>
                <w:rFonts w:ascii="Myriad Pro" w:hAnsi="Myriad Pro"/>
                <w:sz w:val="11"/>
                <w:szCs w:val="11"/>
              </w:rPr>
              <w:t>narchived historical data that has</w:t>
            </w:r>
            <w:r w:rsidR="000218F0" w:rsidRPr="004C1304">
              <w:rPr>
                <w:rFonts w:ascii="Myriad Pro" w:hAnsi="Myriad Pro"/>
                <w:sz w:val="11"/>
                <w:szCs w:val="11"/>
              </w:rPr>
              <w:t xml:space="preserve"> not </w:t>
            </w:r>
            <w:r w:rsidRPr="004C1304">
              <w:rPr>
                <w:rFonts w:ascii="Myriad Pro" w:hAnsi="Myriad Pro"/>
                <w:sz w:val="11"/>
                <w:szCs w:val="11"/>
              </w:rPr>
              <w:t>been</w:t>
            </w:r>
            <w:r w:rsidR="000218F0" w:rsidRPr="004C1304">
              <w:rPr>
                <w:rFonts w:ascii="Myriad Pro" w:hAnsi="Myriad Pro"/>
                <w:sz w:val="11"/>
                <w:szCs w:val="11"/>
              </w:rPr>
              <w:t xml:space="preserve"> digitised </w:t>
            </w:r>
            <w:r w:rsidRPr="004C1304">
              <w:rPr>
                <w:rFonts w:ascii="Myriad Pro" w:hAnsi="Myriad Pro"/>
                <w:sz w:val="11"/>
                <w:szCs w:val="11"/>
              </w:rPr>
              <w:t xml:space="preserve">yet </w:t>
            </w:r>
            <w:r w:rsidR="000218F0" w:rsidRPr="004C1304">
              <w:rPr>
                <w:rFonts w:ascii="Myriad Pro" w:hAnsi="Myriad Pro"/>
                <w:sz w:val="11"/>
                <w:szCs w:val="11"/>
              </w:rPr>
              <w:t xml:space="preserve">and </w:t>
            </w:r>
            <w:r w:rsidR="005128B8" w:rsidRPr="004C1304">
              <w:rPr>
                <w:rFonts w:ascii="Myriad Pro" w:hAnsi="Myriad Pro"/>
                <w:sz w:val="11"/>
                <w:szCs w:val="11"/>
              </w:rPr>
              <w:t xml:space="preserve">therefore, it </w:t>
            </w:r>
            <w:r w:rsidRPr="004C1304">
              <w:rPr>
                <w:rFonts w:ascii="Myriad Pro" w:hAnsi="Myriad Pro"/>
                <w:sz w:val="11"/>
                <w:szCs w:val="11"/>
              </w:rPr>
              <w:t>has been in</w:t>
            </w:r>
            <w:r w:rsidR="000218F0" w:rsidRPr="004C1304">
              <w:rPr>
                <w:rFonts w:ascii="Myriad Pro" w:hAnsi="Myriad Pro"/>
                <w:sz w:val="11"/>
                <w:szCs w:val="11"/>
              </w:rPr>
              <w:t>accessible to researchers.</w:t>
            </w:r>
          </w:p>
          <w:p w14:paraId="5CEF55C9" w14:textId="6750CDA6" w:rsidR="000218F0" w:rsidRPr="004C1304" w:rsidRDefault="000218F0" w:rsidP="000218F0">
            <w:pPr>
              <w:jc w:val="left"/>
              <w:rPr>
                <w:rFonts w:ascii="Myriad Pro" w:hAnsi="Myriad Pro"/>
                <w:sz w:val="11"/>
                <w:szCs w:val="11"/>
              </w:rPr>
            </w:pPr>
          </w:p>
          <w:p w14:paraId="446DD198" w14:textId="77777777" w:rsidR="00044916" w:rsidRPr="004C1304" w:rsidRDefault="00044916" w:rsidP="000218F0">
            <w:pPr>
              <w:jc w:val="left"/>
              <w:rPr>
                <w:rFonts w:ascii="Myriad Pro" w:hAnsi="Myriad Pro"/>
                <w:sz w:val="11"/>
                <w:szCs w:val="11"/>
              </w:rPr>
            </w:pPr>
            <w:r w:rsidRPr="004C1304">
              <w:rPr>
                <w:rFonts w:ascii="Myriad Pro" w:hAnsi="Myriad Pro"/>
                <w:sz w:val="11"/>
                <w:szCs w:val="11"/>
              </w:rPr>
              <w:t>Address b</w:t>
            </w:r>
            <w:r w:rsidR="000218F0" w:rsidRPr="004C1304">
              <w:rPr>
                <w:rFonts w:ascii="Myriad Pro" w:hAnsi="Myriad Pro"/>
                <w:sz w:val="11"/>
                <w:szCs w:val="11"/>
              </w:rPr>
              <w:t>arriers to th</w:t>
            </w:r>
            <w:r w:rsidRPr="004C1304">
              <w:rPr>
                <w:rFonts w:ascii="Myriad Pro" w:hAnsi="Myriad Pro"/>
                <w:sz w:val="11"/>
                <w:szCs w:val="11"/>
              </w:rPr>
              <w:t>e uptake of climate information, including</w:t>
            </w:r>
            <w:r w:rsidR="000218F0" w:rsidRPr="004C1304">
              <w:rPr>
                <w:rFonts w:ascii="Myriad Pro" w:hAnsi="Myriad Pro"/>
                <w:sz w:val="11"/>
                <w:szCs w:val="11"/>
              </w:rPr>
              <w:t xml:space="preserve"> institutional mandates, hierarchical structures and </w:t>
            </w:r>
            <w:r w:rsidRPr="004C1304">
              <w:rPr>
                <w:rFonts w:ascii="Myriad Pro" w:hAnsi="Myriad Pro"/>
                <w:sz w:val="11"/>
                <w:szCs w:val="11"/>
              </w:rPr>
              <w:t>the</w:t>
            </w:r>
            <w:r w:rsidR="000218F0" w:rsidRPr="004C1304">
              <w:rPr>
                <w:rFonts w:ascii="Myriad Pro" w:hAnsi="Myriad Pro"/>
                <w:sz w:val="11"/>
                <w:szCs w:val="11"/>
              </w:rPr>
              <w:t xml:space="preserve"> lack of adequate incentives. </w:t>
            </w:r>
          </w:p>
          <w:p w14:paraId="47DCB14D" w14:textId="6333479C" w:rsidR="00E03EF9" w:rsidRPr="004C1304" w:rsidRDefault="00E03EF9" w:rsidP="000218F0">
            <w:pPr>
              <w:jc w:val="left"/>
              <w:rPr>
                <w:rFonts w:ascii="Myriad Pro" w:hAnsi="Myriad Pro"/>
                <w:sz w:val="11"/>
                <w:szCs w:val="11"/>
              </w:rPr>
            </w:pPr>
          </w:p>
          <w:p w14:paraId="24F8F00A" w14:textId="5543DBAB" w:rsidR="0046429A" w:rsidRPr="004C1304" w:rsidRDefault="00044916" w:rsidP="00CF6612">
            <w:pPr>
              <w:jc w:val="left"/>
              <w:rPr>
                <w:rFonts w:ascii="Myriad Pro" w:hAnsi="Myriad Pro"/>
                <w:sz w:val="11"/>
                <w:szCs w:val="11"/>
              </w:rPr>
            </w:pPr>
            <w:r w:rsidRPr="004C1304">
              <w:rPr>
                <w:rFonts w:ascii="Myriad Pro" w:hAnsi="Myriad Pro"/>
                <w:sz w:val="11"/>
                <w:szCs w:val="11"/>
              </w:rPr>
              <w:t>P</w:t>
            </w:r>
            <w:r w:rsidR="00E03EF9" w:rsidRPr="004C1304">
              <w:rPr>
                <w:rFonts w:ascii="Myriad Pro" w:hAnsi="Myriad Pro"/>
                <w:sz w:val="11"/>
                <w:szCs w:val="11"/>
              </w:rPr>
              <w:t xml:space="preserve">romoting the usefulness of climate information in </w:t>
            </w:r>
            <w:r w:rsidRPr="004C1304">
              <w:rPr>
                <w:rFonts w:ascii="Myriad Pro" w:hAnsi="Myriad Pro"/>
                <w:sz w:val="11"/>
                <w:szCs w:val="11"/>
              </w:rPr>
              <w:t xml:space="preserve">ways </w:t>
            </w:r>
            <w:r w:rsidR="00E03EF9" w:rsidRPr="004C1304">
              <w:rPr>
                <w:rFonts w:ascii="Myriad Pro" w:hAnsi="Myriad Pro"/>
                <w:sz w:val="11"/>
                <w:szCs w:val="11"/>
              </w:rPr>
              <w:t>that decision-makers value most.</w:t>
            </w:r>
            <w:r w:rsidRPr="004C1304">
              <w:rPr>
                <w:rFonts w:ascii="Myriad Pro" w:hAnsi="Myriad Pro"/>
                <w:sz w:val="11"/>
                <w:szCs w:val="11"/>
              </w:rPr>
              <w:t xml:space="preserve"> </w:t>
            </w:r>
            <w:r w:rsidR="0046429A" w:rsidRPr="004C1304">
              <w:rPr>
                <w:rFonts w:ascii="Myriad Pro" w:hAnsi="Myriad Pro"/>
                <w:sz w:val="11"/>
                <w:szCs w:val="11"/>
              </w:rPr>
              <w:t xml:space="preserve">There is a need to help </w:t>
            </w:r>
            <w:r w:rsidRPr="004C1304">
              <w:rPr>
                <w:rFonts w:ascii="Myriad Pro" w:hAnsi="Myriad Pro"/>
                <w:sz w:val="11"/>
                <w:szCs w:val="11"/>
              </w:rPr>
              <w:t>them</w:t>
            </w:r>
            <w:r w:rsidR="0046429A" w:rsidRPr="004C1304">
              <w:rPr>
                <w:rFonts w:ascii="Myriad Pro" w:hAnsi="Myriad Pro"/>
                <w:sz w:val="11"/>
                <w:szCs w:val="11"/>
              </w:rPr>
              <w:t xml:space="preserve"> understand what climate information should and should not be used for, and to encourage more systematic and evidence-based </w:t>
            </w:r>
            <w:r w:rsidR="007270D1" w:rsidRPr="004C1304">
              <w:rPr>
                <w:rFonts w:ascii="Myriad Pro" w:hAnsi="Myriad Pro"/>
                <w:sz w:val="11"/>
                <w:szCs w:val="11"/>
              </w:rPr>
              <w:t xml:space="preserve">approaches to decision </w:t>
            </w:r>
            <w:r w:rsidR="0046429A" w:rsidRPr="004C1304">
              <w:rPr>
                <w:rFonts w:ascii="Myriad Pro" w:hAnsi="Myriad Pro"/>
                <w:sz w:val="11"/>
                <w:szCs w:val="11"/>
              </w:rPr>
              <w:t>making under uncertainty.</w:t>
            </w:r>
          </w:p>
          <w:p w14:paraId="22D80915" w14:textId="49769B1C" w:rsidR="00013968" w:rsidRPr="004C1304" w:rsidRDefault="00013968" w:rsidP="00CF6612">
            <w:pPr>
              <w:jc w:val="left"/>
              <w:rPr>
                <w:rFonts w:ascii="Myriad Pro" w:hAnsi="Myriad Pro"/>
                <w:sz w:val="11"/>
                <w:szCs w:val="11"/>
              </w:rPr>
            </w:pPr>
          </w:p>
          <w:p w14:paraId="66294F8B" w14:textId="05690461" w:rsidR="00013968" w:rsidRPr="004C1304" w:rsidRDefault="00044916" w:rsidP="00CF6612">
            <w:pPr>
              <w:jc w:val="left"/>
              <w:rPr>
                <w:rFonts w:ascii="Myriad Pro" w:hAnsi="Myriad Pro"/>
                <w:sz w:val="11"/>
                <w:szCs w:val="11"/>
              </w:rPr>
            </w:pPr>
            <w:r w:rsidRPr="004C1304">
              <w:rPr>
                <w:rFonts w:ascii="Myriad Pro" w:hAnsi="Myriad Pro"/>
                <w:sz w:val="11"/>
                <w:szCs w:val="11"/>
              </w:rPr>
              <w:t>F</w:t>
            </w:r>
            <w:r w:rsidR="00013968" w:rsidRPr="004C1304">
              <w:rPr>
                <w:rFonts w:ascii="Myriad Pro" w:hAnsi="Myriad Pro"/>
                <w:sz w:val="11"/>
                <w:szCs w:val="11"/>
              </w:rPr>
              <w:t>armers will increase their demand for accurate climate forecasts as climate change renders their traditional information sources and experiences less reliable.</w:t>
            </w:r>
          </w:p>
          <w:p w14:paraId="4634827D" w14:textId="77777777" w:rsidR="0046429A" w:rsidRPr="004C1304" w:rsidRDefault="0046429A" w:rsidP="00CF6612">
            <w:pPr>
              <w:jc w:val="left"/>
              <w:rPr>
                <w:rFonts w:ascii="Myriad Pro" w:hAnsi="Myriad Pro"/>
                <w:sz w:val="11"/>
                <w:szCs w:val="11"/>
              </w:rPr>
            </w:pPr>
          </w:p>
          <w:p w14:paraId="557426E1" w14:textId="2EB686CE" w:rsidR="00904367" w:rsidRPr="004C1304" w:rsidRDefault="00F8698A" w:rsidP="00521983">
            <w:pPr>
              <w:jc w:val="left"/>
              <w:rPr>
                <w:rFonts w:ascii="Myriad Pro" w:hAnsi="Myriad Pro"/>
                <w:sz w:val="11"/>
                <w:szCs w:val="11"/>
              </w:rPr>
            </w:pPr>
            <w:r w:rsidRPr="004C1304">
              <w:rPr>
                <w:rFonts w:ascii="Myriad Pro" w:hAnsi="Myriad Pro"/>
                <w:sz w:val="11"/>
                <w:szCs w:val="11"/>
              </w:rPr>
              <w:t>Break poverty cycles</w:t>
            </w:r>
            <w:r w:rsidRPr="004C1304">
              <w:rPr>
                <w:rFonts w:ascii="Myriad Pro" w:hAnsi="Myriad Pro"/>
                <w:b/>
                <w:sz w:val="11"/>
                <w:szCs w:val="11"/>
              </w:rPr>
              <w:t>.</w:t>
            </w:r>
            <w:r w:rsidRPr="004C1304">
              <w:rPr>
                <w:rFonts w:ascii="Myriad Pro" w:hAnsi="Myriad Pro"/>
                <w:sz w:val="11"/>
                <w:szCs w:val="11"/>
              </w:rPr>
              <w:t xml:space="preserve"> </w:t>
            </w:r>
            <w:r w:rsidR="00904367" w:rsidRPr="004C1304">
              <w:rPr>
                <w:rFonts w:ascii="Myriad Pro" w:hAnsi="Myriad Pro"/>
                <w:sz w:val="11"/>
                <w:szCs w:val="11"/>
              </w:rPr>
              <w:t>By having access to seasonal forecast</w:t>
            </w:r>
            <w:r w:rsidR="00044916" w:rsidRPr="004C1304">
              <w:rPr>
                <w:rFonts w:ascii="Myriad Pro" w:hAnsi="Myriad Pro"/>
                <w:sz w:val="11"/>
                <w:szCs w:val="11"/>
              </w:rPr>
              <w:t>s</w:t>
            </w:r>
            <w:r w:rsidR="00904367" w:rsidRPr="004C1304">
              <w:rPr>
                <w:rFonts w:ascii="Myriad Pro" w:hAnsi="Myriad Pro"/>
                <w:sz w:val="11"/>
                <w:szCs w:val="11"/>
              </w:rPr>
              <w:t xml:space="preserve">, for instance, subsistence farmers can adapt their strategies accordingly and avoid losses or complete crop failure. </w:t>
            </w:r>
            <w:r w:rsidR="00F936E2" w:rsidRPr="004C1304">
              <w:rPr>
                <w:rFonts w:ascii="Myriad Pro" w:hAnsi="Myriad Pro"/>
                <w:sz w:val="11"/>
                <w:szCs w:val="11"/>
              </w:rPr>
              <w:t>S</w:t>
            </w:r>
            <w:r w:rsidR="00904367" w:rsidRPr="004C1304">
              <w:rPr>
                <w:rFonts w:ascii="Myriad Pro" w:hAnsi="Myriad Pro"/>
                <w:sz w:val="11"/>
                <w:szCs w:val="11"/>
              </w:rPr>
              <w:t xml:space="preserve">uccess, however, hinges on farmers having access to adaptation options. </w:t>
            </w:r>
          </w:p>
          <w:p w14:paraId="15FAD230" w14:textId="4AAFD39C" w:rsidR="00904367" w:rsidRPr="004C1304" w:rsidRDefault="00904367" w:rsidP="00521983">
            <w:pPr>
              <w:jc w:val="left"/>
              <w:rPr>
                <w:rFonts w:ascii="Myriad Pro" w:hAnsi="Myriad Pro"/>
                <w:sz w:val="11"/>
                <w:szCs w:val="11"/>
              </w:rPr>
            </w:pPr>
          </w:p>
          <w:p w14:paraId="5655DED0" w14:textId="47836092" w:rsidR="00904367" w:rsidRPr="004C1304" w:rsidRDefault="00985129" w:rsidP="00521983">
            <w:pPr>
              <w:jc w:val="left"/>
              <w:rPr>
                <w:rFonts w:ascii="Myriad Pro" w:hAnsi="Myriad Pro"/>
                <w:sz w:val="11"/>
                <w:szCs w:val="11"/>
              </w:rPr>
            </w:pPr>
            <w:r w:rsidRPr="004C1304">
              <w:rPr>
                <w:rFonts w:ascii="Myriad Pro" w:hAnsi="Myriad Pro"/>
                <w:sz w:val="11"/>
                <w:szCs w:val="11"/>
              </w:rPr>
              <w:t>Partner</w:t>
            </w:r>
            <w:r w:rsidR="00904367" w:rsidRPr="004C1304">
              <w:rPr>
                <w:rFonts w:ascii="Myriad Pro" w:hAnsi="Myriad Pro"/>
                <w:sz w:val="11"/>
                <w:szCs w:val="11"/>
              </w:rPr>
              <w:t xml:space="preserve"> with the health sector.</w:t>
            </w:r>
            <w:r w:rsidR="00904367" w:rsidRPr="004C1304">
              <w:rPr>
                <w:rFonts w:ascii="Myriad Pro" w:hAnsi="Myriad Pro"/>
                <w:b/>
                <w:sz w:val="11"/>
                <w:szCs w:val="11"/>
              </w:rPr>
              <w:t xml:space="preserve"> </w:t>
            </w:r>
            <w:r w:rsidR="00904367" w:rsidRPr="004C1304">
              <w:rPr>
                <w:rFonts w:ascii="Myriad Pro" w:hAnsi="Myriad Pro"/>
                <w:sz w:val="11"/>
                <w:szCs w:val="11"/>
              </w:rPr>
              <w:t xml:space="preserve">Most infectious diseases can be better managed if climate information is readily available </w:t>
            </w:r>
            <w:r w:rsidRPr="004C1304">
              <w:rPr>
                <w:rFonts w:ascii="Myriad Pro" w:hAnsi="Myriad Pro"/>
                <w:sz w:val="11"/>
                <w:szCs w:val="11"/>
              </w:rPr>
              <w:t xml:space="preserve">to predict </w:t>
            </w:r>
            <w:r w:rsidR="00904367" w:rsidRPr="004C1304">
              <w:rPr>
                <w:rFonts w:ascii="Myriad Pro" w:hAnsi="Myriad Pro"/>
                <w:sz w:val="11"/>
                <w:szCs w:val="11"/>
              </w:rPr>
              <w:t>changes in rai</w:t>
            </w:r>
            <w:r w:rsidRPr="004C1304">
              <w:rPr>
                <w:rFonts w:ascii="Myriad Pro" w:hAnsi="Myriad Pro"/>
                <w:sz w:val="11"/>
                <w:szCs w:val="11"/>
              </w:rPr>
              <w:t>nfall, temperature and humidity.</w:t>
            </w:r>
          </w:p>
          <w:p w14:paraId="14C0E7B1" w14:textId="3D6A6627" w:rsidR="00904367" w:rsidRPr="004C1304" w:rsidRDefault="00904367" w:rsidP="00521983">
            <w:pPr>
              <w:jc w:val="left"/>
              <w:rPr>
                <w:rFonts w:ascii="Myriad Pro" w:hAnsi="Myriad Pro"/>
                <w:sz w:val="11"/>
                <w:szCs w:val="11"/>
              </w:rPr>
            </w:pPr>
          </w:p>
          <w:p w14:paraId="036064E0" w14:textId="5F63646E" w:rsidR="00714AE8" w:rsidRPr="004C1304" w:rsidRDefault="00714AE8" w:rsidP="00521983">
            <w:pPr>
              <w:jc w:val="left"/>
              <w:rPr>
                <w:rFonts w:ascii="Myriad Pro" w:hAnsi="Myriad Pro"/>
                <w:sz w:val="11"/>
                <w:szCs w:val="11"/>
              </w:rPr>
            </w:pPr>
            <w:r w:rsidRPr="004C1304">
              <w:rPr>
                <w:rFonts w:ascii="Myriad Pro" w:hAnsi="Myriad Pro"/>
                <w:sz w:val="11"/>
                <w:szCs w:val="11"/>
              </w:rPr>
              <w:t>Fostering economic development via better informed sectors, such as agriculture, forestry, fishing, mining, water resources, energy, transportation, aviation and tourism.</w:t>
            </w:r>
            <w:r w:rsidR="00985129" w:rsidRPr="004C1304">
              <w:rPr>
                <w:rFonts w:ascii="Myriad Pro" w:hAnsi="Myriad Pro"/>
                <w:sz w:val="11"/>
                <w:szCs w:val="11"/>
              </w:rPr>
              <w:t xml:space="preserve"> In addition, national hydromet services can also supplement their resources by packaging and</w:t>
            </w:r>
            <w:r w:rsidR="00F936E2" w:rsidRPr="004C1304">
              <w:rPr>
                <w:rFonts w:ascii="Myriad Pro" w:hAnsi="Myriad Pro"/>
                <w:sz w:val="11"/>
                <w:szCs w:val="11"/>
              </w:rPr>
              <w:t xml:space="preserve"> selling</w:t>
            </w:r>
            <w:r w:rsidR="00985129" w:rsidRPr="004C1304">
              <w:rPr>
                <w:rFonts w:ascii="Myriad Pro" w:hAnsi="Myriad Pro"/>
                <w:sz w:val="11"/>
                <w:szCs w:val="11"/>
              </w:rPr>
              <w:t xml:space="preserve"> information </w:t>
            </w:r>
            <w:r w:rsidR="00F936E2" w:rsidRPr="004C1304">
              <w:rPr>
                <w:rFonts w:ascii="Myriad Pro" w:hAnsi="Myriad Pro"/>
                <w:sz w:val="11"/>
                <w:szCs w:val="11"/>
              </w:rPr>
              <w:t>to the private sector</w:t>
            </w:r>
            <w:r w:rsidR="00985129" w:rsidRPr="004C1304">
              <w:rPr>
                <w:rFonts w:ascii="Myriad Pro" w:hAnsi="Myriad Pro"/>
                <w:sz w:val="11"/>
                <w:szCs w:val="11"/>
              </w:rPr>
              <w:t xml:space="preserve">. </w:t>
            </w:r>
          </w:p>
          <w:p w14:paraId="159D631D" w14:textId="40ABB2E5" w:rsidR="00394CD5" w:rsidRPr="004C1304" w:rsidRDefault="00394CD5" w:rsidP="00EC6332">
            <w:pPr>
              <w:rPr>
                <w:rFonts w:ascii="Myriad Pro" w:hAnsi="Myriad Pro"/>
                <w:sz w:val="11"/>
                <w:szCs w:val="11"/>
              </w:rPr>
            </w:pPr>
          </w:p>
        </w:tc>
        <w:tc>
          <w:tcPr>
            <w:tcW w:w="2366" w:type="dxa"/>
          </w:tcPr>
          <w:p w14:paraId="62369B7F" w14:textId="38A0351C" w:rsidR="00732A8B" w:rsidRPr="004C1304" w:rsidRDefault="00732A8B" w:rsidP="00521983">
            <w:pPr>
              <w:jc w:val="left"/>
              <w:rPr>
                <w:rFonts w:ascii="Myriad Pro" w:hAnsi="Myriad Pro"/>
                <w:sz w:val="11"/>
                <w:szCs w:val="11"/>
              </w:rPr>
            </w:pPr>
            <w:r w:rsidRPr="004C1304">
              <w:rPr>
                <w:rFonts w:ascii="Myriad Pro" w:hAnsi="Myriad Pro"/>
                <w:sz w:val="11"/>
                <w:szCs w:val="11"/>
              </w:rPr>
              <w:t>Lack of capacity and</w:t>
            </w:r>
            <w:r w:rsidR="00B7005A" w:rsidRPr="004C1304">
              <w:rPr>
                <w:rFonts w:ascii="Myriad Pro" w:hAnsi="Myriad Pro"/>
                <w:sz w:val="11"/>
                <w:szCs w:val="11"/>
              </w:rPr>
              <w:t>/or</w:t>
            </w:r>
            <w:r w:rsidRPr="004C1304">
              <w:rPr>
                <w:rFonts w:ascii="Myriad Pro" w:hAnsi="Myriad Pro"/>
                <w:sz w:val="11"/>
                <w:szCs w:val="11"/>
              </w:rPr>
              <w:t xml:space="preserve"> willingness among potential users to access, understand</w:t>
            </w:r>
            <w:r w:rsidR="00B7005A" w:rsidRPr="004C1304">
              <w:rPr>
                <w:rFonts w:ascii="Myriad Pro" w:hAnsi="Myriad Pro"/>
                <w:sz w:val="11"/>
                <w:szCs w:val="11"/>
              </w:rPr>
              <w:t xml:space="preserve"> the probabilistic nature of climate information</w:t>
            </w:r>
            <w:r w:rsidRPr="004C1304">
              <w:rPr>
                <w:rFonts w:ascii="Myriad Pro" w:hAnsi="Myriad Pro"/>
                <w:sz w:val="11"/>
                <w:szCs w:val="11"/>
              </w:rPr>
              <w:t xml:space="preserve">, process and act upon </w:t>
            </w:r>
            <w:r w:rsidR="00FA6C4E" w:rsidRPr="004C1304">
              <w:rPr>
                <w:rFonts w:ascii="Myriad Pro" w:hAnsi="Myriad Pro"/>
                <w:sz w:val="11"/>
                <w:szCs w:val="11"/>
              </w:rPr>
              <w:t xml:space="preserve">the </w:t>
            </w:r>
            <w:r w:rsidRPr="004C1304">
              <w:rPr>
                <w:rFonts w:ascii="Myriad Pro" w:hAnsi="Myriad Pro"/>
                <w:sz w:val="11"/>
                <w:szCs w:val="11"/>
              </w:rPr>
              <w:t>available information.</w:t>
            </w:r>
          </w:p>
          <w:p w14:paraId="10FB0A42" w14:textId="77777777" w:rsidR="00B76A3B" w:rsidRPr="004C1304" w:rsidRDefault="00B76A3B" w:rsidP="00521983">
            <w:pPr>
              <w:jc w:val="left"/>
              <w:rPr>
                <w:rFonts w:ascii="Myriad Pro" w:hAnsi="Myriad Pro"/>
                <w:sz w:val="11"/>
                <w:szCs w:val="11"/>
              </w:rPr>
            </w:pPr>
          </w:p>
          <w:p w14:paraId="5C2AD5EA" w14:textId="63E2917C" w:rsidR="00714AE8" w:rsidRPr="004C1304" w:rsidRDefault="00714AE8" w:rsidP="00521983">
            <w:pPr>
              <w:jc w:val="left"/>
              <w:rPr>
                <w:rFonts w:ascii="Myriad Pro" w:hAnsi="Myriad Pro"/>
                <w:sz w:val="11"/>
                <w:szCs w:val="11"/>
              </w:rPr>
            </w:pPr>
            <w:r w:rsidRPr="004C1304">
              <w:rPr>
                <w:rFonts w:ascii="Myriad Pro" w:hAnsi="Myriad Pro"/>
                <w:sz w:val="11"/>
                <w:szCs w:val="11"/>
              </w:rPr>
              <w:t>Political and s</w:t>
            </w:r>
            <w:r w:rsidR="00FA6C4E" w:rsidRPr="004C1304">
              <w:rPr>
                <w:rFonts w:ascii="Myriad Pro" w:hAnsi="Myriad Pro"/>
                <w:sz w:val="11"/>
                <w:szCs w:val="11"/>
              </w:rPr>
              <w:t>ocioeconomic factors may</w:t>
            </w:r>
            <w:r w:rsidR="00EC6332" w:rsidRPr="004C1304">
              <w:rPr>
                <w:rFonts w:ascii="Myriad Pro" w:hAnsi="Myriad Pro"/>
                <w:sz w:val="11"/>
                <w:szCs w:val="11"/>
              </w:rPr>
              <w:t xml:space="preserve"> </w:t>
            </w:r>
            <w:r w:rsidR="00FA6C4E" w:rsidRPr="004C1304">
              <w:rPr>
                <w:rFonts w:ascii="Myriad Pro" w:hAnsi="Myriad Pro"/>
                <w:sz w:val="11"/>
                <w:szCs w:val="11"/>
              </w:rPr>
              <w:t>be inimical to</w:t>
            </w:r>
            <w:r w:rsidRPr="004C1304">
              <w:rPr>
                <w:rFonts w:ascii="Myriad Pro" w:hAnsi="Myriad Pro"/>
                <w:sz w:val="11"/>
                <w:szCs w:val="11"/>
              </w:rPr>
              <w:t xml:space="preserve"> the uptake of climate information in decision making process</w:t>
            </w:r>
            <w:r w:rsidR="00FA6C4E" w:rsidRPr="004C1304">
              <w:rPr>
                <w:rFonts w:ascii="Myriad Pro" w:hAnsi="Myriad Pro"/>
                <w:sz w:val="11"/>
                <w:szCs w:val="11"/>
              </w:rPr>
              <w:t>es</w:t>
            </w:r>
            <w:r w:rsidRPr="004C1304">
              <w:rPr>
                <w:rFonts w:ascii="Myriad Pro" w:hAnsi="Myriad Pro"/>
                <w:sz w:val="11"/>
                <w:szCs w:val="11"/>
              </w:rPr>
              <w:t xml:space="preserve"> with long term consequences. </w:t>
            </w:r>
          </w:p>
          <w:p w14:paraId="695B4EF5" w14:textId="5FC994F3" w:rsidR="00714AE8" w:rsidRPr="004C1304" w:rsidRDefault="00714AE8" w:rsidP="00521983">
            <w:pPr>
              <w:jc w:val="left"/>
              <w:rPr>
                <w:rFonts w:ascii="Myriad Pro" w:hAnsi="Myriad Pro"/>
                <w:sz w:val="11"/>
                <w:szCs w:val="11"/>
              </w:rPr>
            </w:pPr>
          </w:p>
          <w:p w14:paraId="53641407" w14:textId="22C143BA" w:rsidR="00B76A3B" w:rsidRPr="004C1304" w:rsidRDefault="00FA6C4E" w:rsidP="00521983">
            <w:pPr>
              <w:jc w:val="left"/>
              <w:rPr>
                <w:rFonts w:ascii="Myriad Pro" w:hAnsi="Myriad Pro"/>
                <w:sz w:val="11"/>
                <w:szCs w:val="11"/>
              </w:rPr>
            </w:pPr>
            <w:r w:rsidRPr="004C1304">
              <w:rPr>
                <w:rFonts w:ascii="Myriad Pro" w:hAnsi="Myriad Pro"/>
                <w:sz w:val="11"/>
                <w:szCs w:val="11"/>
              </w:rPr>
              <w:t>L</w:t>
            </w:r>
            <w:r w:rsidR="00B76A3B" w:rsidRPr="004C1304">
              <w:rPr>
                <w:rFonts w:ascii="Myriad Pro" w:hAnsi="Myriad Pro"/>
                <w:sz w:val="11"/>
                <w:szCs w:val="11"/>
              </w:rPr>
              <w:t xml:space="preserve">imited capacity </w:t>
            </w:r>
            <w:r w:rsidRPr="004C1304">
              <w:rPr>
                <w:rFonts w:ascii="Myriad Pro" w:hAnsi="Myriad Pro"/>
                <w:sz w:val="11"/>
                <w:szCs w:val="11"/>
              </w:rPr>
              <w:t>to i</w:t>
            </w:r>
            <w:r w:rsidR="00B76A3B" w:rsidRPr="004C1304">
              <w:rPr>
                <w:rFonts w:ascii="Myriad Pro" w:hAnsi="Myriad Pro"/>
                <w:sz w:val="11"/>
                <w:szCs w:val="11"/>
              </w:rPr>
              <w:t>dentify need</w:t>
            </w:r>
            <w:r w:rsidRPr="004C1304">
              <w:rPr>
                <w:rFonts w:ascii="Myriad Pro" w:hAnsi="Myriad Pro"/>
                <w:sz w:val="11"/>
                <w:szCs w:val="11"/>
              </w:rPr>
              <w:t>s</w:t>
            </w:r>
            <w:r w:rsidR="00B76A3B" w:rsidRPr="004C1304">
              <w:rPr>
                <w:rFonts w:ascii="Myriad Pro" w:hAnsi="Myriad Pro"/>
                <w:sz w:val="11"/>
                <w:szCs w:val="11"/>
              </w:rPr>
              <w:t xml:space="preserve"> for</w:t>
            </w:r>
            <w:r w:rsidRPr="004C1304">
              <w:rPr>
                <w:rFonts w:ascii="Myriad Pro" w:hAnsi="Myriad Pro"/>
                <w:sz w:val="11"/>
                <w:szCs w:val="11"/>
              </w:rPr>
              <w:t xml:space="preserve"> </w:t>
            </w:r>
            <w:r w:rsidR="00B76A3B" w:rsidRPr="004C1304">
              <w:rPr>
                <w:rFonts w:ascii="Myriad Pro" w:hAnsi="Myriad Pro"/>
                <w:sz w:val="11"/>
                <w:szCs w:val="11"/>
              </w:rPr>
              <w:t xml:space="preserve">training on climate change and its potential impacts, as well as </w:t>
            </w:r>
            <w:r w:rsidR="00EC6332" w:rsidRPr="004C1304">
              <w:rPr>
                <w:rFonts w:ascii="Myriad Pro" w:hAnsi="Myriad Pro"/>
                <w:sz w:val="11"/>
                <w:szCs w:val="11"/>
              </w:rPr>
              <w:t xml:space="preserve">on </w:t>
            </w:r>
            <w:r w:rsidR="00B76A3B" w:rsidRPr="004C1304">
              <w:rPr>
                <w:rFonts w:ascii="Myriad Pro" w:hAnsi="Myriad Pro"/>
                <w:sz w:val="11"/>
                <w:szCs w:val="11"/>
              </w:rPr>
              <w:t>how to integrate medium- to long-term information into</w:t>
            </w:r>
            <w:r w:rsidRPr="004C1304">
              <w:rPr>
                <w:rFonts w:ascii="Myriad Pro" w:hAnsi="Myriad Pro"/>
                <w:sz w:val="11"/>
                <w:szCs w:val="11"/>
              </w:rPr>
              <w:t xml:space="preserve"> existing policies and decision </w:t>
            </w:r>
            <w:r w:rsidR="00B76A3B" w:rsidRPr="004C1304">
              <w:rPr>
                <w:rFonts w:ascii="Myriad Pro" w:hAnsi="Myriad Pro"/>
                <w:sz w:val="11"/>
                <w:szCs w:val="11"/>
              </w:rPr>
              <w:t>making</w:t>
            </w:r>
            <w:r w:rsidRPr="004C1304">
              <w:rPr>
                <w:rFonts w:ascii="Myriad Pro" w:hAnsi="Myriad Pro"/>
                <w:sz w:val="11"/>
                <w:szCs w:val="11"/>
              </w:rPr>
              <w:t xml:space="preserve"> </w:t>
            </w:r>
            <w:r w:rsidR="00B76A3B" w:rsidRPr="004C1304">
              <w:rPr>
                <w:rFonts w:ascii="Myriad Pro" w:hAnsi="Myriad Pro"/>
                <w:sz w:val="11"/>
                <w:szCs w:val="11"/>
              </w:rPr>
              <w:t>processes.</w:t>
            </w:r>
          </w:p>
          <w:p w14:paraId="55BFBBDE" w14:textId="77777777" w:rsidR="00B76A3B" w:rsidRPr="004C1304" w:rsidRDefault="00B76A3B" w:rsidP="00521983">
            <w:pPr>
              <w:jc w:val="left"/>
              <w:rPr>
                <w:rFonts w:ascii="Myriad Pro" w:hAnsi="Myriad Pro"/>
                <w:sz w:val="11"/>
                <w:szCs w:val="11"/>
              </w:rPr>
            </w:pPr>
          </w:p>
          <w:p w14:paraId="3FC30D73" w14:textId="21F3761F" w:rsidR="00125E30" w:rsidRPr="004C1304" w:rsidRDefault="00714AE8" w:rsidP="00521983">
            <w:pPr>
              <w:jc w:val="left"/>
              <w:rPr>
                <w:rFonts w:ascii="Myriad Pro" w:hAnsi="Myriad Pro"/>
                <w:sz w:val="11"/>
                <w:szCs w:val="11"/>
              </w:rPr>
            </w:pPr>
            <w:r w:rsidRPr="004C1304">
              <w:rPr>
                <w:rFonts w:ascii="Myriad Pro" w:hAnsi="Myriad Pro"/>
                <w:sz w:val="11"/>
                <w:szCs w:val="11"/>
              </w:rPr>
              <w:t>The role of communicating climate information is usually given to formal scientific bodies</w:t>
            </w:r>
            <w:r w:rsidR="00FA6C4E" w:rsidRPr="004C1304">
              <w:rPr>
                <w:rFonts w:ascii="Myriad Pro" w:hAnsi="Myriad Pro"/>
                <w:sz w:val="11"/>
                <w:szCs w:val="11"/>
              </w:rPr>
              <w:t xml:space="preserve"> and</w:t>
            </w:r>
            <w:r w:rsidR="00EC6332" w:rsidRPr="004C1304">
              <w:rPr>
                <w:rFonts w:ascii="Myriad Pro" w:hAnsi="Myriad Pro"/>
                <w:sz w:val="11"/>
                <w:szCs w:val="11"/>
              </w:rPr>
              <w:t xml:space="preserve"> the </w:t>
            </w:r>
            <w:r w:rsidRPr="004C1304">
              <w:rPr>
                <w:rFonts w:ascii="Myriad Pro" w:hAnsi="Myriad Pro"/>
                <w:sz w:val="11"/>
                <w:szCs w:val="11"/>
              </w:rPr>
              <w:t>information that reaches</w:t>
            </w:r>
            <w:r w:rsidR="00FA6C4E" w:rsidRPr="004C1304">
              <w:rPr>
                <w:rFonts w:ascii="Myriad Pro" w:hAnsi="Myriad Pro"/>
                <w:sz w:val="11"/>
                <w:szCs w:val="11"/>
              </w:rPr>
              <w:t xml:space="preserve"> </w:t>
            </w:r>
            <w:r w:rsidRPr="004C1304">
              <w:rPr>
                <w:rFonts w:ascii="Myriad Pro" w:hAnsi="Myriad Pro"/>
                <w:sz w:val="11"/>
                <w:szCs w:val="11"/>
              </w:rPr>
              <w:t>end users is usually overly technical, ill-matched to their demands and easily leads to</w:t>
            </w:r>
            <w:r w:rsidR="00FA6C4E" w:rsidRPr="004C1304">
              <w:rPr>
                <w:rFonts w:ascii="Myriad Pro" w:hAnsi="Myriad Pro"/>
                <w:sz w:val="11"/>
                <w:szCs w:val="11"/>
              </w:rPr>
              <w:t xml:space="preserve"> </w:t>
            </w:r>
            <w:r w:rsidRPr="004C1304">
              <w:rPr>
                <w:rFonts w:ascii="Myriad Pro" w:hAnsi="Myriad Pro"/>
                <w:sz w:val="11"/>
                <w:szCs w:val="11"/>
              </w:rPr>
              <w:t>misunderstanding of the uncertainties associated with it.</w:t>
            </w:r>
          </w:p>
          <w:p w14:paraId="4FA5A26D" w14:textId="77777777" w:rsidR="00044916" w:rsidRPr="004C1304" w:rsidRDefault="00044916" w:rsidP="00521983">
            <w:pPr>
              <w:jc w:val="left"/>
              <w:rPr>
                <w:rFonts w:ascii="Myriad Pro" w:hAnsi="Myriad Pro"/>
                <w:sz w:val="11"/>
                <w:szCs w:val="11"/>
              </w:rPr>
            </w:pPr>
          </w:p>
          <w:p w14:paraId="3C529D64" w14:textId="77777777" w:rsidR="00044916" w:rsidRPr="004C1304" w:rsidRDefault="00044916" w:rsidP="00044916">
            <w:pPr>
              <w:jc w:val="left"/>
              <w:rPr>
                <w:rFonts w:ascii="Myriad Pro" w:hAnsi="Myriad Pro"/>
                <w:sz w:val="11"/>
                <w:szCs w:val="11"/>
              </w:rPr>
            </w:pPr>
            <w:r w:rsidRPr="004C1304">
              <w:rPr>
                <w:rFonts w:ascii="Myriad Pro" w:hAnsi="Myriad Pro"/>
                <w:sz w:val="11"/>
                <w:szCs w:val="11"/>
              </w:rPr>
              <w:t>Lack of effective communication and engagement between the users and producers of climate information, which leads to misunderstandings about the merits and limitations of its use.</w:t>
            </w:r>
          </w:p>
          <w:p w14:paraId="4CA798FB" w14:textId="77777777" w:rsidR="00125E30" w:rsidRPr="004C1304" w:rsidRDefault="00125E30" w:rsidP="00521983">
            <w:pPr>
              <w:jc w:val="left"/>
              <w:rPr>
                <w:rFonts w:ascii="Myriad Pro" w:hAnsi="Myriad Pro"/>
                <w:sz w:val="11"/>
                <w:szCs w:val="11"/>
              </w:rPr>
            </w:pPr>
          </w:p>
          <w:p w14:paraId="51C63FE0" w14:textId="03527930" w:rsidR="00125E30" w:rsidRPr="004C1304" w:rsidRDefault="00FA6C4E" w:rsidP="00521983">
            <w:pPr>
              <w:jc w:val="left"/>
              <w:rPr>
                <w:rFonts w:ascii="Myriad Pro" w:hAnsi="Myriad Pro"/>
                <w:sz w:val="11"/>
                <w:szCs w:val="11"/>
              </w:rPr>
            </w:pPr>
            <w:r w:rsidRPr="004C1304">
              <w:rPr>
                <w:rFonts w:ascii="Myriad Pro" w:hAnsi="Myriad Pro"/>
                <w:sz w:val="11"/>
                <w:szCs w:val="11"/>
              </w:rPr>
              <w:t xml:space="preserve">There is a </w:t>
            </w:r>
            <w:r w:rsidR="00125E30" w:rsidRPr="004C1304">
              <w:rPr>
                <w:rFonts w:ascii="Myriad Pro" w:hAnsi="Myriad Pro"/>
                <w:sz w:val="11"/>
                <w:szCs w:val="11"/>
              </w:rPr>
              <w:t xml:space="preserve">mismatch between the capacity of climate scientists to produce policy-relevant information, and </w:t>
            </w:r>
            <w:r w:rsidRPr="004C1304">
              <w:rPr>
                <w:rFonts w:ascii="Myriad Pro" w:hAnsi="Myriad Pro"/>
                <w:sz w:val="11"/>
                <w:szCs w:val="11"/>
              </w:rPr>
              <w:t xml:space="preserve">the </w:t>
            </w:r>
            <w:r w:rsidR="00125E30" w:rsidRPr="004C1304">
              <w:rPr>
                <w:rFonts w:ascii="Myriad Pro" w:hAnsi="Myriad Pro"/>
                <w:sz w:val="11"/>
                <w:szCs w:val="11"/>
              </w:rPr>
              <w:t>decision-makers’ unrealistic expectations about the information they could receive.</w:t>
            </w:r>
          </w:p>
          <w:p w14:paraId="46A1E344" w14:textId="77777777" w:rsidR="00B7005A" w:rsidRPr="004C1304" w:rsidRDefault="00B7005A" w:rsidP="00521983">
            <w:pPr>
              <w:jc w:val="left"/>
              <w:rPr>
                <w:rFonts w:ascii="Myriad Pro" w:hAnsi="Myriad Pro"/>
                <w:sz w:val="11"/>
                <w:szCs w:val="11"/>
              </w:rPr>
            </w:pPr>
          </w:p>
          <w:p w14:paraId="37A72098" w14:textId="306B6682" w:rsidR="00B7005A" w:rsidRPr="004C1304" w:rsidRDefault="00B7005A" w:rsidP="00B7005A">
            <w:pPr>
              <w:jc w:val="left"/>
              <w:rPr>
                <w:rFonts w:ascii="Myriad Pro" w:hAnsi="Myriad Pro"/>
                <w:sz w:val="11"/>
                <w:szCs w:val="11"/>
              </w:rPr>
            </w:pPr>
            <w:r w:rsidRPr="004C1304">
              <w:rPr>
                <w:rFonts w:ascii="Myriad Pro" w:hAnsi="Myriad Pro"/>
                <w:sz w:val="11"/>
                <w:szCs w:val="11"/>
              </w:rPr>
              <w:t xml:space="preserve">Sometimes religious beliefs clash with the concept of </w:t>
            </w:r>
            <w:r w:rsidR="00044916" w:rsidRPr="004C1304">
              <w:rPr>
                <w:rFonts w:ascii="Myriad Pro" w:hAnsi="Myriad Pro"/>
                <w:sz w:val="11"/>
                <w:szCs w:val="11"/>
              </w:rPr>
              <w:t>being able to predict</w:t>
            </w:r>
            <w:r w:rsidRPr="004C1304">
              <w:rPr>
                <w:rFonts w:ascii="Myriad Pro" w:hAnsi="Myriad Pro"/>
                <w:sz w:val="11"/>
                <w:szCs w:val="11"/>
              </w:rPr>
              <w:t xml:space="preserve"> the weather</w:t>
            </w:r>
            <w:r w:rsidR="007270D1" w:rsidRPr="004C1304">
              <w:rPr>
                <w:rFonts w:ascii="Myriad Pro" w:hAnsi="Myriad Pro"/>
                <w:sz w:val="11"/>
                <w:szCs w:val="11"/>
              </w:rPr>
              <w:t xml:space="preserve"> and the use of climate information is consequently reduced. </w:t>
            </w:r>
          </w:p>
          <w:p w14:paraId="51F0057C" w14:textId="2D08D360" w:rsidR="00B7005A" w:rsidRPr="004C1304" w:rsidRDefault="00B7005A" w:rsidP="00521983">
            <w:pPr>
              <w:jc w:val="left"/>
              <w:rPr>
                <w:rFonts w:ascii="Myriad Pro" w:hAnsi="Myriad Pro"/>
                <w:sz w:val="11"/>
                <w:szCs w:val="11"/>
              </w:rPr>
            </w:pPr>
          </w:p>
        </w:tc>
      </w:tr>
    </w:tbl>
    <w:p w14:paraId="62D0C79F" w14:textId="77777777" w:rsidR="00394CD5" w:rsidRPr="00456529" w:rsidRDefault="00394CD5" w:rsidP="00394CD5">
      <w:pPr>
        <w:rPr>
          <w:rFonts w:ascii="Myriad Pro" w:hAnsi="Myriad Pro"/>
        </w:rPr>
      </w:pPr>
    </w:p>
    <w:p w14:paraId="75041968" w14:textId="716BD254" w:rsidR="00732A8B" w:rsidRPr="00456529" w:rsidRDefault="00732A8B" w:rsidP="00732A8B">
      <w:pPr>
        <w:pStyle w:val="Heading3"/>
        <w:rPr>
          <w:rStyle w:val="Strong"/>
          <w:b/>
          <w:bCs w:val="0"/>
          <w:sz w:val="24"/>
        </w:rPr>
      </w:pPr>
      <w:bookmarkStart w:id="69" w:name="_Toc444775318"/>
      <w:r w:rsidRPr="00456529">
        <w:rPr>
          <w:rStyle w:val="Strong"/>
          <w:b/>
          <w:bCs w:val="0"/>
          <w:sz w:val="24"/>
        </w:rPr>
        <w:t>Resources</w:t>
      </w:r>
      <w:bookmarkEnd w:id="69"/>
    </w:p>
    <w:p w14:paraId="5070D793" w14:textId="3A2ECC38" w:rsidR="00AF046F" w:rsidRPr="00456529" w:rsidRDefault="00373E94" w:rsidP="00327B26">
      <w:pPr>
        <w:pStyle w:val="ListParagraph"/>
        <w:numPr>
          <w:ilvl w:val="0"/>
          <w:numId w:val="19"/>
        </w:numPr>
        <w:rPr>
          <w:rStyle w:val="Hyperlink"/>
          <w:rFonts w:ascii="Myriad Pro" w:hAnsi="Myriad Pro"/>
          <w:sz w:val="20"/>
          <w:szCs w:val="20"/>
        </w:rPr>
      </w:pPr>
      <w:hyperlink r:id="rId77" w:history="1">
        <w:r w:rsidR="00AF046F" w:rsidRPr="00456529">
          <w:rPr>
            <w:rStyle w:val="Hyperlink"/>
            <w:rFonts w:ascii="Myriad Pro" w:hAnsi="Myriad Pro"/>
            <w:sz w:val="20"/>
            <w:szCs w:val="20"/>
          </w:rPr>
          <w:t>Promoting the use of climate information to achieve long-term development objectives in sub-Saharan Africa.</w:t>
        </w:r>
      </w:hyperlink>
    </w:p>
    <w:p w14:paraId="002DF29A" w14:textId="77777777" w:rsidR="004C1304" w:rsidRDefault="004C1304" w:rsidP="004C1304">
      <w:bookmarkStart w:id="70" w:name="_Toc436827463"/>
      <w:bookmarkStart w:id="71" w:name="_Toc444775319"/>
    </w:p>
    <w:p w14:paraId="4BEE4386" w14:textId="0A6C84C3" w:rsidR="00F50B96" w:rsidRPr="004C1304" w:rsidRDefault="00F50B96" w:rsidP="004C1304">
      <w:pPr>
        <w:pStyle w:val="Heading3"/>
        <w:rPr>
          <w:color w:val="auto"/>
          <w:sz w:val="24"/>
          <w:szCs w:val="24"/>
        </w:rPr>
      </w:pPr>
      <w:r w:rsidRPr="00456529">
        <w:lastRenderedPageBreak/>
        <w:t>ZAMBIA METEOROLOGICAL DEPARTMENT (ZMD)</w:t>
      </w:r>
      <w:bookmarkEnd w:id="70"/>
      <w:bookmarkEnd w:id="71"/>
    </w:p>
    <w:p w14:paraId="673D923B" w14:textId="77777777" w:rsidR="00F97D66" w:rsidRPr="00456529" w:rsidRDefault="00F97D66" w:rsidP="00F97D66">
      <w:pPr>
        <w:rPr>
          <w:rFonts w:ascii="Myriad Pro" w:hAnsi="Myriad Pro"/>
          <w:sz w:val="20"/>
          <w:szCs w:val="20"/>
        </w:rPr>
      </w:pPr>
      <w:r w:rsidRPr="00456529">
        <w:rPr>
          <w:rFonts w:ascii="Myriad Pro" w:hAnsi="Myriad Pro"/>
          <w:sz w:val="20"/>
          <w:szCs w:val="20"/>
        </w:rPr>
        <w:t>This SWOT was included in the Zambia CI/EWS draft communications strategy, and provides a solid look at challenges and actions to remedy those challenges.  Within the Zambia strategy, SWOT analysis for partner agencies, government officials, end users, relevant actors and the media were all included. Each analysis was preceded by a description of the agency mandate and possible actions to react to the SWOT presented.</w:t>
      </w:r>
    </w:p>
    <w:p w14:paraId="18509A56" w14:textId="77777777" w:rsidR="00F97D66" w:rsidRPr="00456529" w:rsidRDefault="00F97D66" w:rsidP="00F97D66">
      <w:pPr>
        <w:rPr>
          <w:rFonts w:ascii="Myriad Pro" w:hAnsi="Myriad Pro"/>
        </w:rPr>
      </w:pPr>
    </w:p>
    <w:p w14:paraId="5CDDA683" w14:textId="77777777" w:rsidR="00F50B96" w:rsidRPr="00456529" w:rsidRDefault="00F50B96" w:rsidP="00F50B96">
      <w:pPr>
        <w:rPr>
          <w:rFonts w:ascii="Myriad Pro" w:hAnsi="Myriad Pro"/>
          <w:b/>
        </w:rPr>
      </w:pPr>
      <w:r w:rsidRPr="00456529">
        <w:rPr>
          <w:rFonts w:ascii="Myriad Pro" w:hAnsi="Myriad Pro"/>
          <w:b/>
        </w:rPr>
        <w:t>SWOT ANALYSIS OF THE ZMD AND RECOMMENDATIONS</w:t>
      </w:r>
    </w:p>
    <w:tbl>
      <w:tblPr>
        <w:tblStyle w:val="TableGrid"/>
        <w:tblW w:w="0" w:type="auto"/>
        <w:tblLook w:val="04A0" w:firstRow="1" w:lastRow="0" w:firstColumn="1" w:lastColumn="0" w:noHBand="0" w:noVBand="1"/>
      </w:tblPr>
      <w:tblGrid>
        <w:gridCol w:w="2366"/>
        <w:gridCol w:w="2366"/>
        <w:gridCol w:w="2366"/>
        <w:gridCol w:w="2366"/>
      </w:tblGrid>
      <w:tr w:rsidR="00F50B96" w:rsidRPr="00456529" w14:paraId="2DB8AED2" w14:textId="77777777" w:rsidTr="00CF6612">
        <w:tc>
          <w:tcPr>
            <w:tcW w:w="2366" w:type="dxa"/>
          </w:tcPr>
          <w:p w14:paraId="3E49D472" w14:textId="77777777" w:rsidR="00F50B96" w:rsidRPr="004C1304" w:rsidRDefault="00F50B96" w:rsidP="00F50B96">
            <w:pPr>
              <w:rPr>
                <w:rFonts w:ascii="Myriad Pro" w:hAnsi="Myriad Pro"/>
                <w:b/>
                <w:sz w:val="15"/>
                <w:szCs w:val="15"/>
              </w:rPr>
            </w:pPr>
            <w:r w:rsidRPr="004C1304">
              <w:rPr>
                <w:rFonts w:ascii="Myriad Pro" w:hAnsi="Myriad Pro"/>
                <w:b/>
                <w:sz w:val="15"/>
                <w:szCs w:val="15"/>
              </w:rPr>
              <w:t>STRENGTHS</w:t>
            </w:r>
          </w:p>
        </w:tc>
        <w:tc>
          <w:tcPr>
            <w:tcW w:w="2366" w:type="dxa"/>
          </w:tcPr>
          <w:p w14:paraId="3167DFA0" w14:textId="77777777" w:rsidR="00F50B96" w:rsidRPr="004C1304" w:rsidRDefault="00F50B96" w:rsidP="00CF6612">
            <w:pPr>
              <w:jc w:val="left"/>
              <w:rPr>
                <w:rFonts w:ascii="Myriad Pro" w:hAnsi="Myriad Pro"/>
                <w:b/>
                <w:sz w:val="15"/>
                <w:szCs w:val="15"/>
              </w:rPr>
            </w:pPr>
            <w:r w:rsidRPr="004C1304">
              <w:rPr>
                <w:rFonts w:ascii="Myriad Pro" w:hAnsi="Myriad Pro"/>
                <w:b/>
                <w:sz w:val="15"/>
                <w:szCs w:val="15"/>
              </w:rPr>
              <w:t>WEAKNESSES</w:t>
            </w:r>
          </w:p>
        </w:tc>
        <w:tc>
          <w:tcPr>
            <w:tcW w:w="2366" w:type="dxa"/>
          </w:tcPr>
          <w:p w14:paraId="78FAB82A" w14:textId="77777777" w:rsidR="00F50B96" w:rsidRPr="004C1304" w:rsidRDefault="00F50B96" w:rsidP="00CF6612">
            <w:pPr>
              <w:jc w:val="left"/>
              <w:rPr>
                <w:rFonts w:ascii="Myriad Pro" w:hAnsi="Myriad Pro"/>
                <w:b/>
                <w:sz w:val="15"/>
                <w:szCs w:val="15"/>
              </w:rPr>
            </w:pPr>
            <w:r w:rsidRPr="004C1304">
              <w:rPr>
                <w:rFonts w:ascii="Myriad Pro" w:hAnsi="Myriad Pro"/>
                <w:b/>
                <w:sz w:val="15"/>
                <w:szCs w:val="15"/>
              </w:rPr>
              <w:t>OPPORTUNITIES</w:t>
            </w:r>
          </w:p>
        </w:tc>
        <w:tc>
          <w:tcPr>
            <w:tcW w:w="2366" w:type="dxa"/>
          </w:tcPr>
          <w:p w14:paraId="4578288E" w14:textId="60640084" w:rsidR="00F50B96" w:rsidRPr="004C1304" w:rsidRDefault="00F50B96" w:rsidP="00CF6612">
            <w:pPr>
              <w:jc w:val="left"/>
              <w:rPr>
                <w:rFonts w:ascii="Myriad Pro" w:hAnsi="Myriad Pro"/>
                <w:b/>
                <w:sz w:val="15"/>
                <w:szCs w:val="15"/>
              </w:rPr>
            </w:pPr>
            <w:r w:rsidRPr="004C1304">
              <w:rPr>
                <w:rFonts w:ascii="Myriad Pro" w:hAnsi="Myriad Pro"/>
                <w:b/>
                <w:sz w:val="15"/>
                <w:szCs w:val="15"/>
              </w:rPr>
              <w:t>THREATS</w:t>
            </w:r>
          </w:p>
        </w:tc>
      </w:tr>
      <w:tr w:rsidR="00F50B96" w:rsidRPr="00456529" w14:paraId="7D40C7BD" w14:textId="77777777" w:rsidTr="00F97D66">
        <w:trPr>
          <w:trHeight w:val="1304"/>
        </w:trPr>
        <w:tc>
          <w:tcPr>
            <w:tcW w:w="2366" w:type="dxa"/>
          </w:tcPr>
          <w:p w14:paraId="211782F6" w14:textId="77777777" w:rsidR="00F50B96" w:rsidRPr="004C1304" w:rsidRDefault="00F50B96" w:rsidP="00CF6612">
            <w:pPr>
              <w:jc w:val="left"/>
              <w:rPr>
                <w:rFonts w:ascii="Myriad Pro" w:hAnsi="Myriad Pro"/>
                <w:sz w:val="15"/>
                <w:szCs w:val="15"/>
              </w:rPr>
            </w:pPr>
            <w:r w:rsidRPr="004C1304">
              <w:rPr>
                <w:rFonts w:ascii="Myriad Pro" w:hAnsi="Myriad Pro"/>
                <w:sz w:val="15"/>
                <w:szCs w:val="15"/>
              </w:rPr>
              <w:t>The ZMD has legal mandate to provide meteorological services for dissemination to the various stakeholders.</w:t>
            </w:r>
          </w:p>
          <w:p w14:paraId="1E07D496" w14:textId="77777777" w:rsidR="00F50B96" w:rsidRPr="004C1304" w:rsidRDefault="00F50B96" w:rsidP="00CF6612">
            <w:pPr>
              <w:jc w:val="left"/>
              <w:rPr>
                <w:rFonts w:ascii="Myriad Pro" w:hAnsi="Myriad Pro"/>
                <w:sz w:val="15"/>
                <w:szCs w:val="15"/>
              </w:rPr>
            </w:pPr>
          </w:p>
          <w:p w14:paraId="2D734154" w14:textId="77777777" w:rsidR="00F50B96" w:rsidRPr="004C1304" w:rsidRDefault="00F50B96" w:rsidP="00CF6612">
            <w:pPr>
              <w:jc w:val="left"/>
              <w:rPr>
                <w:rFonts w:ascii="Myriad Pro" w:hAnsi="Myriad Pro"/>
                <w:sz w:val="15"/>
                <w:szCs w:val="15"/>
              </w:rPr>
            </w:pPr>
            <w:r w:rsidRPr="004C1304">
              <w:rPr>
                <w:rFonts w:ascii="Myriad Pro" w:hAnsi="Myriad Pro"/>
                <w:sz w:val="15"/>
                <w:szCs w:val="15"/>
              </w:rPr>
              <w:t xml:space="preserve">Headed by the Director of Meteorology, ZMD has qualified, talented and knowledgeable personnel and has offices in every Province and some districts. </w:t>
            </w:r>
          </w:p>
          <w:p w14:paraId="399E0E41" w14:textId="77777777" w:rsidR="00F50B96" w:rsidRPr="004C1304" w:rsidRDefault="00F50B96" w:rsidP="00CF6612">
            <w:pPr>
              <w:jc w:val="left"/>
              <w:rPr>
                <w:rFonts w:ascii="Myriad Pro" w:hAnsi="Myriad Pro"/>
                <w:sz w:val="15"/>
                <w:szCs w:val="15"/>
              </w:rPr>
            </w:pPr>
          </w:p>
          <w:p w14:paraId="7F95AC2D" w14:textId="4A8F1188" w:rsidR="00F50B96" w:rsidRPr="004C1304" w:rsidRDefault="00F50B96" w:rsidP="00CF6612">
            <w:pPr>
              <w:jc w:val="left"/>
              <w:rPr>
                <w:rFonts w:ascii="Myriad Pro" w:hAnsi="Myriad Pro"/>
                <w:sz w:val="15"/>
                <w:szCs w:val="15"/>
              </w:rPr>
            </w:pPr>
            <w:r w:rsidRPr="004C1304">
              <w:rPr>
                <w:rFonts w:ascii="Myriad Pro" w:hAnsi="Myriad Pro"/>
                <w:sz w:val="15"/>
                <w:szCs w:val="15"/>
              </w:rPr>
              <w:t xml:space="preserve">Through the UNPD CIEWS Project and other projects, the ZMD is upgrading and expanding the number of its </w:t>
            </w:r>
            <w:r w:rsidR="00140931" w:rsidRPr="004C1304">
              <w:rPr>
                <w:rFonts w:ascii="Myriad Pro" w:hAnsi="Myriad Pro"/>
                <w:sz w:val="15"/>
                <w:szCs w:val="15"/>
              </w:rPr>
              <w:t>w</w:t>
            </w:r>
            <w:r w:rsidRPr="004C1304">
              <w:rPr>
                <w:rFonts w:ascii="Myriad Pro" w:hAnsi="Myriad Pro"/>
                <w:sz w:val="15"/>
                <w:szCs w:val="15"/>
              </w:rPr>
              <w:t xml:space="preserve">eather </w:t>
            </w:r>
            <w:r w:rsidR="00140931" w:rsidRPr="004C1304">
              <w:rPr>
                <w:rFonts w:ascii="Myriad Pro" w:hAnsi="Myriad Pro"/>
                <w:sz w:val="15"/>
                <w:szCs w:val="15"/>
              </w:rPr>
              <w:t>s</w:t>
            </w:r>
            <w:r w:rsidRPr="004C1304">
              <w:rPr>
                <w:rFonts w:ascii="Myriad Pro" w:hAnsi="Myriad Pro"/>
                <w:sz w:val="15"/>
                <w:szCs w:val="15"/>
              </w:rPr>
              <w:t>tations across the country.</w:t>
            </w:r>
          </w:p>
          <w:p w14:paraId="2BFB2F03" w14:textId="77777777" w:rsidR="00F50B96" w:rsidRPr="004C1304" w:rsidRDefault="00F50B96" w:rsidP="00CF6612">
            <w:pPr>
              <w:jc w:val="left"/>
              <w:rPr>
                <w:rFonts w:ascii="Myriad Pro" w:hAnsi="Myriad Pro"/>
                <w:sz w:val="15"/>
                <w:szCs w:val="15"/>
              </w:rPr>
            </w:pPr>
          </w:p>
          <w:p w14:paraId="5E4758E2" w14:textId="3FB8C261" w:rsidR="00F50B96" w:rsidRPr="004C1304" w:rsidRDefault="00F50B96" w:rsidP="00CF6612">
            <w:pPr>
              <w:jc w:val="left"/>
              <w:rPr>
                <w:rFonts w:ascii="Myriad Pro" w:hAnsi="Myriad Pro"/>
                <w:sz w:val="15"/>
                <w:szCs w:val="15"/>
              </w:rPr>
            </w:pPr>
            <w:r w:rsidRPr="004C1304">
              <w:rPr>
                <w:rFonts w:ascii="Myriad Pro" w:hAnsi="Myriad Pro"/>
                <w:sz w:val="15"/>
                <w:szCs w:val="15"/>
              </w:rPr>
              <w:t>Existing support, programmes and networks such as RANET</w:t>
            </w:r>
            <w:r w:rsidR="00014D5E" w:rsidRPr="004C1304">
              <w:rPr>
                <w:rFonts w:ascii="Myriad Pro" w:hAnsi="Myriad Pro"/>
                <w:sz w:val="15"/>
                <w:szCs w:val="15"/>
              </w:rPr>
              <w:t>.</w:t>
            </w:r>
          </w:p>
        </w:tc>
        <w:tc>
          <w:tcPr>
            <w:tcW w:w="2366" w:type="dxa"/>
          </w:tcPr>
          <w:p w14:paraId="7229CB49" w14:textId="3CC0B696" w:rsidR="00F50B96" w:rsidRPr="004C1304" w:rsidRDefault="00F50B96" w:rsidP="00CF6612">
            <w:pPr>
              <w:jc w:val="left"/>
              <w:rPr>
                <w:rFonts w:ascii="Myriad Pro" w:hAnsi="Myriad Pro"/>
                <w:sz w:val="15"/>
                <w:szCs w:val="15"/>
              </w:rPr>
            </w:pPr>
            <w:r w:rsidRPr="004C1304">
              <w:rPr>
                <w:rFonts w:ascii="Myriad Pro" w:hAnsi="Myriad Pro"/>
                <w:sz w:val="15"/>
                <w:szCs w:val="15"/>
              </w:rPr>
              <w:t>Weak institutional coordination between institutions leading to limited packaging, translati</w:t>
            </w:r>
            <w:r w:rsidR="00140931" w:rsidRPr="004C1304">
              <w:rPr>
                <w:rFonts w:ascii="Myriad Pro" w:hAnsi="Myriad Pro"/>
                <w:sz w:val="15"/>
                <w:szCs w:val="15"/>
              </w:rPr>
              <w:t>on</w:t>
            </w:r>
            <w:r w:rsidRPr="004C1304">
              <w:rPr>
                <w:rFonts w:ascii="Myriad Pro" w:hAnsi="Myriad Pro"/>
                <w:sz w:val="15"/>
                <w:szCs w:val="15"/>
              </w:rPr>
              <w:t xml:space="preserve"> and disseminati</w:t>
            </w:r>
            <w:r w:rsidR="00140931" w:rsidRPr="004C1304">
              <w:rPr>
                <w:rFonts w:ascii="Myriad Pro" w:hAnsi="Myriad Pro"/>
                <w:sz w:val="15"/>
                <w:szCs w:val="15"/>
              </w:rPr>
              <w:t>on of</w:t>
            </w:r>
            <w:r w:rsidRPr="004C1304">
              <w:rPr>
                <w:rFonts w:ascii="Myriad Pro" w:hAnsi="Myriad Pro"/>
                <w:sz w:val="15"/>
                <w:szCs w:val="15"/>
              </w:rPr>
              <w:t xml:space="preserve"> weather and climate information and warnings. </w:t>
            </w:r>
          </w:p>
          <w:p w14:paraId="4868B305" w14:textId="77777777" w:rsidR="00F50B96" w:rsidRPr="004C1304" w:rsidRDefault="00F50B96" w:rsidP="00CF6612">
            <w:pPr>
              <w:jc w:val="left"/>
              <w:rPr>
                <w:rFonts w:ascii="Myriad Pro" w:hAnsi="Myriad Pro"/>
                <w:sz w:val="15"/>
                <w:szCs w:val="15"/>
              </w:rPr>
            </w:pPr>
          </w:p>
          <w:p w14:paraId="73A89843" w14:textId="77777777" w:rsidR="00F50B96" w:rsidRPr="004C1304" w:rsidRDefault="00F50B96" w:rsidP="00CF6612">
            <w:pPr>
              <w:jc w:val="left"/>
              <w:rPr>
                <w:rFonts w:ascii="Myriad Pro" w:hAnsi="Myriad Pro"/>
                <w:sz w:val="15"/>
                <w:szCs w:val="15"/>
              </w:rPr>
            </w:pPr>
            <w:r w:rsidRPr="004C1304">
              <w:rPr>
                <w:rFonts w:ascii="Myriad Pro" w:hAnsi="Myriad Pro"/>
                <w:sz w:val="15"/>
                <w:szCs w:val="15"/>
              </w:rPr>
              <w:t xml:space="preserve">Being a department in the Ministry of Communications, the operational and administrative framework of the ZMD is heavily bureaucratic and hence decision making and implementation of activities get affected and delayed. </w:t>
            </w:r>
          </w:p>
          <w:p w14:paraId="25E62D31" w14:textId="77777777" w:rsidR="00F50B96" w:rsidRPr="004C1304" w:rsidRDefault="00F50B96" w:rsidP="00CF6612">
            <w:pPr>
              <w:jc w:val="left"/>
              <w:rPr>
                <w:rFonts w:ascii="Myriad Pro" w:hAnsi="Myriad Pro"/>
                <w:sz w:val="15"/>
                <w:szCs w:val="15"/>
              </w:rPr>
            </w:pPr>
          </w:p>
          <w:p w14:paraId="0A60652E" w14:textId="48297195" w:rsidR="00F50B96" w:rsidRPr="004C1304" w:rsidRDefault="00F50B96" w:rsidP="00CF6612">
            <w:pPr>
              <w:jc w:val="left"/>
              <w:rPr>
                <w:rFonts w:ascii="Myriad Pro" w:hAnsi="Myriad Pro"/>
                <w:sz w:val="15"/>
                <w:szCs w:val="15"/>
              </w:rPr>
            </w:pPr>
            <w:r w:rsidRPr="004C1304">
              <w:rPr>
                <w:rFonts w:ascii="Myriad Pro" w:hAnsi="Myriad Pro"/>
                <w:sz w:val="15"/>
                <w:szCs w:val="15"/>
              </w:rPr>
              <w:t>Whereas the ZMD has qualified personnel, the organizational structure &amp; culture of the department does not allow for effective internal communication between top management and lower-ranking officers and vi</w:t>
            </w:r>
            <w:r w:rsidR="00FD560A" w:rsidRPr="004C1304">
              <w:rPr>
                <w:rFonts w:ascii="Myriad Pro" w:hAnsi="Myriad Pro"/>
                <w:sz w:val="15"/>
                <w:szCs w:val="15"/>
              </w:rPr>
              <w:t>c</w:t>
            </w:r>
            <w:r w:rsidRPr="004C1304">
              <w:rPr>
                <w:rFonts w:ascii="Myriad Pro" w:hAnsi="Myriad Pro"/>
                <w:sz w:val="15"/>
                <w:szCs w:val="15"/>
              </w:rPr>
              <w:t>e-versa.</w:t>
            </w:r>
          </w:p>
          <w:p w14:paraId="2F1647EA" w14:textId="77777777" w:rsidR="00F50B96" w:rsidRPr="004C1304" w:rsidRDefault="00F50B96" w:rsidP="00CF6612">
            <w:pPr>
              <w:jc w:val="left"/>
              <w:rPr>
                <w:rFonts w:ascii="Myriad Pro" w:hAnsi="Myriad Pro"/>
                <w:sz w:val="15"/>
                <w:szCs w:val="15"/>
              </w:rPr>
            </w:pPr>
          </w:p>
          <w:p w14:paraId="04D1AA50" w14:textId="77777777" w:rsidR="00F50B96" w:rsidRPr="004C1304" w:rsidRDefault="00F50B96" w:rsidP="00CF6612">
            <w:pPr>
              <w:jc w:val="left"/>
              <w:rPr>
                <w:rFonts w:ascii="Myriad Pro" w:hAnsi="Myriad Pro"/>
                <w:sz w:val="15"/>
                <w:szCs w:val="15"/>
              </w:rPr>
            </w:pPr>
            <w:r w:rsidRPr="004C1304">
              <w:rPr>
                <w:rFonts w:ascii="Myriad Pro" w:hAnsi="Myriad Pro"/>
                <w:sz w:val="15"/>
                <w:szCs w:val="15"/>
              </w:rPr>
              <w:t>Inadequate weather and climate monitoring infrastructure, which limits data collection, analysis and provision of timely met services.</w:t>
            </w:r>
          </w:p>
          <w:p w14:paraId="7A7F6B6B" w14:textId="77777777" w:rsidR="00F50B96" w:rsidRPr="004C1304" w:rsidRDefault="00F50B96" w:rsidP="00CF6612">
            <w:pPr>
              <w:jc w:val="left"/>
              <w:rPr>
                <w:rFonts w:ascii="Myriad Pro" w:hAnsi="Myriad Pro"/>
                <w:sz w:val="15"/>
                <w:szCs w:val="15"/>
              </w:rPr>
            </w:pPr>
          </w:p>
          <w:p w14:paraId="0548D618" w14:textId="77777777" w:rsidR="00F50B96" w:rsidRPr="004C1304" w:rsidRDefault="00F50B96" w:rsidP="00CF6612">
            <w:pPr>
              <w:jc w:val="left"/>
              <w:rPr>
                <w:rFonts w:ascii="Myriad Pro" w:hAnsi="Myriad Pro"/>
                <w:sz w:val="15"/>
                <w:szCs w:val="15"/>
              </w:rPr>
            </w:pPr>
            <w:r w:rsidRPr="004C1304">
              <w:rPr>
                <w:rFonts w:ascii="Myriad Pro" w:hAnsi="Myriad Pro"/>
                <w:sz w:val="15"/>
                <w:szCs w:val="15"/>
              </w:rPr>
              <w:t>Limited knowledge and capacity to effectively project future climate events as result of acute shortage of technology, adequate skilled human resources, as well as access to climate models and hardware.</w:t>
            </w:r>
          </w:p>
          <w:p w14:paraId="564A11B0" w14:textId="77777777" w:rsidR="00F50B96" w:rsidRPr="004C1304" w:rsidRDefault="00F50B96" w:rsidP="00CF6612">
            <w:pPr>
              <w:jc w:val="left"/>
              <w:rPr>
                <w:rFonts w:ascii="Myriad Pro" w:hAnsi="Myriad Pro"/>
                <w:sz w:val="15"/>
                <w:szCs w:val="15"/>
              </w:rPr>
            </w:pPr>
          </w:p>
          <w:p w14:paraId="729564E7" w14:textId="3F72EFB5" w:rsidR="00F50B96" w:rsidRPr="004C1304" w:rsidRDefault="00F50B96" w:rsidP="00CF6612">
            <w:pPr>
              <w:jc w:val="left"/>
              <w:rPr>
                <w:rFonts w:ascii="Myriad Pro" w:hAnsi="Myriad Pro"/>
                <w:sz w:val="15"/>
                <w:szCs w:val="15"/>
              </w:rPr>
            </w:pPr>
            <w:r w:rsidRPr="004C1304">
              <w:rPr>
                <w:rFonts w:ascii="Myriad Pro" w:hAnsi="Myriad Pro"/>
                <w:sz w:val="15"/>
                <w:szCs w:val="15"/>
              </w:rPr>
              <w:t xml:space="preserve">Lack of motivation or incentives to project team members for extra-hours of work done outside the routine working hours. Much as </w:t>
            </w:r>
            <w:r w:rsidR="00014D5E" w:rsidRPr="004C1304">
              <w:rPr>
                <w:rFonts w:ascii="Myriad Pro" w:hAnsi="Myriad Pro"/>
                <w:sz w:val="15"/>
                <w:szCs w:val="15"/>
              </w:rPr>
              <w:t xml:space="preserve">the </w:t>
            </w:r>
            <w:r w:rsidR="00505CD1" w:rsidRPr="004C1304">
              <w:rPr>
                <w:rFonts w:ascii="Myriad Pro" w:hAnsi="Myriad Pro"/>
                <w:sz w:val="15"/>
                <w:szCs w:val="15"/>
              </w:rPr>
              <w:t>m</w:t>
            </w:r>
            <w:r w:rsidRPr="004C1304">
              <w:rPr>
                <w:rFonts w:ascii="Myriad Pro" w:hAnsi="Myriad Pro"/>
                <w:sz w:val="15"/>
                <w:szCs w:val="15"/>
              </w:rPr>
              <w:t>embers of the CIEWS Project are expected to commit themselves to the Project as part of the contributions of their respective institutions, CIEWS Project activities that are scheduled outside routine workings hours should be compensated.</w:t>
            </w:r>
          </w:p>
        </w:tc>
        <w:tc>
          <w:tcPr>
            <w:tcW w:w="2366" w:type="dxa"/>
          </w:tcPr>
          <w:p w14:paraId="684CD532" w14:textId="3BD113C5" w:rsidR="00F50B96" w:rsidRPr="004C1304" w:rsidRDefault="00F50B96" w:rsidP="00CF6612">
            <w:pPr>
              <w:jc w:val="left"/>
              <w:rPr>
                <w:rFonts w:ascii="Myriad Pro" w:hAnsi="Myriad Pro"/>
                <w:sz w:val="15"/>
                <w:szCs w:val="15"/>
              </w:rPr>
            </w:pPr>
            <w:r w:rsidRPr="004C1304">
              <w:rPr>
                <w:rFonts w:ascii="Myriad Pro" w:hAnsi="Myriad Pro"/>
                <w:sz w:val="15"/>
                <w:szCs w:val="15"/>
              </w:rPr>
              <w:t xml:space="preserve">Through </w:t>
            </w:r>
            <w:r w:rsidR="00505CD1" w:rsidRPr="004C1304">
              <w:rPr>
                <w:rFonts w:ascii="Myriad Pro" w:hAnsi="Myriad Pro"/>
                <w:sz w:val="15"/>
                <w:szCs w:val="15"/>
              </w:rPr>
              <w:t xml:space="preserve">the </w:t>
            </w:r>
            <w:r w:rsidRPr="004C1304">
              <w:rPr>
                <w:rFonts w:ascii="Myriad Pro" w:hAnsi="Myriad Pro"/>
                <w:sz w:val="15"/>
                <w:szCs w:val="15"/>
              </w:rPr>
              <w:t>UNDP CIEWS Project and other projects, the ZMD has</w:t>
            </w:r>
            <w:r w:rsidR="00505CD1" w:rsidRPr="004C1304">
              <w:rPr>
                <w:rFonts w:ascii="Myriad Pro" w:hAnsi="Myriad Pro"/>
                <w:sz w:val="15"/>
                <w:szCs w:val="15"/>
              </w:rPr>
              <w:t xml:space="preserve"> the</w:t>
            </w:r>
            <w:r w:rsidRPr="004C1304">
              <w:rPr>
                <w:rFonts w:ascii="Myriad Pro" w:hAnsi="Myriad Pro"/>
                <w:sz w:val="15"/>
                <w:szCs w:val="15"/>
              </w:rPr>
              <w:t xml:space="preserve"> potential to be a leading center for providing meteorological services and effective dissemination to the various stakeholders.</w:t>
            </w:r>
          </w:p>
          <w:p w14:paraId="669BD2ED" w14:textId="77777777" w:rsidR="00F50B96" w:rsidRPr="004C1304" w:rsidRDefault="00F50B96" w:rsidP="00CF6612">
            <w:pPr>
              <w:jc w:val="left"/>
              <w:rPr>
                <w:rFonts w:ascii="Myriad Pro" w:hAnsi="Myriad Pro"/>
                <w:sz w:val="15"/>
                <w:szCs w:val="15"/>
              </w:rPr>
            </w:pPr>
          </w:p>
          <w:p w14:paraId="02F7C04B" w14:textId="77777777" w:rsidR="00F50B96" w:rsidRPr="004C1304" w:rsidRDefault="00F50B96" w:rsidP="00CF6612">
            <w:pPr>
              <w:jc w:val="left"/>
              <w:rPr>
                <w:rFonts w:ascii="Myriad Pro" w:hAnsi="Myriad Pro"/>
                <w:sz w:val="15"/>
                <w:szCs w:val="15"/>
              </w:rPr>
            </w:pPr>
            <w:r w:rsidRPr="004C1304">
              <w:rPr>
                <w:rFonts w:ascii="Myriad Pro" w:hAnsi="Myriad Pro"/>
                <w:sz w:val="15"/>
                <w:szCs w:val="15"/>
              </w:rPr>
              <w:t>Although most of the ZMD officers are qualified, there is potential for its personnel to undergo further training including in the areas of community/stakeholder engagement, communication and change management.</w:t>
            </w:r>
          </w:p>
          <w:p w14:paraId="7598A9D3" w14:textId="77777777" w:rsidR="00F50B96" w:rsidRPr="004C1304" w:rsidRDefault="00F50B96" w:rsidP="00CF6612">
            <w:pPr>
              <w:jc w:val="left"/>
              <w:rPr>
                <w:rFonts w:ascii="Myriad Pro" w:hAnsi="Myriad Pro"/>
                <w:sz w:val="15"/>
                <w:szCs w:val="15"/>
              </w:rPr>
            </w:pPr>
          </w:p>
          <w:p w14:paraId="7CB806C7" w14:textId="77777777" w:rsidR="00F50B96" w:rsidRPr="004C1304" w:rsidRDefault="00F50B96" w:rsidP="00CF6612">
            <w:pPr>
              <w:jc w:val="left"/>
              <w:rPr>
                <w:rFonts w:ascii="Myriad Pro" w:hAnsi="Myriad Pro"/>
                <w:sz w:val="15"/>
                <w:szCs w:val="15"/>
              </w:rPr>
            </w:pPr>
            <w:r w:rsidRPr="004C1304">
              <w:rPr>
                <w:rFonts w:ascii="Myriad Pro" w:hAnsi="Myriad Pro"/>
                <w:sz w:val="15"/>
                <w:szCs w:val="15"/>
              </w:rPr>
              <w:t>Improved weather stations, communication infrastructure and other resources for effective operations.</w:t>
            </w:r>
          </w:p>
        </w:tc>
        <w:tc>
          <w:tcPr>
            <w:tcW w:w="2366" w:type="dxa"/>
          </w:tcPr>
          <w:p w14:paraId="3AE8EC44" w14:textId="70B00354" w:rsidR="00F50B96" w:rsidRPr="004C1304" w:rsidRDefault="00F50B96" w:rsidP="00CF6612">
            <w:pPr>
              <w:jc w:val="left"/>
              <w:rPr>
                <w:rFonts w:ascii="Myriad Pro" w:hAnsi="Myriad Pro"/>
                <w:sz w:val="15"/>
                <w:szCs w:val="15"/>
              </w:rPr>
            </w:pPr>
            <w:r w:rsidRPr="004C1304">
              <w:rPr>
                <w:rFonts w:ascii="Myriad Pro" w:hAnsi="Myriad Pro"/>
                <w:sz w:val="15"/>
                <w:szCs w:val="15"/>
              </w:rPr>
              <w:t>The activities of the PPCR and other institutions involved in weather, climate and early warning services if not properly harmonized pose a big threat to the effective dissemination of the CIEWS messages.</w:t>
            </w:r>
          </w:p>
          <w:p w14:paraId="14BCBCCE" w14:textId="77777777" w:rsidR="00F50B96" w:rsidRPr="004C1304" w:rsidRDefault="00F50B96" w:rsidP="00CF6612">
            <w:pPr>
              <w:jc w:val="left"/>
              <w:rPr>
                <w:rFonts w:ascii="Myriad Pro" w:hAnsi="Myriad Pro"/>
                <w:sz w:val="15"/>
                <w:szCs w:val="15"/>
              </w:rPr>
            </w:pPr>
          </w:p>
          <w:p w14:paraId="27A3E4FB" w14:textId="77777777" w:rsidR="00F50B96" w:rsidRPr="004C1304" w:rsidRDefault="00F50B96" w:rsidP="00CF6612">
            <w:pPr>
              <w:jc w:val="left"/>
              <w:rPr>
                <w:rFonts w:ascii="Myriad Pro" w:hAnsi="Myriad Pro"/>
                <w:sz w:val="15"/>
                <w:szCs w:val="15"/>
              </w:rPr>
            </w:pPr>
            <w:r w:rsidRPr="004C1304">
              <w:rPr>
                <w:rFonts w:ascii="Myriad Pro" w:hAnsi="Myriad Pro"/>
                <w:sz w:val="15"/>
                <w:szCs w:val="15"/>
              </w:rPr>
              <w:t xml:space="preserve">Lack of long-term adequate and sustainable support especially from GRZ may jeopardize all the CIEWS efforts in the near future. </w:t>
            </w:r>
          </w:p>
          <w:p w14:paraId="55944939" w14:textId="77777777" w:rsidR="00F50B96" w:rsidRPr="004C1304" w:rsidRDefault="00F50B96" w:rsidP="00CF6612">
            <w:pPr>
              <w:jc w:val="left"/>
              <w:rPr>
                <w:rFonts w:ascii="Myriad Pro" w:hAnsi="Myriad Pro"/>
                <w:sz w:val="15"/>
                <w:szCs w:val="15"/>
              </w:rPr>
            </w:pPr>
          </w:p>
          <w:p w14:paraId="34C9F9F5" w14:textId="77777777" w:rsidR="00F50B96" w:rsidRPr="004C1304" w:rsidRDefault="00F50B96" w:rsidP="00CF6612">
            <w:pPr>
              <w:jc w:val="left"/>
              <w:rPr>
                <w:rFonts w:ascii="Myriad Pro" w:hAnsi="Myriad Pro"/>
                <w:sz w:val="15"/>
                <w:szCs w:val="15"/>
              </w:rPr>
            </w:pPr>
            <w:r w:rsidRPr="004C1304">
              <w:rPr>
                <w:rFonts w:ascii="Myriad Pro" w:hAnsi="Myriad Pro"/>
                <w:sz w:val="15"/>
                <w:szCs w:val="15"/>
              </w:rPr>
              <w:t>Use of external weather and climate forecasts by ZNBC and other broadcast stations in Zambia pose a direct threat to the efforts of the CIEWS Project and the ZMD</w:t>
            </w:r>
          </w:p>
          <w:p w14:paraId="4386F535" w14:textId="77777777" w:rsidR="00F50B96" w:rsidRPr="004C1304" w:rsidRDefault="00F50B96" w:rsidP="00CF6612">
            <w:pPr>
              <w:jc w:val="left"/>
              <w:rPr>
                <w:rFonts w:ascii="Myriad Pro" w:hAnsi="Myriad Pro"/>
                <w:sz w:val="15"/>
                <w:szCs w:val="15"/>
              </w:rPr>
            </w:pPr>
          </w:p>
          <w:p w14:paraId="2B79DDDA" w14:textId="0D7163FC" w:rsidR="00F50B96" w:rsidRPr="004C1304" w:rsidRDefault="00F50B96" w:rsidP="00CF6612">
            <w:pPr>
              <w:jc w:val="left"/>
              <w:rPr>
                <w:rFonts w:ascii="Myriad Pro" w:hAnsi="Myriad Pro"/>
                <w:sz w:val="15"/>
                <w:szCs w:val="15"/>
              </w:rPr>
            </w:pPr>
            <w:r w:rsidRPr="004C1304">
              <w:rPr>
                <w:rFonts w:ascii="Myriad Pro" w:hAnsi="Myriad Pro"/>
                <w:sz w:val="15"/>
                <w:szCs w:val="15"/>
              </w:rPr>
              <w:t xml:space="preserve">No payment </w:t>
            </w:r>
            <w:r w:rsidR="00505CD1" w:rsidRPr="004C1304">
              <w:rPr>
                <w:rFonts w:ascii="Myriad Pro" w:hAnsi="Myriad Pro"/>
                <w:sz w:val="15"/>
                <w:szCs w:val="15"/>
              </w:rPr>
              <w:t xml:space="preserve">for </w:t>
            </w:r>
            <w:r w:rsidRPr="004C1304">
              <w:rPr>
                <w:rFonts w:ascii="Myriad Pro" w:hAnsi="Myriad Pro"/>
                <w:sz w:val="15"/>
                <w:szCs w:val="15"/>
              </w:rPr>
              <w:t xml:space="preserve">Project members and other stakeholders </w:t>
            </w:r>
            <w:r w:rsidR="00505CD1" w:rsidRPr="004C1304">
              <w:rPr>
                <w:rFonts w:ascii="Myriad Pro" w:hAnsi="Myriad Pro"/>
                <w:sz w:val="15"/>
                <w:szCs w:val="15"/>
              </w:rPr>
              <w:t>for</w:t>
            </w:r>
            <w:r w:rsidRPr="004C1304">
              <w:rPr>
                <w:rFonts w:ascii="Myriad Pro" w:hAnsi="Myriad Pro"/>
                <w:sz w:val="15"/>
                <w:szCs w:val="15"/>
              </w:rPr>
              <w:t xml:space="preserve"> the extra-hours </w:t>
            </w:r>
            <w:r w:rsidR="00505CD1" w:rsidRPr="004C1304">
              <w:rPr>
                <w:rFonts w:ascii="Myriad Pro" w:hAnsi="Myriad Pro"/>
                <w:sz w:val="15"/>
                <w:szCs w:val="15"/>
              </w:rPr>
              <w:t>of</w:t>
            </w:r>
            <w:r w:rsidRPr="004C1304">
              <w:rPr>
                <w:rFonts w:ascii="Myriad Pro" w:hAnsi="Myriad Pro"/>
                <w:sz w:val="15"/>
                <w:szCs w:val="15"/>
              </w:rPr>
              <w:t xml:space="preserve"> work done outside the routine hours will demotivate and lead to </w:t>
            </w:r>
            <w:r w:rsidR="00505CD1" w:rsidRPr="004C1304">
              <w:rPr>
                <w:rFonts w:ascii="Myriad Pro" w:hAnsi="Myriad Pro"/>
                <w:sz w:val="15"/>
                <w:szCs w:val="15"/>
              </w:rPr>
              <w:t>limited</w:t>
            </w:r>
            <w:r w:rsidRPr="004C1304">
              <w:rPr>
                <w:rFonts w:ascii="Myriad Pro" w:hAnsi="Myriad Pro"/>
                <w:sz w:val="15"/>
                <w:szCs w:val="15"/>
              </w:rPr>
              <w:t xml:space="preserve"> outputs.</w:t>
            </w:r>
          </w:p>
        </w:tc>
      </w:tr>
    </w:tbl>
    <w:p w14:paraId="18E608DA" w14:textId="77777777" w:rsidR="00F50B96" w:rsidRPr="00456529" w:rsidRDefault="00F50B96" w:rsidP="00F50B96">
      <w:pPr>
        <w:rPr>
          <w:rFonts w:ascii="Myriad Pro" w:hAnsi="Myriad Pro"/>
        </w:rPr>
      </w:pPr>
    </w:p>
    <w:p w14:paraId="069C7C1C" w14:textId="77777777" w:rsidR="00D649CF" w:rsidRPr="00456529" w:rsidRDefault="00D649CF" w:rsidP="00CF6612">
      <w:pPr>
        <w:rPr>
          <w:rFonts w:ascii="Myriad Pro" w:hAnsi="Myriad Pro"/>
        </w:rPr>
      </w:pPr>
    </w:p>
    <w:p w14:paraId="780161D2" w14:textId="77777777" w:rsidR="004C1304" w:rsidRDefault="004C1304">
      <w:pPr>
        <w:rPr>
          <w:rFonts w:ascii="Myriad Pro" w:hAnsi="Myriad Pro"/>
          <w:b/>
          <w:caps/>
          <w:color w:val="CC5E13"/>
          <w:kern w:val="32"/>
          <w:sz w:val="40"/>
          <w:szCs w:val="32"/>
        </w:rPr>
      </w:pPr>
      <w:bookmarkStart w:id="72" w:name="_Toc444775320"/>
      <w:r>
        <w:br w:type="page"/>
      </w:r>
    </w:p>
    <w:p w14:paraId="036F3A0B" w14:textId="7AB47535" w:rsidR="00AF223E" w:rsidRPr="00456529" w:rsidRDefault="00AF223E" w:rsidP="003F3ABB">
      <w:pPr>
        <w:pStyle w:val="Heading1"/>
      </w:pPr>
      <w:r w:rsidRPr="00456529">
        <w:lastRenderedPageBreak/>
        <w:t>Defining the Message</w:t>
      </w:r>
      <w:bookmarkEnd w:id="72"/>
    </w:p>
    <w:p w14:paraId="571674D6" w14:textId="55A9D2E1" w:rsidR="00BB34E1" w:rsidRPr="00456529" w:rsidRDefault="00BB34E1" w:rsidP="00BB34E1">
      <w:pPr>
        <w:rPr>
          <w:rFonts w:ascii="Myriad Pro" w:hAnsi="Myriad Pro"/>
          <w:sz w:val="20"/>
          <w:szCs w:val="20"/>
          <w:lang w:val="en-GB"/>
        </w:rPr>
      </w:pPr>
      <w:r w:rsidRPr="00456529">
        <w:rPr>
          <w:rFonts w:ascii="Myriad Pro" w:hAnsi="Myriad Pro"/>
          <w:sz w:val="20"/>
          <w:szCs w:val="20"/>
          <w:lang w:val="en-GB"/>
        </w:rPr>
        <w:t>Defining a common narrative can build cohesion, strengthen outreach and fortify the impact of your work. While this narrative will need to be tailored to meet individual country and target-audience needs, it’s a starting point to begin the hard work of creating those tailored message</w:t>
      </w:r>
      <w:r w:rsidR="00E62CBB" w:rsidRPr="00456529">
        <w:rPr>
          <w:rFonts w:ascii="Myriad Pro" w:hAnsi="Myriad Pro"/>
          <w:sz w:val="20"/>
          <w:szCs w:val="20"/>
          <w:lang w:val="en-GB"/>
        </w:rPr>
        <w:t>s</w:t>
      </w:r>
      <w:r w:rsidRPr="00456529">
        <w:rPr>
          <w:rFonts w:ascii="Myriad Pro" w:hAnsi="Myriad Pro"/>
          <w:sz w:val="20"/>
          <w:szCs w:val="20"/>
          <w:lang w:val="en-GB"/>
        </w:rPr>
        <w:t xml:space="preserve"> and a framework on which to base all communications. </w:t>
      </w:r>
      <w:r w:rsidRPr="00456529">
        <w:rPr>
          <w:rFonts w:ascii="Myriad Pro" w:hAnsi="Myriad Pro"/>
          <w:b/>
          <w:sz w:val="20"/>
          <w:szCs w:val="20"/>
          <w:lang w:val="en-GB"/>
        </w:rPr>
        <w:t>The current narrative on climate information, climate services and early warnings is too technical for the majority of our stakeholders. We are talking UN, instead of talking human.</w:t>
      </w:r>
      <w:r w:rsidRPr="00456529">
        <w:rPr>
          <w:rFonts w:ascii="Myriad Pro" w:hAnsi="Myriad Pro"/>
          <w:sz w:val="20"/>
          <w:szCs w:val="20"/>
          <w:lang w:val="en-GB"/>
        </w:rPr>
        <w:t xml:space="preserve"> We need to focus on simpler language that captures the emotional appeal of complex subjects.</w:t>
      </w:r>
      <w:bookmarkStart w:id="73" w:name="_Toc302827012"/>
    </w:p>
    <w:p w14:paraId="22DB2815" w14:textId="50468461" w:rsidR="003F3ABB" w:rsidRPr="00456529" w:rsidRDefault="003F3ABB" w:rsidP="00CF6612">
      <w:pPr>
        <w:rPr>
          <w:rFonts w:ascii="Myriad Pro" w:hAnsi="Myriad Pro"/>
          <w:lang w:val="en-GB"/>
        </w:rPr>
      </w:pPr>
      <w:bookmarkStart w:id="74" w:name="_Toc302918496"/>
      <w:bookmarkStart w:id="75" w:name="_Toc302917393"/>
      <w:bookmarkStart w:id="76" w:name="_Toc302918497"/>
      <w:r w:rsidRPr="00456529">
        <w:rPr>
          <w:rFonts w:ascii="Myriad Pro" w:hAnsi="Myriad Pro"/>
          <w:noProof/>
        </w:rPr>
        <w:drawing>
          <wp:anchor distT="0" distB="0" distL="114300" distR="114300" simplePos="0" relativeHeight="251651584" behindDoc="0" locked="0" layoutInCell="1" allowOverlap="1" wp14:anchorId="31191527" wp14:editId="633AA56E">
            <wp:simplePos x="0" y="0"/>
            <wp:positionH relativeFrom="column">
              <wp:posOffset>3194685</wp:posOffset>
            </wp:positionH>
            <wp:positionV relativeFrom="paragraph">
              <wp:posOffset>45720</wp:posOffset>
            </wp:positionV>
            <wp:extent cx="3203575" cy="2110740"/>
            <wp:effectExtent l="0" t="0" r="22225" b="73660"/>
            <wp:wrapSquare wrapText="bothSides"/>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14:sizeRelH relativeFrom="page">
              <wp14:pctWidth>0</wp14:pctWidth>
            </wp14:sizeRelH>
            <wp14:sizeRelV relativeFrom="page">
              <wp14:pctHeight>0</wp14:pctHeight>
            </wp14:sizeRelV>
          </wp:anchor>
        </w:drawing>
      </w:r>
      <w:bookmarkEnd w:id="74"/>
    </w:p>
    <w:p w14:paraId="3E006A32" w14:textId="2B70CDB2" w:rsidR="00BB34E1" w:rsidRPr="00456529" w:rsidRDefault="00BB34E1" w:rsidP="00BB34E1">
      <w:pPr>
        <w:pStyle w:val="Heading2"/>
        <w:rPr>
          <w:lang w:val="en-GB"/>
        </w:rPr>
      </w:pPr>
      <w:bookmarkStart w:id="77" w:name="_Toc444775321"/>
      <w:r w:rsidRPr="00456529">
        <w:rPr>
          <w:lang w:val="en-GB"/>
        </w:rPr>
        <w:t>Creating an Emotional Brand</w:t>
      </w:r>
      <w:bookmarkEnd w:id="73"/>
      <w:bookmarkEnd w:id="75"/>
      <w:bookmarkEnd w:id="76"/>
      <w:bookmarkEnd w:id="77"/>
    </w:p>
    <w:p w14:paraId="30F6D881" w14:textId="77777777" w:rsidR="00BB34E1" w:rsidRPr="00456529" w:rsidRDefault="00BB34E1" w:rsidP="00BB34E1">
      <w:pPr>
        <w:rPr>
          <w:rFonts w:ascii="Myriad Pro" w:hAnsi="Myriad Pro"/>
          <w:sz w:val="20"/>
          <w:szCs w:val="20"/>
          <w:lang w:val="en-GB"/>
        </w:rPr>
      </w:pPr>
      <w:r w:rsidRPr="00456529">
        <w:rPr>
          <w:rFonts w:ascii="Myriad Pro" w:hAnsi="Myriad Pro"/>
          <w:sz w:val="20"/>
          <w:szCs w:val="20"/>
          <w:lang w:val="en-GB"/>
        </w:rPr>
        <w:t xml:space="preserve">Marketers often talk about creating emotional messages. Emotional messages focus on needs, wants and desires. They service the heart and not the mind. These messages answer why and not what. This is often broken down into a brand pyramid, with emotional messages on top, benefits in the middle and attributes on the bottom. You need to talk about attributes in order to get to the benefits, but an overarching narrative that creates an emotional appeal needs to be woven into the conversation. </w:t>
      </w:r>
    </w:p>
    <w:p w14:paraId="08DCACA0" w14:textId="77777777" w:rsidR="00BB34E1" w:rsidRPr="00456529" w:rsidRDefault="00BB34E1" w:rsidP="00BB34E1">
      <w:pPr>
        <w:rPr>
          <w:rFonts w:ascii="Myriad Pro" w:hAnsi="Myriad Pro"/>
          <w:sz w:val="20"/>
          <w:szCs w:val="20"/>
          <w:lang w:val="en-GB"/>
        </w:rPr>
      </w:pPr>
    </w:p>
    <w:p w14:paraId="14D72ED9" w14:textId="42C8D246" w:rsidR="00BB34E1" w:rsidRPr="00456529" w:rsidRDefault="00BB34E1" w:rsidP="00BB34E1">
      <w:pPr>
        <w:rPr>
          <w:rFonts w:ascii="Myriad Pro" w:hAnsi="Myriad Pro"/>
          <w:sz w:val="20"/>
          <w:szCs w:val="20"/>
          <w:lang w:val="en-GB"/>
        </w:rPr>
      </w:pPr>
      <w:r w:rsidRPr="00456529">
        <w:rPr>
          <w:rFonts w:ascii="Myriad Pro" w:hAnsi="Myriad Pro"/>
          <w:b/>
          <w:sz w:val="20"/>
          <w:szCs w:val="20"/>
          <w:lang w:val="en-GB"/>
        </w:rPr>
        <w:t>Emotion. Security. Safety. Comfort. Trust. Value.</w:t>
      </w:r>
      <w:r w:rsidRPr="00456529">
        <w:rPr>
          <w:rFonts w:ascii="Myriad Pro" w:hAnsi="Myriad Pro"/>
          <w:sz w:val="20"/>
          <w:szCs w:val="20"/>
          <w:lang w:val="en-GB"/>
        </w:rPr>
        <w:t xml:space="preserve"> You can rest easy knowing what weather is coming your way. If you are a farmer, you know there won’t be a flood tonight and that your family is safe. If you are a farm leader, you know </w:t>
      </w:r>
      <w:r w:rsidR="00E62CBB" w:rsidRPr="00456529">
        <w:rPr>
          <w:rFonts w:ascii="Myriad Pro" w:hAnsi="Myriad Pro"/>
          <w:sz w:val="20"/>
          <w:szCs w:val="20"/>
          <w:lang w:val="en-GB"/>
        </w:rPr>
        <w:t xml:space="preserve">what strategy to adopt so </w:t>
      </w:r>
      <w:r w:rsidRPr="00456529">
        <w:rPr>
          <w:rFonts w:ascii="Myriad Pro" w:hAnsi="Myriad Pro"/>
          <w:sz w:val="20"/>
          <w:szCs w:val="20"/>
          <w:lang w:val="en-GB"/>
        </w:rPr>
        <w:t>that productivity will increase and your community will prosper. If you are a policy maker, you feel secure that your constituent’s needs are being met and you have the information you need to make climate-smart decision</w:t>
      </w:r>
      <w:r w:rsidR="009B25FB" w:rsidRPr="00456529">
        <w:rPr>
          <w:rFonts w:ascii="Myriad Pro" w:hAnsi="Myriad Pro"/>
          <w:sz w:val="20"/>
          <w:szCs w:val="20"/>
          <w:lang w:val="en-GB"/>
        </w:rPr>
        <w:t>s</w:t>
      </w:r>
      <w:r w:rsidRPr="00456529">
        <w:rPr>
          <w:rFonts w:ascii="Myriad Pro" w:hAnsi="Myriad Pro"/>
          <w:sz w:val="20"/>
          <w:szCs w:val="20"/>
          <w:lang w:val="en-GB"/>
        </w:rPr>
        <w:t xml:space="preserve">. You will also be producing a public good that saves lives and improves livelihoods. </w:t>
      </w:r>
    </w:p>
    <w:p w14:paraId="75F51F40" w14:textId="77777777" w:rsidR="00BB34E1" w:rsidRPr="00456529" w:rsidRDefault="00BB34E1" w:rsidP="00BB34E1">
      <w:pPr>
        <w:rPr>
          <w:rFonts w:ascii="Myriad Pro" w:hAnsi="Myriad Pro"/>
          <w:sz w:val="20"/>
          <w:szCs w:val="20"/>
          <w:lang w:val="en-GB"/>
        </w:rPr>
      </w:pPr>
    </w:p>
    <w:p w14:paraId="57BCDC06" w14:textId="470A288F" w:rsidR="00BB34E1" w:rsidRPr="00456529" w:rsidRDefault="00BB34E1" w:rsidP="00BB34E1">
      <w:pPr>
        <w:rPr>
          <w:rFonts w:ascii="Myriad Pro" w:hAnsi="Myriad Pro"/>
          <w:sz w:val="20"/>
          <w:szCs w:val="20"/>
          <w:lang w:val="en-GB"/>
        </w:rPr>
      </w:pPr>
      <w:r w:rsidRPr="00456529">
        <w:rPr>
          <w:rFonts w:ascii="Myriad Pro" w:hAnsi="Myriad Pro"/>
          <w:b/>
          <w:sz w:val="20"/>
          <w:szCs w:val="20"/>
          <w:lang w:val="en-GB"/>
        </w:rPr>
        <w:t xml:space="preserve">Benefits. You will be saving lives and improving livelihoods. </w:t>
      </w:r>
      <w:r w:rsidRPr="00456529">
        <w:rPr>
          <w:rFonts w:ascii="Myriad Pro" w:hAnsi="Myriad Pro"/>
          <w:sz w:val="20"/>
          <w:szCs w:val="20"/>
          <w:lang w:val="en-GB"/>
        </w:rPr>
        <w:t>Lives will be saved. Productivity will increase. You will make more money. Vulnerable rural communities will become more resilient. Better weather</w:t>
      </w:r>
      <w:r w:rsidR="002F6162" w:rsidRPr="00456529">
        <w:rPr>
          <w:rFonts w:ascii="Myriad Pro" w:hAnsi="Myriad Pro"/>
          <w:sz w:val="20"/>
          <w:szCs w:val="20"/>
          <w:lang w:val="en-GB"/>
        </w:rPr>
        <w:t xml:space="preserve"> and climate</w:t>
      </w:r>
      <w:r w:rsidRPr="00456529">
        <w:rPr>
          <w:rFonts w:ascii="Myriad Pro" w:hAnsi="Myriad Pro"/>
          <w:sz w:val="20"/>
          <w:szCs w:val="20"/>
          <w:lang w:val="en-GB"/>
        </w:rPr>
        <w:t xml:space="preserve"> information means African nations </w:t>
      </w:r>
      <w:r w:rsidR="00617F43" w:rsidRPr="00456529">
        <w:rPr>
          <w:rFonts w:ascii="Myriad Pro" w:hAnsi="Myriad Pro"/>
          <w:sz w:val="20"/>
          <w:szCs w:val="20"/>
          <w:lang w:val="en-GB"/>
        </w:rPr>
        <w:t>become better prepared</w:t>
      </w:r>
      <w:r w:rsidRPr="00456529">
        <w:rPr>
          <w:rFonts w:ascii="Myriad Pro" w:hAnsi="Myriad Pro"/>
          <w:sz w:val="20"/>
          <w:szCs w:val="20"/>
          <w:lang w:val="en-GB"/>
        </w:rPr>
        <w:t xml:space="preserve"> for the new challenges posed by climate change. Improved forecasts can lower risks from mosquito-borne illnesses, and avoid the loss of life and property from flood, hail, lightning and other severe weather. Better weather and climate information benefits a number of industries that support the economy and generate jobs, including aviation, banking, maritime, resource extraction, energy, tourism and construction. It also makes for better decision making over the long haul. Good data makes for good decision-making, and good decision-making can build empowered lives and resilient nations. </w:t>
      </w:r>
    </w:p>
    <w:p w14:paraId="0351C31A" w14:textId="77777777" w:rsidR="00BB34E1" w:rsidRPr="00456529" w:rsidRDefault="00BB34E1" w:rsidP="00BB34E1">
      <w:pPr>
        <w:rPr>
          <w:rFonts w:ascii="Myriad Pro" w:hAnsi="Myriad Pro"/>
          <w:b/>
          <w:sz w:val="20"/>
          <w:szCs w:val="20"/>
          <w:lang w:val="en-GB"/>
        </w:rPr>
      </w:pPr>
    </w:p>
    <w:p w14:paraId="5A66B420" w14:textId="6BC2C106" w:rsidR="00BB34E1" w:rsidRPr="00456529" w:rsidRDefault="00BB34E1" w:rsidP="00912658">
      <w:pPr>
        <w:rPr>
          <w:rFonts w:ascii="Myriad Pro" w:hAnsi="Myriad Pro"/>
          <w:sz w:val="20"/>
          <w:szCs w:val="20"/>
          <w:lang w:val="en-GB"/>
        </w:rPr>
      </w:pPr>
      <w:r w:rsidRPr="00456529">
        <w:rPr>
          <w:rFonts w:ascii="Myriad Pro" w:hAnsi="Myriad Pro"/>
          <w:b/>
          <w:sz w:val="20"/>
          <w:szCs w:val="20"/>
          <w:lang w:val="en-GB"/>
        </w:rPr>
        <w:t xml:space="preserve">Attributes. </w:t>
      </w:r>
      <w:r w:rsidR="00855CE4" w:rsidRPr="00456529">
        <w:rPr>
          <w:rFonts w:ascii="Myriad Pro" w:hAnsi="Myriad Pro"/>
          <w:sz w:val="20"/>
          <w:szCs w:val="20"/>
          <w:lang w:val="en-GB"/>
        </w:rPr>
        <w:t>What is your product offering? New AWS, new monitoring, new analysis, new models for business, new distribution models to share warning</w:t>
      </w:r>
      <w:r w:rsidR="002F6162" w:rsidRPr="00456529">
        <w:rPr>
          <w:rFonts w:ascii="Myriad Pro" w:hAnsi="Myriad Pro"/>
          <w:sz w:val="20"/>
          <w:szCs w:val="20"/>
          <w:lang w:val="en-GB"/>
        </w:rPr>
        <w:t>s</w:t>
      </w:r>
      <w:r w:rsidR="00855CE4" w:rsidRPr="00456529">
        <w:rPr>
          <w:rFonts w:ascii="Myriad Pro" w:hAnsi="Myriad Pro"/>
          <w:sz w:val="20"/>
          <w:szCs w:val="20"/>
          <w:lang w:val="en-GB"/>
        </w:rPr>
        <w:t xml:space="preserve">, improved climate information that can be used by all, accurate weather forecasts, accurate long-term forecasts, nowcasts, alerts? </w:t>
      </w:r>
      <w:r w:rsidRPr="00456529">
        <w:rPr>
          <w:rFonts w:ascii="Myriad Pro" w:hAnsi="Myriad Pro"/>
          <w:sz w:val="20"/>
          <w:szCs w:val="20"/>
          <w:lang w:val="en-GB"/>
        </w:rPr>
        <w:t xml:space="preserve">No longer will poor farmers need to look to the sky to know their future. It will come in a simple SMS via their cell-phone. On a project level, CI-EWS are procuring new hydrology and meteorological equipment, training staff on how to use this equipment and creating systems to share early warnings with vulnerable communities.  </w:t>
      </w:r>
    </w:p>
    <w:p w14:paraId="76F20A8A" w14:textId="6694D4AB" w:rsidR="003F3ABB" w:rsidRPr="00456529" w:rsidRDefault="003F3ABB" w:rsidP="00B003C8">
      <w:pPr>
        <w:rPr>
          <w:rFonts w:ascii="Myriad Pro" w:hAnsi="Myriad Pro"/>
          <w:lang w:val="en-GB"/>
        </w:rPr>
      </w:pPr>
      <w:bookmarkStart w:id="78" w:name="_Toc302827013"/>
      <w:bookmarkStart w:id="79" w:name="_Toc302917395"/>
      <w:bookmarkStart w:id="80" w:name="_Toc302918499"/>
      <w:bookmarkStart w:id="81" w:name="_Toc302827014"/>
    </w:p>
    <w:p w14:paraId="31F91707" w14:textId="7920368C" w:rsidR="00BB34E1" w:rsidRPr="00456529" w:rsidRDefault="00BB34E1" w:rsidP="00BB34E1">
      <w:pPr>
        <w:pStyle w:val="Heading2"/>
        <w:rPr>
          <w:lang w:val="en-GB"/>
        </w:rPr>
      </w:pPr>
      <w:bookmarkStart w:id="82" w:name="_Toc444775322"/>
      <w:r w:rsidRPr="00456529">
        <w:rPr>
          <w:lang w:val="en-GB"/>
        </w:rPr>
        <w:t>Messages for Specific Stakeholders</w:t>
      </w:r>
      <w:bookmarkEnd w:id="78"/>
      <w:bookmarkEnd w:id="79"/>
      <w:bookmarkEnd w:id="80"/>
      <w:bookmarkEnd w:id="82"/>
    </w:p>
    <w:p w14:paraId="3BF54534" w14:textId="3AB4BB46" w:rsidR="00BB34E1" w:rsidRPr="00456529" w:rsidRDefault="00BB34E1" w:rsidP="00BB34E1">
      <w:pPr>
        <w:rPr>
          <w:rFonts w:ascii="Myriad Pro" w:hAnsi="Myriad Pro"/>
          <w:sz w:val="20"/>
          <w:szCs w:val="20"/>
          <w:lang w:val="en-GB"/>
        </w:rPr>
      </w:pPr>
      <w:r w:rsidRPr="00456529">
        <w:rPr>
          <w:rFonts w:ascii="Myriad Pro" w:hAnsi="Myriad Pro"/>
          <w:sz w:val="20"/>
          <w:szCs w:val="20"/>
          <w:lang w:val="en-GB"/>
        </w:rPr>
        <w:t xml:space="preserve">The messages to specific stakeholders are going to vary by country, by village, by gender and by segment. A farmer doesn’t care if energy production levels will rise nationally or if he’s getting information from an AWS or a Doppler radar (he cares if he will have electricity and if he can feed his family). A fisherman doesn’t care if long-term policies will reduce overall risk to changing climatic conditions and increased severe weather (he cares if he is going to die today because of a storm). A policy maker cares little about microwave attenuation (he cares if it works and if celltower integration and AWS will protect human life, and make his constituents happy). </w:t>
      </w:r>
    </w:p>
    <w:p w14:paraId="4B6CB7AD" w14:textId="3F9B2ACE" w:rsidR="00BB34E1" w:rsidRPr="00456529" w:rsidRDefault="00BB34E1" w:rsidP="00BB34E1">
      <w:pPr>
        <w:rPr>
          <w:rFonts w:ascii="Myriad Pro" w:hAnsi="Myriad Pro"/>
          <w:sz w:val="20"/>
          <w:szCs w:val="20"/>
          <w:lang w:val="en-GB"/>
        </w:rPr>
      </w:pPr>
    </w:p>
    <w:p w14:paraId="056C97AE" w14:textId="3EC5E6D2" w:rsidR="00276950" w:rsidRPr="00456529" w:rsidRDefault="006F214D" w:rsidP="00276950">
      <w:pPr>
        <w:rPr>
          <w:rFonts w:ascii="Myriad Pro" w:hAnsi="Myriad Pro"/>
          <w:sz w:val="20"/>
          <w:szCs w:val="20"/>
          <w:lang w:val="en-GB"/>
        </w:rPr>
      </w:pPr>
      <w:r w:rsidRPr="00456529">
        <w:rPr>
          <w:rFonts w:ascii="Myriad Pro" w:hAnsi="Myriad Pro"/>
          <w:noProof/>
          <w:sz w:val="20"/>
          <w:szCs w:val="20"/>
        </w:rPr>
        <w:lastRenderedPageBreak/>
        <w:drawing>
          <wp:anchor distT="0" distB="0" distL="114300" distR="114300" simplePos="0" relativeHeight="251664896" behindDoc="0" locked="0" layoutInCell="1" allowOverlap="1" wp14:anchorId="06075AC0" wp14:editId="4B248F71">
            <wp:simplePos x="0" y="0"/>
            <wp:positionH relativeFrom="column">
              <wp:posOffset>-5715</wp:posOffset>
            </wp:positionH>
            <wp:positionV relativeFrom="paragraph">
              <wp:posOffset>54610</wp:posOffset>
            </wp:positionV>
            <wp:extent cx="1045845" cy="1097280"/>
            <wp:effectExtent l="0" t="0" r="0" b="0"/>
            <wp:wrapSquare wrapText="bothSides"/>
            <wp:docPr id="13" name="Picture 11" descr="http://www.superbinaryoptions.com/wp-content/uploads/2012/11/reli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superbinaryoptions.com/wp-content/uploads/2012/11/reliable.png"/>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1045845" cy="1097280"/>
                    </a:xfrm>
                    <a:prstGeom prst="rect">
                      <a:avLst/>
                    </a:prstGeom>
                    <a:noFill/>
                    <a:ln>
                      <a:noFill/>
                    </a:ln>
                  </pic:spPr>
                </pic:pic>
              </a:graphicData>
            </a:graphic>
            <wp14:sizeRelH relativeFrom="page">
              <wp14:pctWidth>0</wp14:pctWidth>
            </wp14:sizeRelH>
            <wp14:sizeRelV relativeFrom="page">
              <wp14:pctHeight>0</wp14:pctHeight>
            </wp14:sizeRelV>
          </wp:anchor>
        </w:drawing>
      </w:r>
      <w:r w:rsidR="00BB34E1" w:rsidRPr="00456529">
        <w:rPr>
          <w:rFonts w:ascii="Myriad Pro" w:hAnsi="Myriad Pro"/>
          <w:b/>
          <w:sz w:val="20"/>
          <w:szCs w:val="20"/>
          <w:lang w:val="en-GB"/>
        </w:rPr>
        <w:t>End Users. The information we are giving you is reliable and it will make your life better.</w:t>
      </w:r>
      <w:r w:rsidR="00BB34E1" w:rsidRPr="00456529">
        <w:rPr>
          <w:rFonts w:ascii="Myriad Pro" w:hAnsi="Myriad Pro"/>
          <w:sz w:val="20"/>
          <w:szCs w:val="20"/>
          <w:lang w:val="en-GB"/>
        </w:rPr>
        <w:t xml:space="preserve"> </w:t>
      </w:r>
      <w:r w:rsidR="00276950" w:rsidRPr="00456529">
        <w:rPr>
          <w:rFonts w:ascii="Myriad Pro" w:hAnsi="Myriad Pro"/>
          <w:sz w:val="20"/>
          <w:szCs w:val="20"/>
          <w:lang w:val="en-GB"/>
        </w:rPr>
        <w:t xml:space="preserve">Your families are safer because you will know when natural disasters are coming. The weather is changing. Rains aren’t falling like they used to, and there will likely be more severe storms, longer periods of drought and more lightning. By understanding what weather is coming your way, you can keep your families safe and make more money. By knowing the weather, you can plant at the right time, you can get out of harms way when floods and hail come, you can grow better crops for this growing season, and you can thrive. *Note that while the preservation of human life is a solid argument, evidence from other C4D practices indicates that underscoring monetary value is a stronger message. Messages should also concentrate on immediate value for this segment. </w:t>
      </w:r>
    </w:p>
    <w:p w14:paraId="320399BF" w14:textId="77777777" w:rsidR="00276950" w:rsidRPr="00456529" w:rsidRDefault="00276950" w:rsidP="00276950">
      <w:pPr>
        <w:rPr>
          <w:rFonts w:ascii="Myriad Pro" w:hAnsi="Myriad Pro"/>
          <w:sz w:val="20"/>
          <w:szCs w:val="20"/>
          <w:lang w:val="en-GB"/>
        </w:rPr>
      </w:pPr>
      <w:r w:rsidRPr="00456529">
        <w:rPr>
          <w:rFonts w:ascii="Myriad Pro" w:hAnsi="Myriad Pro"/>
          <w:b/>
          <w:sz w:val="20"/>
          <w:szCs w:val="20"/>
          <w:lang w:val="en-GB"/>
        </w:rPr>
        <w:t>For early warnings</w:t>
      </w:r>
      <w:r w:rsidRPr="00456529">
        <w:rPr>
          <w:rFonts w:ascii="Myriad Pro" w:hAnsi="Myriad Pro"/>
          <w:sz w:val="20"/>
          <w:szCs w:val="20"/>
          <w:lang w:val="en-GB"/>
        </w:rPr>
        <w:t xml:space="preserve">, end users need simple messages that indicate the danger, the timeframe, the area at risk, and the required action. More examples are included below. </w:t>
      </w:r>
    </w:p>
    <w:p w14:paraId="675AF344" w14:textId="549FBC0A" w:rsidR="00B003C8" w:rsidRPr="00456529" w:rsidRDefault="00B003C8">
      <w:pPr>
        <w:rPr>
          <w:rFonts w:ascii="Myriad Pro" w:hAnsi="Myriad Pro"/>
          <w:sz w:val="20"/>
          <w:szCs w:val="20"/>
          <w:lang w:val="en-GB"/>
        </w:rPr>
      </w:pPr>
    </w:p>
    <w:p w14:paraId="20280587" w14:textId="55184278" w:rsidR="00BB34E1" w:rsidRPr="00456529" w:rsidRDefault="003F3ABB" w:rsidP="00BB34E1">
      <w:pPr>
        <w:rPr>
          <w:rFonts w:ascii="Myriad Pro" w:hAnsi="Myriad Pro"/>
          <w:sz w:val="20"/>
          <w:szCs w:val="20"/>
          <w:lang w:val="en-GB"/>
        </w:rPr>
      </w:pPr>
      <w:r w:rsidRPr="00456529">
        <w:rPr>
          <w:rFonts w:ascii="Myriad Pro" w:hAnsi="Myriad Pro"/>
          <w:noProof/>
          <w:sz w:val="20"/>
          <w:szCs w:val="20"/>
        </w:rPr>
        <w:drawing>
          <wp:anchor distT="0" distB="0" distL="114300" distR="114300" simplePos="0" relativeHeight="251650560" behindDoc="0" locked="0" layoutInCell="1" allowOverlap="1" wp14:anchorId="70B5DD58" wp14:editId="2100049E">
            <wp:simplePos x="0" y="0"/>
            <wp:positionH relativeFrom="column">
              <wp:posOffset>-5080</wp:posOffset>
            </wp:positionH>
            <wp:positionV relativeFrom="paragraph">
              <wp:posOffset>90805</wp:posOffset>
            </wp:positionV>
            <wp:extent cx="1135380" cy="1135380"/>
            <wp:effectExtent l="0" t="0" r="7620" b="7620"/>
            <wp:wrapSquare wrapText="bothSides"/>
            <wp:docPr id="16" name="Picture 9" descr="http://www.alstom.com/Global/Germany/Resources/Images/Products/Clear%20Solutions_PictogrammeReliabilityFlexibility_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alstom.com/Global/Germany/Resources/Images/Products/Clear%20Solutions_PictogrammeReliabilityFlexibility_2013.jpg"/>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1135380" cy="1135380"/>
                    </a:xfrm>
                    <a:prstGeom prst="rect">
                      <a:avLst/>
                    </a:prstGeom>
                    <a:noFill/>
                    <a:ln>
                      <a:noFill/>
                    </a:ln>
                  </pic:spPr>
                </pic:pic>
              </a:graphicData>
            </a:graphic>
            <wp14:sizeRelH relativeFrom="page">
              <wp14:pctWidth>0</wp14:pctWidth>
            </wp14:sizeRelH>
            <wp14:sizeRelV relativeFrom="page">
              <wp14:pctHeight>0</wp14:pctHeight>
            </wp14:sizeRelV>
          </wp:anchor>
        </w:drawing>
      </w:r>
      <w:r w:rsidR="00BB34E1" w:rsidRPr="00456529">
        <w:rPr>
          <w:rFonts w:ascii="Myriad Pro" w:hAnsi="Myriad Pro"/>
          <w:b/>
          <w:sz w:val="20"/>
          <w:szCs w:val="20"/>
          <w:lang w:val="en-GB"/>
        </w:rPr>
        <w:t xml:space="preserve">Vulnerable Communities. The information we are giving you will make your community safer and will improve productivity. </w:t>
      </w:r>
      <w:r w:rsidR="00BB34E1" w:rsidRPr="00456529">
        <w:rPr>
          <w:rFonts w:ascii="Myriad Pro" w:hAnsi="Myriad Pro"/>
          <w:sz w:val="20"/>
          <w:szCs w:val="20"/>
          <w:lang w:val="en-GB"/>
        </w:rPr>
        <w:t xml:space="preserve">Reliable </w:t>
      </w:r>
      <w:r w:rsidR="00E13E4C" w:rsidRPr="00456529">
        <w:rPr>
          <w:rFonts w:ascii="Myriad Pro" w:hAnsi="Myriad Pro"/>
          <w:sz w:val="20"/>
          <w:szCs w:val="20"/>
          <w:lang w:val="en-GB"/>
        </w:rPr>
        <w:t>climate</w:t>
      </w:r>
      <w:r w:rsidR="00BB34E1" w:rsidRPr="00456529">
        <w:rPr>
          <w:rFonts w:ascii="Myriad Pro" w:hAnsi="Myriad Pro"/>
          <w:sz w:val="20"/>
          <w:szCs w:val="20"/>
          <w:lang w:val="en-GB"/>
        </w:rPr>
        <w:t xml:space="preserve"> information means you can optimize planting cycles to hit markets from your farmer cooperatives. It means you can plan for long-term prosperity because you can protect roads and other productive infrastructure with early warnings of natural disasters. It means that you can address public health issues like malaria outbreaks that result from unusually heavy rains.  Because your community is</w:t>
      </w:r>
      <w:r w:rsidR="00994F32" w:rsidRPr="00456529">
        <w:rPr>
          <w:rFonts w:ascii="Myriad Pro" w:hAnsi="Myriad Pro"/>
          <w:sz w:val="20"/>
          <w:szCs w:val="20"/>
          <w:lang w:val="en-GB"/>
        </w:rPr>
        <w:t xml:space="preserve"> </w:t>
      </w:r>
      <w:r w:rsidR="00BB34E1" w:rsidRPr="00456529">
        <w:rPr>
          <w:rFonts w:ascii="Myriad Pro" w:hAnsi="Myriad Pro"/>
          <w:sz w:val="20"/>
          <w:szCs w:val="20"/>
          <w:lang w:val="en-GB"/>
        </w:rPr>
        <w:t>safe</w:t>
      </w:r>
      <w:r w:rsidR="00994F32" w:rsidRPr="00456529">
        <w:rPr>
          <w:rFonts w:ascii="Myriad Pro" w:hAnsi="Myriad Pro"/>
          <w:sz w:val="20"/>
          <w:szCs w:val="20"/>
          <w:lang w:val="en-GB"/>
        </w:rPr>
        <w:t>r</w:t>
      </w:r>
      <w:r w:rsidR="00BB34E1" w:rsidRPr="00456529">
        <w:rPr>
          <w:rFonts w:ascii="Myriad Pro" w:hAnsi="Myriad Pro"/>
          <w:sz w:val="20"/>
          <w:szCs w:val="20"/>
          <w:lang w:val="en-GB"/>
        </w:rPr>
        <w:t>, you can concentrate your efforts on educating your children, strengthening your health system, building roads and expanding business</w:t>
      </w:r>
      <w:r w:rsidR="00994F32" w:rsidRPr="00456529">
        <w:rPr>
          <w:rFonts w:ascii="Myriad Pro" w:hAnsi="Myriad Pro"/>
          <w:sz w:val="20"/>
          <w:szCs w:val="20"/>
          <w:lang w:val="en-GB"/>
        </w:rPr>
        <w:t>es</w:t>
      </w:r>
      <w:r w:rsidR="00BB34E1" w:rsidRPr="00456529">
        <w:rPr>
          <w:rFonts w:ascii="Myriad Pro" w:hAnsi="Myriad Pro"/>
          <w:sz w:val="20"/>
          <w:szCs w:val="20"/>
          <w:lang w:val="en-GB"/>
        </w:rPr>
        <w:t xml:space="preserve">. </w:t>
      </w:r>
    </w:p>
    <w:p w14:paraId="32D3B7D1" w14:textId="0F887D19" w:rsidR="003F3ABB" w:rsidRPr="00456529" w:rsidRDefault="00855CE4" w:rsidP="003F3ABB">
      <w:pPr>
        <w:rPr>
          <w:rFonts w:ascii="Myriad Pro" w:hAnsi="Myriad Pro"/>
          <w:b/>
          <w:sz w:val="20"/>
          <w:szCs w:val="20"/>
          <w:lang w:val="en-GB"/>
        </w:rPr>
      </w:pPr>
      <w:r w:rsidRPr="00456529">
        <w:rPr>
          <w:rFonts w:ascii="Myriad Pro" w:hAnsi="Myriad Pro"/>
          <w:b/>
          <w:sz w:val="20"/>
          <w:szCs w:val="20"/>
          <w:lang w:val="en-GB"/>
        </w:rPr>
        <w:t xml:space="preserve">For early warnings, </w:t>
      </w:r>
      <w:r w:rsidRPr="00456529">
        <w:rPr>
          <w:rFonts w:ascii="Myriad Pro" w:hAnsi="Myriad Pro"/>
          <w:sz w:val="20"/>
          <w:szCs w:val="20"/>
          <w:lang w:val="en-GB"/>
        </w:rPr>
        <w:t xml:space="preserve">community leaders need more </w:t>
      </w:r>
      <w:r w:rsidR="00DB043E" w:rsidRPr="00456529">
        <w:rPr>
          <w:rFonts w:ascii="Myriad Pro" w:hAnsi="Myriad Pro"/>
          <w:sz w:val="20"/>
          <w:szCs w:val="20"/>
          <w:lang w:val="en-GB"/>
        </w:rPr>
        <w:t>in-depth</w:t>
      </w:r>
      <w:r w:rsidRPr="00456529">
        <w:rPr>
          <w:rFonts w:ascii="Myriad Pro" w:hAnsi="Myriad Pro"/>
          <w:sz w:val="20"/>
          <w:szCs w:val="20"/>
          <w:lang w:val="en-GB"/>
        </w:rPr>
        <w:t xml:space="preserve"> information. Where should people take shelter, what assistance will be provided, what are the communications channels, what actions need to take place. </w:t>
      </w:r>
    </w:p>
    <w:p w14:paraId="48469ADE" w14:textId="6440DC91" w:rsidR="003F3ABB" w:rsidRPr="00456529" w:rsidRDefault="003F3ABB" w:rsidP="003F3ABB">
      <w:pPr>
        <w:rPr>
          <w:rFonts w:ascii="Myriad Pro" w:hAnsi="Myriad Pro"/>
          <w:b/>
          <w:sz w:val="20"/>
          <w:szCs w:val="20"/>
          <w:lang w:val="en-GB"/>
        </w:rPr>
      </w:pPr>
    </w:p>
    <w:p w14:paraId="60F252B1" w14:textId="275A8CA8" w:rsidR="00BB34E1" w:rsidRPr="00456529" w:rsidRDefault="006F214D" w:rsidP="003F3ABB">
      <w:pPr>
        <w:rPr>
          <w:rStyle w:val="Strong"/>
          <w:rFonts w:ascii="Myriad Pro" w:hAnsi="Myriad Pro"/>
          <w:b w:val="0"/>
          <w:sz w:val="20"/>
          <w:szCs w:val="20"/>
          <w:lang w:val="en-GB"/>
        </w:rPr>
      </w:pPr>
      <w:r w:rsidRPr="00456529">
        <w:rPr>
          <w:rFonts w:ascii="Myriad Pro" w:hAnsi="Myriad Pro"/>
          <w:noProof/>
          <w:sz w:val="20"/>
          <w:szCs w:val="20"/>
        </w:rPr>
        <w:drawing>
          <wp:anchor distT="0" distB="0" distL="114300" distR="114300" simplePos="0" relativeHeight="251665920" behindDoc="0" locked="0" layoutInCell="1" allowOverlap="1" wp14:anchorId="74E6DE8E" wp14:editId="5D891EDD">
            <wp:simplePos x="0" y="0"/>
            <wp:positionH relativeFrom="column">
              <wp:posOffset>-8890</wp:posOffset>
            </wp:positionH>
            <wp:positionV relativeFrom="paragraph">
              <wp:posOffset>56515</wp:posOffset>
            </wp:positionV>
            <wp:extent cx="1268730" cy="1268730"/>
            <wp:effectExtent l="0" t="0" r="7620" b="7620"/>
            <wp:wrapSquare wrapText="bothSides"/>
            <wp:docPr id="21" name="Picture 13" descr="https://encrypted-tbn2.gstatic.com/images?q=tbn:ANd9GcT1OSgPAyP5QjeuJM--IDYXFeW2sszUiSxGSrEy_xoTeWpkosN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encrypted-tbn2.gstatic.com/images?q=tbn:ANd9GcT1OSgPAyP5QjeuJM--IDYXFeW2sszUiSxGSrEy_xoTeWpkosNR"/>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1268730" cy="1268730"/>
                    </a:xfrm>
                    <a:prstGeom prst="rect">
                      <a:avLst/>
                    </a:prstGeom>
                    <a:noFill/>
                    <a:ln>
                      <a:noFill/>
                    </a:ln>
                  </pic:spPr>
                </pic:pic>
              </a:graphicData>
            </a:graphic>
            <wp14:sizeRelH relativeFrom="page">
              <wp14:pctWidth>0</wp14:pctWidth>
            </wp14:sizeRelH>
            <wp14:sizeRelV relativeFrom="page">
              <wp14:pctHeight>0</wp14:pctHeight>
            </wp14:sizeRelV>
          </wp:anchor>
        </w:drawing>
      </w:r>
      <w:r w:rsidR="003F3ABB" w:rsidRPr="00456529">
        <w:rPr>
          <w:rFonts w:ascii="Myriad Pro" w:hAnsi="Myriad Pro"/>
          <w:b/>
          <w:sz w:val="20"/>
          <w:szCs w:val="20"/>
          <w:lang w:val="en-GB"/>
        </w:rPr>
        <w:t>P</w:t>
      </w:r>
      <w:r w:rsidR="00BB34E1" w:rsidRPr="00456529">
        <w:rPr>
          <w:rFonts w:ascii="Myriad Pro" w:hAnsi="Myriad Pro"/>
          <w:b/>
          <w:sz w:val="20"/>
          <w:szCs w:val="20"/>
          <w:lang w:val="en-GB"/>
        </w:rPr>
        <w:t xml:space="preserve">olicy Makers. The status quo just isn’t working. We need innovative solutions. </w:t>
      </w:r>
      <w:r w:rsidR="00855CE4" w:rsidRPr="00456529">
        <w:rPr>
          <w:rFonts w:ascii="Myriad Pro" w:hAnsi="Myriad Pro"/>
          <w:sz w:val="20"/>
          <w:szCs w:val="20"/>
        </w:rPr>
        <w:t xml:space="preserve">Through the effective use of climate information, you can </w:t>
      </w:r>
      <w:r w:rsidR="00994F32" w:rsidRPr="00456529">
        <w:rPr>
          <w:rFonts w:ascii="Myriad Pro" w:hAnsi="Myriad Pro"/>
          <w:sz w:val="20"/>
          <w:szCs w:val="20"/>
        </w:rPr>
        <w:t xml:space="preserve">take decisions and </w:t>
      </w:r>
      <w:r w:rsidR="00855CE4" w:rsidRPr="00456529">
        <w:rPr>
          <w:rFonts w:ascii="Myriad Pro" w:hAnsi="Myriad Pro"/>
          <w:sz w:val="20"/>
          <w:szCs w:val="20"/>
        </w:rPr>
        <w:t>make investment</w:t>
      </w:r>
      <w:r w:rsidR="00994F32" w:rsidRPr="00456529">
        <w:rPr>
          <w:rFonts w:ascii="Myriad Pro" w:hAnsi="Myriad Pro"/>
          <w:sz w:val="20"/>
          <w:szCs w:val="20"/>
        </w:rPr>
        <w:t>s</w:t>
      </w:r>
      <w:r w:rsidR="00855CE4" w:rsidRPr="00456529">
        <w:rPr>
          <w:rFonts w:ascii="Myriad Pro" w:hAnsi="Myriad Pro"/>
          <w:sz w:val="20"/>
          <w:szCs w:val="20"/>
        </w:rPr>
        <w:t xml:space="preserve"> that are proactive, durable and robust. Effective use of climate information also </w:t>
      </w:r>
      <w:r w:rsidR="00DB043E" w:rsidRPr="00456529">
        <w:rPr>
          <w:rFonts w:ascii="Myriad Pro" w:hAnsi="Myriad Pro"/>
          <w:sz w:val="20"/>
          <w:szCs w:val="20"/>
        </w:rPr>
        <w:t>minimizes</w:t>
      </w:r>
      <w:r w:rsidR="00855CE4" w:rsidRPr="00456529">
        <w:rPr>
          <w:rFonts w:ascii="Myriad Pro" w:hAnsi="Myriad Pro"/>
          <w:sz w:val="20"/>
          <w:szCs w:val="20"/>
        </w:rPr>
        <w:t xml:space="preserve"> the risk that decisions will adversely affect other systems, sectors or social groups. </w:t>
      </w:r>
      <w:r w:rsidR="00BB34E1" w:rsidRPr="00456529">
        <w:rPr>
          <w:rStyle w:val="Strong"/>
          <w:rFonts w:ascii="Myriad Pro" w:hAnsi="Myriad Pro"/>
          <w:b w:val="0"/>
          <w:sz w:val="20"/>
          <w:szCs w:val="20"/>
          <w:lang w:val="en-GB"/>
        </w:rPr>
        <w:t xml:space="preserve">For over 30 years, the international development community has made substantial investments in climate information systems for Africa, nevertheless, most hydromet services are unable to meet the needs for weather and climate information. This lack of quality information is costing you dearly. The collection, analysis and distribution of reliable climate and weather information has the potential to greatly benefit your most vulnerable rural communities, build your economy and strengthen your nation. Most importantly, reliable weather information can save lives. We need a new vision, and you are essential to making that vision happen. With effectively structured public-private partnerships, new technology, strengthened institutions, increased regional cooperation and continued capacity building, sustainable climate and weather information solutions are a realistic and attainable goal. Reaching this target could have a significant impact on your ability to protect human life and foster long-term prosperity.  </w:t>
      </w:r>
    </w:p>
    <w:p w14:paraId="7752B027" w14:textId="397FE460" w:rsidR="003F3ABB" w:rsidRPr="00456529" w:rsidRDefault="003F3ABB">
      <w:pPr>
        <w:rPr>
          <w:rStyle w:val="Strong"/>
          <w:rFonts w:ascii="Myriad Pro" w:hAnsi="Myriad Pro"/>
          <w:bCs w:val="0"/>
          <w:i/>
          <w:color w:val="007C41"/>
          <w:szCs w:val="26"/>
        </w:rPr>
      </w:pPr>
    </w:p>
    <w:p w14:paraId="5B03AF15" w14:textId="6313528C" w:rsidR="003033B5" w:rsidRPr="00456529" w:rsidRDefault="003033B5" w:rsidP="003F3ABB">
      <w:pPr>
        <w:pStyle w:val="Heading3"/>
      </w:pPr>
      <w:bookmarkStart w:id="83" w:name="_Toc444775323"/>
      <w:r w:rsidRPr="00456529">
        <w:rPr>
          <w:rStyle w:val="Strong"/>
          <w:b/>
          <w:bCs w:val="0"/>
          <w:sz w:val="24"/>
        </w:rPr>
        <w:t>Resources</w:t>
      </w:r>
      <w:bookmarkEnd w:id="83"/>
    </w:p>
    <w:p w14:paraId="4B5B3B86" w14:textId="65EC949F" w:rsidR="00BB34E1" w:rsidRPr="00456529" w:rsidRDefault="00373E94" w:rsidP="00F95D38">
      <w:pPr>
        <w:pStyle w:val="ListParagraph"/>
        <w:numPr>
          <w:ilvl w:val="0"/>
          <w:numId w:val="19"/>
        </w:numPr>
        <w:rPr>
          <w:rStyle w:val="Strong"/>
          <w:rFonts w:ascii="Myriad Pro" w:hAnsi="Myriad Pro"/>
          <w:b w:val="0"/>
          <w:bCs w:val="0"/>
          <w:sz w:val="20"/>
          <w:szCs w:val="20"/>
        </w:rPr>
      </w:pPr>
      <w:hyperlink r:id="rId86" w:history="1">
        <w:r w:rsidR="003033B5" w:rsidRPr="00456529">
          <w:rPr>
            <w:rStyle w:val="Hyperlink"/>
            <w:rFonts w:ascii="Myriad Pro" w:hAnsi="Myriad Pro"/>
            <w:sz w:val="20"/>
            <w:szCs w:val="20"/>
          </w:rPr>
          <w:t>The Principles of Climate Change Communication in Brief</w:t>
        </w:r>
      </w:hyperlink>
    </w:p>
    <w:p w14:paraId="24356D63" w14:textId="77777777" w:rsidR="003033B5" w:rsidRPr="00456529" w:rsidRDefault="00373E94" w:rsidP="00F95D38">
      <w:pPr>
        <w:pStyle w:val="ListParagraph"/>
        <w:numPr>
          <w:ilvl w:val="0"/>
          <w:numId w:val="19"/>
        </w:numPr>
        <w:rPr>
          <w:rFonts w:ascii="Myriad Pro" w:hAnsi="Myriad Pro"/>
          <w:sz w:val="20"/>
          <w:szCs w:val="20"/>
        </w:rPr>
      </w:pPr>
      <w:hyperlink r:id="rId87" w:history="1">
        <w:r w:rsidR="003033B5" w:rsidRPr="00456529">
          <w:rPr>
            <w:rStyle w:val="Hyperlink"/>
            <w:rFonts w:ascii="Myriad Pro" w:hAnsi="Myriad Pro"/>
            <w:sz w:val="20"/>
            <w:szCs w:val="20"/>
          </w:rPr>
          <w:t>Change Management Communications</w:t>
        </w:r>
      </w:hyperlink>
    </w:p>
    <w:p w14:paraId="41B144F1" w14:textId="400E95DE" w:rsidR="003033B5" w:rsidRPr="00456529" w:rsidRDefault="00373E94" w:rsidP="00F95D38">
      <w:pPr>
        <w:pStyle w:val="ListParagraph"/>
        <w:numPr>
          <w:ilvl w:val="0"/>
          <w:numId w:val="19"/>
        </w:numPr>
        <w:rPr>
          <w:rStyle w:val="Strong"/>
          <w:rFonts w:ascii="Myriad Pro" w:hAnsi="Myriad Pro"/>
          <w:b w:val="0"/>
          <w:bCs w:val="0"/>
          <w:sz w:val="20"/>
          <w:szCs w:val="20"/>
        </w:rPr>
      </w:pPr>
      <w:hyperlink r:id="rId88" w:history="1">
        <w:r w:rsidR="003033B5" w:rsidRPr="00456529">
          <w:rPr>
            <w:rStyle w:val="Hyperlink"/>
            <w:rFonts w:ascii="Myriad Pro" w:hAnsi="Myriad Pro"/>
            <w:sz w:val="20"/>
            <w:szCs w:val="20"/>
          </w:rPr>
          <w:t>Rebranding Strategies: A Step-By-Step Approach</w:t>
        </w:r>
      </w:hyperlink>
    </w:p>
    <w:bookmarkEnd w:id="81"/>
    <w:p w14:paraId="4DDD0DDB" w14:textId="342B3205" w:rsidR="00BB34E1" w:rsidRPr="00456529" w:rsidRDefault="003033B5" w:rsidP="00F95D38">
      <w:pPr>
        <w:pStyle w:val="ListParagraph"/>
        <w:numPr>
          <w:ilvl w:val="0"/>
          <w:numId w:val="19"/>
        </w:numPr>
        <w:rPr>
          <w:rFonts w:ascii="Myriad Pro" w:hAnsi="Myriad Pro"/>
          <w:sz w:val="20"/>
          <w:szCs w:val="20"/>
        </w:rPr>
      </w:pPr>
      <w:r w:rsidRPr="00456529">
        <w:rPr>
          <w:rFonts w:ascii="Myriad Pro" w:hAnsi="Myriad Pro"/>
          <w:sz w:val="20"/>
          <w:szCs w:val="20"/>
        </w:rPr>
        <w:fldChar w:fldCharType="begin"/>
      </w:r>
      <w:r w:rsidRPr="00456529">
        <w:rPr>
          <w:rFonts w:ascii="Myriad Pro" w:hAnsi="Myriad Pro"/>
          <w:sz w:val="20"/>
          <w:szCs w:val="20"/>
        </w:rPr>
        <w:instrText xml:space="preserve"> HYPERLINK "https://www.google.com/url?sa=t&amp;rct=j&amp;q=&amp;esrc=s&amp;source=web&amp;cd=8&amp;ved=0ahUKEwiWza7UjcPJAhVH7YMKHfjPCFYQFgg8MAc&amp;url=http%3A%2F%2Fwww.noesismarketing.com%2Fbuilding-a-brand-pyramid%2F&amp;usg=AFQjCNH14FiSjh62fnl7u-I5gho5xW9xxQ&amp;sig2=k5dKZy1T3AvjFtKV87vNag" </w:instrText>
      </w:r>
      <w:r w:rsidRPr="00456529">
        <w:rPr>
          <w:rFonts w:ascii="Myriad Pro" w:hAnsi="Myriad Pro"/>
          <w:sz w:val="20"/>
          <w:szCs w:val="20"/>
        </w:rPr>
        <w:fldChar w:fldCharType="separate"/>
      </w:r>
      <w:r w:rsidRPr="00456529">
        <w:rPr>
          <w:rStyle w:val="Hyperlink"/>
          <w:rFonts w:ascii="Myriad Pro" w:hAnsi="Myriad Pro"/>
          <w:sz w:val="20"/>
          <w:szCs w:val="20"/>
        </w:rPr>
        <w:t xml:space="preserve">Building a Brand Pyramid </w:t>
      </w:r>
      <w:r w:rsidRPr="00456529">
        <w:rPr>
          <w:rFonts w:ascii="Myriad Pro" w:hAnsi="Myriad Pro"/>
          <w:sz w:val="20"/>
          <w:szCs w:val="20"/>
        </w:rPr>
        <w:fldChar w:fldCharType="end"/>
      </w:r>
    </w:p>
    <w:p w14:paraId="3973A11A" w14:textId="77777777" w:rsidR="003033B5" w:rsidRPr="00456529" w:rsidRDefault="00373E94" w:rsidP="00F95D38">
      <w:pPr>
        <w:pStyle w:val="ListParagraph"/>
        <w:numPr>
          <w:ilvl w:val="0"/>
          <w:numId w:val="19"/>
        </w:numPr>
        <w:rPr>
          <w:rFonts w:ascii="Myriad Pro" w:hAnsi="Myriad Pro"/>
          <w:sz w:val="20"/>
          <w:szCs w:val="20"/>
        </w:rPr>
      </w:pPr>
      <w:hyperlink r:id="rId89" w:history="1">
        <w:r w:rsidR="003033B5" w:rsidRPr="00456529">
          <w:rPr>
            <w:rStyle w:val="Hyperlink"/>
            <w:rFonts w:ascii="Myriad Pro" w:hAnsi="Myriad Pro"/>
            <w:sz w:val="20"/>
            <w:szCs w:val="20"/>
          </w:rPr>
          <w:t>Climate Change Guide - Society of Environmental Journalists</w:t>
        </w:r>
      </w:hyperlink>
    </w:p>
    <w:p w14:paraId="60AEA96C" w14:textId="77777777" w:rsidR="003033B5" w:rsidRPr="00456529" w:rsidRDefault="00373E94" w:rsidP="00F95D38">
      <w:pPr>
        <w:pStyle w:val="ListParagraph"/>
        <w:numPr>
          <w:ilvl w:val="0"/>
          <w:numId w:val="19"/>
        </w:numPr>
        <w:rPr>
          <w:rFonts w:ascii="Myriad Pro" w:hAnsi="Myriad Pro"/>
          <w:sz w:val="20"/>
          <w:szCs w:val="20"/>
        </w:rPr>
      </w:pPr>
      <w:hyperlink r:id="rId90" w:history="1">
        <w:r w:rsidR="003033B5" w:rsidRPr="00456529">
          <w:rPr>
            <w:rStyle w:val="Hyperlink"/>
            <w:rFonts w:ascii="Myriad Pro" w:hAnsi="Myriad Pro"/>
            <w:sz w:val="20"/>
            <w:szCs w:val="20"/>
          </w:rPr>
          <w:t>Climate change in Africa: a guidebook for journalists</w:t>
        </w:r>
      </w:hyperlink>
    </w:p>
    <w:p w14:paraId="4EEC068A" w14:textId="77777777" w:rsidR="003033B5" w:rsidRPr="00456529" w:rsidRDefault="00373E94" w:rsidP="00F95D38">
      <w:pPr>
        <w:pStyle w:val="ListParagraph"/>
        <w:numPr>
          <w:ilvl w:val="0"/>
          <w:numId w:val="19"/>
        </w:numPr>
        <w:rPr>
          <w:rFonts w:ascii="Myriad Pro" w:hAnsi="Myriad Pro"/>
          <w:sz w:val="20"/>
          <w:szCs w:val="20"/>
        </w:rPr>
      </w:pPr>
      <w:hyperlink r:id="rId91" w:history="1">
        <w:r w:rsidR="003033B5" w:rsidRPr="00456529">
          <w:rPr>
            <w:rStyle w:val="Hyperlink"/>
            <w:rFonts w:ascii="Myriad Pro" w:hAnsi="Myriad Pro"/>
            <w:sz w:val="20"/>
            <w:szCs w:val="20"/>
          </w:rPr>
          <w:t>Weather Forecasting, Meteorology, Weather Prediction</w:t>
        </w:r>
      </w:hyperlink>
    </w:p>
    <w:p w14:paraId="3E0F57FA" w14:textId="65A6BA61" w:rsidR="00897E35" w:rsidRPr="00456529" w:rsidRDefault="00373E94" w:rsidP="00897E35">
      <w:pPr>
        <w:pStyle w:val="ListParagraph"/>
        <w:numPr>
          <w:ilvl w:val="0"/>
          <w:numId w:val="19"/>
        </w:numPr>
        <w:rPr>
          <w:rStyle w:val="Hyperlink"/>
          <w:rFonts w:ascii="Myriad Pro" w:hAnsi="Myriad Pro"/>
          <w:color w:val="404040" w:themeColor="text1" w:themeTint="BF"/>
          <w:sz w:val="20"/>
          <w:szCs w:val="20"/>
          <w:u w:val="none"/>
        </w:rPr>
      </w:pPr>
      <w:hyperlink r:id="rId92" w:history="1">
        <w:r w:rsidR="00C32436" w:rsidRPr="00456529">
          <w:rPr>
            <w:rStyle w:val="Hyperlink"/>
            <w:rFonts w:ascii="Myriad Pro" w:hAnsi="Myriad Pro"/>
            <w:sz w:val="20"/>
            <w:szCs w:val="20"/>
          </w:rPr>
          <w:t>USA Emergency Alerts</w:t>
        </w:r>
      </w:hyperlink>
    </w:p>
    <w:p w14:paraId="2C850B9A" w14:textId="77777777" w:rsidR="00F97D66" w:rsidRPr="00456529" w:rsidRDefault="00F97D66" w:rsidP="00F97D66">
      <w:pPr>
        <w:rPr>
          <w:rFonts w:ascii="Myriad Pro" w:hAnsi="Myriad Pro"/>
          <w:sz w:val="20"/>
          <w:szCs w:val="20"/>
        </w:rPr>
      </w:pPr>
    </w:p>
    <w:p w14:paraId="4980AF04" w14:textId="7B7F6894" w:rsidR="003F3ABB" w:rsidRPr="006365C6" w:rsidRDefault="003F3ABB">
      <w:pPr>
        <w:rPr>
          <w:rFonts w:ascii="Myriad Pro" w:hAnsi="Myriad Pro"/>
        </w:rPr>
      </w:pPr>
      <w:r w:rsidRPr="00456529">
        <w:rPr>
          <w:rFonts w:ascii="Myriad Pro" w:hAnsi="Myriad Pro"/>
          <w:b/>
          <w:noProof/>
        </w:rPr>
        <w:lastRenderedPageBreak/>
        <mc:AlternateContent>
          <mc:Choice Requires="wps">
            <w:drawing>
              <wp:inline distT="0" distB="0" distL="0" distR="0" wp14:anchorId="6BC973C8" wp14:editId="2DB5E3BC">
                <wp:extent cx="6172200" cy="8035438"/>
                <wp:effectExtent l="25400" t="25400" r="127000" b="118110"/>
                <wp:docPr id="65" name="Text Box 65"/>
                <wp:cNvGraphicFramePr/>
                <a:graphic xmlns:a="http://schemas.openxmlformats.org/drawingml/2006/main">
                  <a:graphicData uri="http://schemas.microsoft.com/office/word/2010/wordprocessingShape">
                    <wps:wsp>
                      <wps:cNvSpPr txBox="1"/>
                      <wps:spPr>
                        <a:xfrm>
                          <a:off x="0" y="0"/>
                          <a:ext cx="6172200" cy="8035438"/>
                        </a:xfrm>
                        <a:prstGeom prst="rect">
                          <a:avLst/>
                        </a:prstGeom>
                        <a:ln/>
                        <a:effectLst>
                          <a:outerShdw blurRad="50800" dist="38100" dir="2700000" algn="tl" rotWithShape="0">
                            <a:prstClr val="black">
                              <a:alpha val="40000"/>
                            </a:prstClr>
                          </a:outerShdw>
                        </a:effectLst>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45DF81BF" w14:textId="77777777" w:rsidR="00373E94" w:rsidRDefault="00373E94" w:rsidP="003F3ABB">
                            <w:pPr>
                              <w:pStyle w:val="Heading1"/>
                            </w:pPr>
                            <w:bookmarkStart w:id="84" w:name="_Toc438981657"/>
                            <w:bookmarkStart w:id="85" w:name="_Toc444775324"/>
                            <w:r>
                              <w:t>Engaging Schools and Health Sectors</w:t>
                            </w:r>
                            <w:bookmarkEnd w:id="84"/>
                            <w:bookmarkEnd w:id="85"/>
                            <w:r w:rsidRPr="005B5BD0">
                              <w:t xml:space="preserve"> </w:t>
                            </w:r>
                          </w:p>
                          <w:p w14:paraId="6CC60745" w14:textId="77777777" w:rsidR="006365C6" w:rsidRDefault="00373E94" w:rsidP="003F3ABB">
                            <w:r w:rsidRPr="005B5BD0">
                              <w:t>Schools and health sectors are especially low-hanging fruit for t</w:t>
                            </w:r>
                            <w:r>
                              <w:t>he dissemination of targeted on-the-</w:t>
                            </w:r>
                            <w:r w:rsidRPr="005B5BD0">
                              <w:t>ground messages. School-aged children have more neuroplasticity than adults. This means it’s easier to change a child’s mind than an adult</w:t>
                            </w:r>
                            <w:r>
                              <w:t>’</w:t>
                            </w:r>
                            <w:r w:rsidRPr="005B5BD0">
                              <w:t>s. They also spend about half their time in school, meaning they are a captive audience. By sharing specific PSAs, messages and rolling out on-the-ground communications initiatives through schools, we have the opportunity to change public sentiment and steer the conversation. Then when Mom asks what did you learn in school today, they might just say</w:t>
                            </w:r>
                            <w:r>
                              <w:t>,</w:t>
                            </w:r>
                            <w:r w:rsidRPr="005B5BD0">
                              <w:t xml:space="preserve"> “I learned that we are going to receive messages on coming storms. If a storm is coming, we should seek shelter in a grounded building.” Similarly health sectors can greatly benefit from better weather information (as it can be a predictor of mosquito-borne illnesses). They also have good outreach on the village level and can be a key partner in the dissemination of on-the-ground messages. </w:t>
                            </w:r>
                          </w:p>
                          <w:p w14:paraId="3A762198" w14:textId="77777777" w:rsidR="006365C6" w:rsidRDefault="006365C6" w:rsidP="003F3ABB"/>
                          <w:p w14:paraId="2A8146A4" w14:textId="0411D071" w:rsidR="00373E94" w:rsidRPr="005B5BD0" w:rsidRDefault="006365C6" w:rsidP="003F3ABB">
                            <w:r>
                              <w:rPr>
                                <w:noProof/>
                              </w:rPr>
                              <w:drawing>
                                <wp:inline distT="0" distB="0" distL="0" distR="0" wp14:anchorId="3A5CFF26" wp14:editId="45DDE5CF">
                                  <wp:extent cx="5964374" cy="5029038"/>
                                  <wp:effectExtent l="0" t="0" r="5080" b="635"/>
                                  <wp:docPr id="42" name="Picture 42" descr="../Images/Stock-Images/shutterstock_301657673-low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s/Stock-Images/shutterstock_301657673-lowres.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68487" cy="50325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BC973C8" id="Text_x0020_Box_x0020_65" o:spid="_x0000_s1038" type="#_x0000_t202" style="width:486pt;height:632.7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" fillcolor="white [3201]" strokecolor="#4f81bd [3204]" strokeweight="2pt">
                <v:shadow on="t" opacity="26214f" mv:blur="50800f" origin="-.5,-.5" offset="26941emu,26941emu"/>
                <v:textbox>
                  <w:txbxContent>
                    <w:p w14:paraId="45DF81BF" w14:textId="77777777" w:rsidR="00373E94" w:rsidRDefault="00373E94" w:rsidP="003F3ABB">
                      <w:pPr>
                        <w:pStyle w:val="Heading1"/>
                      </w:pPr>
                      <w:bookmarkStart w:id="86" w:name="_Toc438981657"/>
                      <w:bookmarkStart w:id="87" w:name="_Toc444775324"/>
                      <w:r>
                        <w:t>Engaging Schools and Health Sectors</w:t>
                      </w:r>
                      <w:bookmarkEnd w:id="86"/>
                      <w:bookmarkEnd w:id="87"/>
                      <w:r w:rsidRPr="005B5BD0">
                        <w:t xml:space="preserve"> </w:t>
                      </w:r>
                    </w:p>
                    <w:p w14:paraId="6CC60745" w14:textId="77777777" w:rsidR="006365C6" w:rsidRDefault="00373E94" w:rsidP="003F3ABB">
                      <w:r w:rsidRPr="005B5BD0">
                        <w:t>Schools and health sectors are especially low-hanging fruit for t</w:t>
                      </w:r>
                      <w:r>
                        <w:t>he dissemination of targeted on-the-</w:t>
                      </w:r>
                      <w:r w:rsidRPr="005B5BD0">
                        <w:t>ground messages. School-aged children have more neuroplasticity than adults. This means it’s easier to change a child’s mind than an adult</w:t>
                      </w:r>
                      <w:r>
                        <w:t>’</w:t>
                      </w:r>
                      <w:r w:rsidRPr="005B5BD0">
                        <w:t>s. They also spend about half their time in school, meaning they are a captive audience. By sharing specific PSAs, messages and rolling out on-the-ground communications initiatives through schools, we have the opportunity to change public sentiment and steer the conversation. Then when Mom asks what did you learn in school today, they might just say</w:t>
                      </w:r>
                      <w:r>
                        <w:t>,</w:t>
                      </w:r>
                      <w:r w:rsidRPr="005B5BD0">
                        <w:t xml:space="preserve"> “I learned that we are going to receive messages on coming storms. If a storm is coming, we should seek shelter in a grounded building.” Similarly health sectors can greatly benefit from better weather information (as it can be a predictor of mosquito-borne illnesses). They also have good outreach on the village level and can be a key partner in the dissemination of on-the-ground messages. </w:t>
                      </w:r>
                    </w:p>
                    <w:p w14:paraId="3A762198" w14:textId="77777777" w:rsidR="006365C6" w:rsidRDefault="006365C6" w:rsidP="003F3ABB"/>
                    <w:p w14:paraId="2A8146A4" w14:textId="0411D071" w:rsidR="00373E94" w:rsidRPr="005B5BD0" w:rsidRDefault="006365C6" w:rsidP="003F3ABB">
                      <w:r>
                        <w:rPr>
                          <w:noProof/>
                        </w:rPr>
                        <w:drawing>
                          <wp:inline distT="0" distB="0" distL="0" distR="0" wp14:anchorId="3A5CFF26" wp14:editId="45DDE5CF">
                            <wp:extent cx="5964374" cy="5029038"/>
                            <wp:effectExtent l="0" t="0" r="5080" b="635"/>
                            <wp:docPr id="42" name="Picture 42" descr="../Images/Stock-Images/shutterstock_301657673-low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s/Stock-Images/shutterstock_301657673-lowres.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68487" cy="5032506"/>
                                    </a:xfrm>
                                    <a:prstGeom prst="rect">
                                      <a:avLst/>
                                    </a:prstGeom>
                                    <a:noFill/>
                                    <a:ln>
                                      <a:noFill/>
                                    </a:ln>
                                  </pic:spPr>
                                </pic:pic>
                              </a:graphicData>
                            </a:graphic>
                          </wp:inline>
                        </w:drawing>
                      </w:r>
                    </w:p>
                  </w:txbxContent>
                </v:textbox>
                <w10:anchorlock/>
              </v:shape>
            </w:pict>
          </mc:Fallback>
        </mc:AlternateContent>
      </w:r>
    </w:p>
    <w:p w14:paraId="709C0C27" w14:textId="42EA43EB" w:rsidR="00800457" w:rsidRPr="00456529" w:rsidRDefault="00800457" w:rsidP="00800457">
      <w:pPr>
        <w:pStyle w:val="Heading1"/>
      </w:pPr>
      <w:bookmarkStart w:id="88" w:name="_Toc444775325"/>
      <w:r w:rsidRPr="00456529">
        <w:lastRenderedPageBreak/>
        <w:t>Building your narrative</w:t>
      </w:r>
      <w:bookmarkEnd w:id="88"/>
    </w:p>
    <w:p w14:paraId="3C237BDF" w14:textId="382CD116" w:rsidR="00800457" w:rsidRPr="00456529" w:rsidRDefault="00800457" w:rsidP="00800457">
      <w:pPr>
        <w:rPr>
          <w:rFonts w:ascii="Myriad Pro" w:hAnsi="Myriad Pro"/>
          <w:sz w:val="20"/>
          <w:szCs w:val="20"/>
        </w:rPr>
      </w:pPr>
      <w:r w:rsidRPr="00456529">
        <w:rPr>
          <w:rFonts w:ascii="Myriad Pro" w:hAnsi="Myriad Pro"/>
          <w:sz w:val="20"/>
          <w:szCs w:val="20"/>
        </w:rPr>
        <w:t xml:space="preserve">Individual products will need individual narratives. The value of climate information may be that it will make for better decisions in the face of </w:t>
      </w:r>
      <w:r w:rsidR="00244550" w:rsidRPr="00456529">
        <w:rPr>
          <w:rFonts w:ascii="Myriad Pro" w:hAnsi="Myriad Pro"/>
          <w:sz w:val="20"/>
          <w:szCs w:val="20"/>
        </w:rPr>
        <w:t xml:space="preserve">a </w:t>
      </w:r>
      <w:r w:rsidRPr="00456529">
        <w:rPr>
          <w:rFonts w:ascii="Myriad Pro" w:hAnsi="Myriad Pro"/>
          <w:sz w:val="20"/>
          <w:szCs w:val="20"/>
        </w:rPr>
        <w:t xml:space="preserve">changing climate. The value of early warnings is about the protection of life and property. It’s about safety and trust. </w:t>
      </w:r>
    </w:p>
    <w:p w14:paraId="26640E1E" w14:textId="77777777" w:rsidR="00800457" w:rsidRPr="00456529" w:rsidRDefault="00800457" w:rsidP="00800457">
      <w:pPr>
        <w:rPr>
          <w:rFonts w:ascii="Myriad Pro" w:hAnsi="Myriad Pro"/>
        </w:rPr>
      </w:pPr>
    </w:p>
    <w:p w14:paraId="677E678B" w14:textId="3CF1F4B2" w:rsidR="00800457" w:rsidRPr="00456529" w:rsidRDefault="00800457" w:rsidP="00800457">
      <w:pPr>
        <w:pStyle w:val="Heading2"/>
      </w:pPr>
      <w:bookmarkStart w:id="89" w:name="_Toc444775326"/>
      <w:r w:rsidRPr="00456529">
        <w:t>Questions to Ask</w:t>
      </w:r>
      <w:bookmarkEnd w:id="89"/>
    </w:p>
    <w:p w14:paraId="5FBE7488" w14:textId="1B2AA489" w:rsidR="00800457" w:rsidRPr="00456529" w:rsidRDefault="00800457" w:rsidP="00F95D38">
      <w:pPr>
        <w:pStyle w:val="ListParagraph"/>
        <w:numPr>
          <w:ilvl w:val="0"/>
          <w:numId w:val="18"/>
        </w:numPr>
        <w:rPr>
          <w:rFonts w:ascii="Myriad Pro" w:hAnsi="Myriad Pro"/>
          <w:sz w:val="20"/>
          <w:szCs w:val="20"/>
        </w:rPr>
      </w:pPr>
      <w:r w:rsidRPr="00456529">
        <w:rPr>
          <w:rFonts w:ascii="Myriad Pro" w:hAnsi="Myriad Pro"/>
          <w:b/>
          <w:sz w:val="20"/>
          <w:szCs w:val="20"/>
        </w:rPr>
        <w:t>What is my product?</w:t>
      </w:r>
      <w:r w:rsidRPr="00456529">
        <w:rPr>
          <w:rFonts w:ascii="Myriad Pro" w:hAnsi="Myriad Pro"/>
          <w:sz w:val="20"/>
          <w:szCs w:val="20"/>
        </w:rPr>
        <w:t xml:space="preserve"> In the end, your core product and your core brand isn’t the CI/EWS project or new AWS, it’s the product you create (early warnings and improved climate information, and the capacity to act on that information).</w:t>
      </w:r>
    </w:p>
    <w:p w14:paraId="1B683DA5" w14:textId="2A97DF21" w:rsidR="004A49F0" w:rsidRPr="00456529" w:rsidRDefault="00AF223E" w:rsidP="00F95D38">
      <w:pPr>
        <w:pStyle w:val="ListParagraph"/>
        <w:numPr>
          <w:ilvl w:val="0"/>
          <w:numId w:val="18"/>
        </w:numPr>
        <w:rPr>
          <w:rFonts w:ascii="Myriad Pro" w:hAnsi="Myriad Pro"/>
          <w:sz w:val="20"/>
          <w:szCs w:val="20"/>
        </w:rPr>
      </w:pPr>
      <w:r w:rsidRPr="00456529">
        <w:rPr>
          <w:rFonts w:ascii="Myriad Pro" w:hAnsi="Myriad Pro"/>
          <w:b/>
          <w:sz w:val="20"/>
          <w:szCs w:val="20"/>
        </w:rPr>
        <w:t>What is the message?</w:t>
      </w:r>
      <w:r w:rsidRPr="00456529">
        <w:rPr>
          <w:rFonts w:ascii="Myriad Pro" w:hAnsi="Myriad Pro"/>
          <w:sz w:val="20"/>
          <w:szCs w:val="20"/>
        </w:rPr>
        <w:t xml:space="preserve"> </w:t>
      </w:r>
      <w:r w:rsidRPr="00456529">
        <w:rPr>
          <w:rFonts w:ascii="Myriad Pro" w:hAnsi="Myriad Pro"/>
          <w:b/>
          <w:sz w:val="20"/>
          <w:szCs w:val="20"/>
        </w:rPr>
        <w:t>Has it been tested?</w:t>
      </w:r>
      <w:r w:rsidR="004A49F0" w:rsidRPr="00456529">
        <w:rPr>
          <w:rFonts w:ascii="Myriad Pro" w:hAnsi="Myriad Pro"/>
          <w:sz w:val="20"/>
          <w:szCs w:val="20"/>
        </w:rPr>
        <w:t xml:space="preserve"> </w:t>
      </w:r>
      <w:r w:rsidR="00800457" w:rsidRPr="00456529">
        <w:rPr>
          <w:rFonts w:ascii="Myriad Pro" w:hAnsi="Myriad Pro"/>
          <w:sz w:val="20"/>
          <w:szCs w:val="20"/>
        </w:rPr>
        <w:t xml:space="preserve">Create a list of top talking points and messages. Take them to the field, listen to your stakeholders, do they ring true? </w:t>
      </w:r>
    </w:p>
    <w:p w14:paraId="1FB2D4BB" w14:textId="53C5C478" w:rsidR="00800457" w:rsidRPr="00456529" w:rsidRDefault="00800457" w:rsidP="00F95D38">
      <w:pPr>
        <w:pStyle w:val="ListParagraph"/>
        <w:numPr>
          <w:ilvl w:val="0"/>
          <w:numId w:val="18"/>
        </w:numPr>
        <w:rPr>
          <w:rFonts w:ascii="Myriad Pro" w:hAnsi="Myriad Pro"/>
          <w:sz w:val="20"/>
          <w:szCs w:val="20"/>
        </w:rPr>
      </w:pPr>
      <w:r w:rsidRPr="00456529">
        <w:rPr>
          <w:rFonts w:ascii="Myriad Pro" w:hAnsi="Myriad Pro"/>
          <w:b/>
          <w:sz w:val="20"/>
          <w:szCs w:val="20"/>
        </w:rPr>
        <w:t>Who is repeating my message and in what way?</w:t>
      </w:r>
      <w:r w:rsidRPr="00456529">
        <w:rPr>
          <w:rFonts w:ascii="Myriad Pro" w:hAnsi="Myriad Pro"/>
          <w:sz w:val="20"/>
          <w:szCs w:val="20"/>
        </w:rPr>
        <w:t xml:space="preserve"> Constant monitoring of media and your stakeholders helps assess the stickiness and penetration of messages. </w:t>
      </w:r>
    </w:p>
    <w:p w14:paraId="4A154327" w14:textId="77777777" w:rsidR="00800457" w:rsidRPr="00456529" w:rsidRDefault="00800457" w:rsidP="00F95D38">
      <w:pPr>
        <w:pStyle w:val="ListParagraph"/>
        <w:numPr>
          <w:ilvl w:val="0"/>
          <w:numId w:val="18"/>
        </w:numPr>
        <w:rPr>
          <w:rFonts w:ascii="Myriad Pro" w:hAnsi="Myriad Pro"/>
          <w:sz w:val="20"/>
          <w:szCs w:val="20"/>
        </w:rPr>
      </w:pPr>
      <w:r w:rsidRPr="00456529">
        <w:rPr>
          <w:rFonts w:ascii="Myriad Pro" w:hAnsi="Myriad Pro"/>
          <w:b/>
          <w:sz w:val="20"/>
          <w:szCs w:val="20"/>
        </w:rPr>
        <w:t>What is my value proposition?</w:t>
      </w:r>
      <w:r w:rsidRPr="00456529">
        <w:rPr>
          <w:rFonts w:ascii="Myriad Pro" w:hAnsi="Myriad Pro"/>
          <w:sz w:val="20"/>
          <w:szCs w:val="20"/>
        </w:rPr>
        <w:t xml:space="preserve"> Where do my end users see value in this? For early warnings, value may be preservation of life, for climate information it may be making more money. The value proposition will also change by target market.</w:t>
      </w:r>
      <w:r w:rsidRPr="00456529">
        <w:rPr>
          <w:rFonts w:ascii="Myriad Pro" w:hAnsi="Myriad Pro"/>
          <w:b/>
          <w:sz w:val="20"/>
          <w:szCs w:val="20"/>
        </w:rPr>
        <w:t xml:space="preserve"> </w:t>
      </w:r>
    </w:p>
    <w:p w14:paraId="63F77EA8" w14:textId="7933770C" w:rsidR="00AF223E" w:rsidRPr="00456529" w:rsidRDefault="00394CD5" w:rsidP="00F95D38">
      <w:pPr>
        <w:pStyle w:val="ListParagraph"/>
        <w:numPr>
          <w:ilvl w:val="0"/>
          <w:numId w:val="18"/>
        </w:numPr>
        <w:rPr>
          <w:rFonts w:ascii="Myriad Pro" w:hAnsi="Myriad Pro"/>
          <w:sz w:val="20"/>
          <w:szCs w:val="20"/>
        </w:rPr>
      </w:pPr>
      <w:r w:rsidRPr="00456529">
        <w:rPr>
          <w:rFonts w:ascii="Myriad Pro" w:hAnsi="Myriad Pro"/>
          <w:b/>
          <w:sz w:val="20"/>
          <w:szCs w:val="20"/>
        </w:rPr>
        <w:t>Do people trust your product?</w:t>
      </w:r>
      <w:r w:rsidR="00800457" w:rsidRPr="00456529">
        <w:rPr>
          <w:rFonts w:ascii="Myriad Pro" w:hAnsi="Myriad Pro"/>
          <w:b/>
          <w:sz w:val="20"/>
          <w:szCs w:val="20"/>
        </w:rPr>
        <w:t xml:space="preserve"> </w:t>
      </w:r>
      <w:r w:rsidR="00AF223E" w:rsidRPr="00456529">
        <w:rPr>
          <w:rFonts w:ascii="Myriad Pro" w:hAnsi="Myriad Pro" w:cs="Times New Roman"/>
          <w:sz w:val="20"/>
          <w:szCs w:val="20"/>
        </w:rPr>
        <w:t>Build confidence in w</w:t>
      </w:r>
      <w:r w:rsidR="00800457" w:rsidRPr="00456529">
        <w:rPr>
          <w:rFonts w:ascii="Myriad Pro" w:hAnsi="Myriad Pro" w:cs="Times New Roman"/>
          <w:sz w:val="20"/>
          <w:szCs w:val="20"/>
        </w:rPr>
        <w:t xml:space="preserve">eather information and warnings. Doing this may even require a substantial rebranding of your product. Do people trust the forecasts and reports issued by the </w:t>
      </w:r>
      <w:r w:rsidR="00597B5B" w:rsidRPr="00456529">
        <w:rPr>
          <w:rFonts w:ascii="Myriad Pro" w:hAnsi="Myriad Pro" w:cs="Times New Roman"/>
          <w:sz w:val="20"/>
          <w:szCs w:val="20"/>
        </w:rPr>
        <w:t>NHMS</w:t>
      </w:r>
      <w:r w:rsidR="00800457" w:rsidRPr="00456529">
        <w:rPr>
          <w:rFonts w:ascii="Myriad Pro" w:hAnsi="Myriad Pro" w:cs="Times New Roman"/>
          <w:sz w:val="20"/>
          <w:szCs w:val="20"/>
        </w:rPr>
        <w:t xml:space="preserve"> (your stakeholder survey and monitoring should tell you)? If </w:t>
      </w:r>
      <w:r w:rsidR="00320D28" w:rsidRPr="00456529">
        <w:rPr>
          <w:rFonts w:ascii="Myriad Pro" w:hAnsi="Myriad Pro" w:cs="Times New Roman"/>
          <w:sz w:val="20"/>
          <w:szCs w:val="20"/>
        </w:rPr>
        <w:t>not</w:t>
      </w:r>
      <w:r w:rsidR="00800457" w:rsidRPr="00456529">
        <w:rPr>
          <w:rFonts w:ascii="Myriad Pro" w:hAnsi="Myriad Pro" w:cs="Times New Roman"/>
          <w:sz w:val="20"/>
          <w:szCs w:val="20"/>
        </w:rPr>
        <w:t xml:space="preserve">, how do you pivot the conversation, engage stakeholders and build the brand that says: “Our forecasts are trustworthy, easy to access and built on the latest in technology.” </w:t>
      </w:r>
    </w:p>
    <w:p w14:paraId="76229FCB" w14:textId="7A6CF4B2" w:rsidR="00AF223E" w:rsidRPr="00456529" w:rsidRDefault="00394CD5" w:rsidP="00F95D38">
      <w:pPr>
        <w:pStyle w:val="ListParagraph"/>
        <w:numPr>
          <w:ilvl w:val="0"/>
          <w:numId w:val="18"/>
        </w:numPr>
        <w:rPr>
          <w:rFonts w:ascii="Myriad Pro" w:eastAsia="Times New Roman" w:hAnsi="Myriad Pro" w:cs="Times New Roman"/>
          <w:sz w:val="20"/>
          <w:szCs w:val="20"/>
        </w:rPr>
      </w:pPr>
      <w:r w:rsidRPr="00456529">
        <w:rPr>
          <w:rFonts w:ascii="Myriad Pro" w:hAnsi="Myriad Pro"/>
          <w:b/>
          <w:sz w:val="20"/>
          <w:szCs w:val="20"/>
        </w:rPr>
        <w:t>Do people understand your product?</w:t>
      </w:r>
      <w:r w:rsidRPr="00456529">
        <w:rPr>
          <w:rFonts w:ascii="Myriad Pro" w:hAnsi="Myriad Pro"/>
          <w:sz w:val="20"/>
          <w:szCs w:val="20"/>
        </w:rPr>
        <w:t xml:space="preserve"> Weather reports aren’t always right, in fact, they </w:t>
      </w:r>
      <w:r w:rsidR="00320D28" w:rsidRPr="00456529">
        <w:rPr>
          <w:rFonts w:ascii="Myriad Pro" w:hAnsi="Myriad Pro"/>
          <w:sz w:val="20"/>
          <w:szCs w:val="20"/>
        </w:rPr>
        <w:t>can be</w:t>
      </w:r>
      <w:r w:rsidRPr="00456529">
        <w:rPr>
          <w:rFonts w:ascii="Myriad Pro" w:hAnsi="Myriad Pro"/>
          <w:sz w:val="20"/>
          <w:szCs w:val="20"/>
        </w:rPr>
        <w:t xml:space="preserve"> wrong, even in the most developed contexts. Long-term forecasts have an even higher margin of error. But you’ve put the mechanisms in place to improve fidelity. Make sure your end user understands this aspect of your product</w:t>
      </w:r>
      <w:r w:rsidRPr="00456529">
        <w:rPr>
          <w:rFonts w:ascii="Myriad Pro" w:hAnsi="Myriad Pro" w:cs="Times New Roman"/>
          <w:sz w:val="20"/>
          <w:szCs w:val="20"/>
        </w:rPr>
        <w:t xml:space="preserve"> – understanding both its advantages and</w:t>
      </w:r>
      <w:r w:rsidR="00AF223E" w:rsidRPr="00456529">
        <w:rPr>
          <w:rFonts w:ascii="Myriad Pro" w:hAnsi="Myriad Pro" w:cs="Times New Roman"/>
          <w:sz w:val="20"/>
          <w:szCs w:val="20"/>
        </w:rPr>
        <w:t xml:space="preserve"> shortcomings will bolster </w:t>
      </w:r>
      <w:r w:rsidRPr="00456529">
        <w:rPr>
          <w:rFonts w:ascii="Myriad Pro" w:hAnsi="Myriad Pro" w:cs="Times New Roman"/>
          <w:sz w:val="20"/>
          <w:szCs w:val="20"/>
        </w:rPr>
        <w:t xml:space="preserve">confidence in the end. For early warnings and short time-scale forecasts, your accuracy is better, and because you’ve created a system to monitor local weather, you are getting the information you need to issue those reports. </w:t>
      </w:r>
    </w:p>
    <w:p w14:paraId="7AF42A3C" w14:textId="77777777" w:rsidR="00800457" w:rsidRPr="00456529" w:rsidRDefault="00800457" w:rsidP="00800457">
      <w:pPr>
        <w:pStyle w:val="bodytext0"/>
        <w:ind w:left="360"/>
        <w:rPr>
          <w:rFonts w:ascii="Myriad Pro" w:hAnsi="Myriad Pro" w:cs="Times New Roman"/>
          <w:b/>
          <w:szCs w:val="24"/>
        </w:rPr>
      </w:pPr>
    </w:p>
    <w:p w14:paraId="040544B9" w14:textId="01E17CCE" w:rsidR="00394CD5" w:rsidRPr="00456529" w:rsidRDefault="00394CD5">
      <w:pPr>
        <w:rPr>
          <w:rFonts w:ascii="Myriad Pro" w:eastAsiaTheme="minorEastAsia" w:hAnsi="Myriad Pro"/>
          <w:b/>
        </w:rPr>
      </w:pPr>
      <w:r w:rsidRPr="00456529">
        <w:rPr>
          <w:rFonts w:ascii="Myriad Pro" w:hAnsi="Myriad Pro"/>
          <w:b/>
        </w:rPr>
        <w:br w:type="page"/>
      </w:r>
    </w:p>
    <w:p w14:paraId="427D8E34" w14:textId="65C5308A" w:rsidR="00800457" w:rsidRPr="00456529" w:rsidRDefault="00394CD5" w:rsidP="00394CD5">
      <w:pPr>
        <w:pStyle w:val="Title"/>
        <w:rPr>
          <w:rFonts w:ascii="Myriad Pro" w:hAnsi="Myriad Pro"/>
        </w:rPr>
      </w:pPr>
      <w:bookmarkStart w:id="90" w:name="_Toc444775327"/>
      <w:r w:rsidRPr="00456529">
        <w:rPr>
          <w:rFonts w:ascii="Myriad Pro" w:hAnsi="Myriad Pro"/>
        </w:rPr>
        <w:lastRenderedPageBreak/>
        <w:t>Methodology</w:t>
      </w:r>
      <w:bookmarkEnd w:id="90"/>
    </w:p>
    <w:p w14:paraId="14DA4516" w14:textId="5C26FC4D" w:rsidR="002A385A" w:rsidRPr="00456529" w:rsidRDefault="00394CD5" w:rsidP="00394CD5">
      <w:pPr>
        <w:rPr>
          <w:rFonts w:ascii="Myriad Pro" w:hAnsi="Myriad Pro"/>
          <w:sz w:val="20"/>
          <w:szCs w:val="20"/>
        </w:rPr>
      </w:pPr>
      <w:r w:rsidRPr="00456529">
        <w:rPr>
          <w:rFonts w:ascii="Myriad Pro" w:hAnsi="Myriad Pro"/>
          <w:sz w:val="20"/>
          <w:szCs w:val="20"/>
        </w:rPr>
        <w:t>In this section we examine the methodology in creating both early warnings and supportive communications strategies. There is more information on packaging early warnings, channel specific models, WMO Common Alerting Protocol Guidelines, types of alerts, response matrix, and monitoring and evaluation. At the core, g</w:t>
      </w:r>
      <w:r w:rsidR="002A385A" w:rsidRPr="00456529">
        <w:rPr>
          <w:rFonts w:ascii="Myriad Pro" w:hAnsi="Myriad Pro"/>
          <w:sz w:val="20"/>
          <w:szCs w:val="20"/>
        </w:rPr>
        <w:t xml:space="preserve">ood internal communication means good external communications. </w:t>
      </w:r>
      <w:r w:rsidRPr="00456529">
        <w:rPr>
          <w:rFonts w:ascii="Myriad Pro" w:hAnsi="Myriad Pro"/>
          <w:sz w:val="20"/>
          <w:szCs w:val="20"/>
        </w:rPr>
        <w:t xml:space="preserve">Only with working communication inside your organization, project or ministry can you expect to easily communicate with broader groups of external stakeholders. </w:t>
      </w:r>
    </w:p>
    <w:p w14:paraId="113CBB24" w14:textId="77777777" w:rsidR="004D164F" w:rsidRPr="00456529" w:rsidRDefault="004D164F" w:rsidP="00CF6612">
      <w:pPr>
        <w:rPr>
          <w:rFonts w:ascii="Myriad Pro" w:hAnsi="Myriad Pro"/>
        </w:rPr>
      </w:pPr>
    </w:p>
    <w:p w14:paraId="61ABB3AB" w14:textId="564816D7" w:rsidR="00AF223E" w:rsidRPr="00456529" w:rsidRDefault="00AF223E" w:rsidP="00C32436">
      <w:pPr>
        <w:pStyle w:val="Heading1"/>
      </w:pPr>
      <w:bookmarkStart w:id="91" w:name="_Toc444775328"/>
      <w:r w:rsidRPr="00456529">
        <w:t>WMO Common Alerting Protocol</w:t>
      </w:r>
      <w:bookmarkEnd w:id="91"/>
    </w:p>
    <w:p w14:paraId="2E93C717" w14:textId="03802C59" w:rsidR="00C32436" w:rsidRPr="00456529" w:rsidRDefault="00B16007" w:rsidP="00C32436">
      <w:pPr>
        <w:rPr>
          <w:rFonts w:ascii="Myriad Pro" w:hAnsi="Myriad Pro"/>
          <w:sz w:val="20"/>
          <w:szCs w:val="20"/>
        </w:rPr>
      </w:pPr>
      <w:r w:rsidRPr="00456529">
        <w:rPr>
          <w:rFonts w:ascii="Myriad Pro" w:hAnsi="Myriad Pro"/>
          <w:sz w:val="20"/>
          <w:szCs w:val="20"/>
        </w:rPr>
        <w:t xml:space="preserve">“The Common Alerting Protocol (CAP) is an international standard format for emergency alerting and public warning. It is designed for "all-hazards", related to weather events, earthquakes, tsunami, volcanoes, public health, power outages, and many other emergencies. CAP is also designed for "all-media", including communications media ranging from sirens to cell phones, faxes, radio, television, and various digital communication networks based on the Internet.” </w:t>
      </w:r>
    </w:p>
    <w:p w14:paraId="04DC2A76" w14:textId="77777777" w:rsidR="00B16007" w:rsidRPr="00456529" w:rsidRDefault="00B16007" w:rsidP="00C32436">
      <w:pPr>
        <w:rPr>
          <w:rFonts w:ascii="Myriad Pro" w:hAnsi="Myriad Pro"/>
        </w:rPr>
      </w:pPr>
    </w:p>
    <w:p w14:paraId="0D55A997" w14:textId="1AD418DC" w:rsidR="00B16007" w:rsidRPr="00456529" w:rsidRDefault="00B16007" w:rsidP="00CF6612">
      <w:pPr>
        <w:pStyle w:val="Heading3"/>
      </w:pPr>
      <w:bookmarkStart w:id="92" w:name="_Toc444775329"/>
      <w:r w:rsidRPr="00456529">
        <w:t>Resources</w:t>
      </w:r>
      <w:bookmarkEnd w:id="92"/>
    </w:p>
    <w:p w14:paraId="3D18584E" w14:textId="77777777" w:rsidR="00B16007" w:rsidRPr="00456529" w:rsidRDefault="00373E94" w:rsidP="00F95D38">
      <w:pPr>
        <w:pStyle w:val="ListParagraph"/>
        <w:numPr>
          <w:ilvl w:val="0"/>
          <w:numId w:val="24"/>
        </w:numPr>
        <w:rPr>
          <w:rStyle w:val="watch-title"/>
          <w:rFonts w:ascii="Myriad Pro" w:hAnsi="Myriad Pro"/>
          <w:sz w:val="20"/>
          <w:szCs w:val="20"/>
        </w:rPr>
      </w:pPr>
      <w:hyperlink r:id="rId94" w:history="1">
        <w:r w:rsidR="00B16007" w:rsidRPr="00456529">
          <w:rPr>
            <w:rStyle w:val="Hyperlink"/>
            <w:rFonts w:ascii="Myriad Pro" w:hAnsi="Myriad Pro"/>
            <w:sz w:val="20"/>
            <w:szCs w:val="20"/>
          </w:rPr>
          <w:t>Video Introduction to Common Alerting Protocol</w:t>
        </w:r>
      </w:hyperlink>
    </w:p>
    <w:p w14:paraId="244DF694" w14:textId="551A3FC0" w:rsidR="00B16007" w:rsidRPr="00456529" w:rsidRDefault="00373E94" w:rsidP="00F95D38">
      <w:pPr>
        <w:pStyle w:val="ListParagraph"/>
        <w:numPr>
          <w:ilvl w:val="0"/>
          <w:numId w:val="24"/>
        </w:numPr>
        <w:rPr>
          <w:rFonts w:ascii="Myriad Pro" w:hAnsi="Myriad Pro"/>
          <w:sz w:val="20"/>
          <w:szCs w:val="20"/>
        </w:rPr>
      </w:pPr>
      <w:hyperlink r:id="rId95" w:history="1">
        <w:r w:rsidR="00B16007" w:rsidRPr="00456529">
          <w:rPr>
            <w:rStyle w:val="Hyperlink"/>
            <w:rFonts w:ascii="Myriad Pro" w:hAnsi="Myriad Pro"/>
            <w:sz w:val="20"/>
            <w:szCs w:val="20"/>
          </w:rPr>
          <w:t>CAP Flyer</w:t>
        </w:r>
      </w:hyperlink>
    </w:p>
    <w:p w14:paraId="2F63D779" w14:textId="4A259E25" w:rsidR="00B16007" w:rsidRPr="00456529" w:rsidRDefault="00373E94" w:rsidP="00F95D38">
      <w:pPr>
        <w:pStyle w:val="ListParagraph"/>
        <w:numPr>
          <w:ilvl w:val="0"/>
          <w:numId w:val="24"/>
        </w:numPr>
        <w:rPr>
          <w:rStyle w:val="notice-heada"/>
          <w:rFonts w:ascii="Myriad Pro" w:hAnsi="Myriad Pro"/>
          <w:sz w:val="20"/>
          <w:szCs w:val="20"/>
        </w:rPr>
      </w:pPr>
      <w:hyperlink r:id="rId96" w:tgtFrame="_blank" w:history="1">
        <w:r w:rsidR="00440C12" w:rsidRPr="00456529">
          <w:rPr>
            <w:rStyle w:val="Hyperlink"/>
            <w:rFonts w:ascii="Myriad Pro" w:hAnsi="Myriad Pro"/>
            <w:sz w:val="20"/>
            <w:szCs w:val="20"/>
          </w:rPr>
          <w:t>Guidelines for Implementation of Common Alerting Protocol (CAP)-Enabled Emergency Alerting</w:t>
        </w:r>
      </w:hyperlink>
    </w:p>
    <w:p w14:paraId="0DED188F" w14:textId="3AD26705" w:rsidR="00440C12" w:rsidRPr="00456529" w:rsidRDefault="00373E94" w:rsidP="00F95D38">
      <w:pPr>
        <w:pStyle w:val="ListParagraph"/>
        <w:numPr>
          <w:ilvl w:val="0"/>
          <w:numId w:val="24"/>
        </w:numPr>
        <w:rPr>
          <w:rStyle w:val="notice-heada"/>
          <w:rFonts w:ascii="Myriad Pro" w:hAnsi="Myriad Pro"/>
          <w:sz w:val="20"/>
          <w:szCs w:val="20"/>
        </w:rPr>
      </w:pPr>
      <w:hyperlink r:id="rId97" w:tgtFrame="_blank" w:history="1">
        <w:r w:rsidR="00440C12" w:rsidRPr="00456529">
          <w:rPr>
            <w:rStyle w:val="Hyperlink"/>
            <w:rFonts w:ascii="Myriad Pro" w:hAnsi="Myriad Pro"/>
            <w:sz w:val="20"/>
            <w:szCs w:val="20"/>
          </w:rPr>
          <w:t>Guidelines on early warning systems and application of nowcasting and warning operations</w:t>
        </w:r>
      </w:hyperlink>
    </w:p>
    <w:p w14:paraId="4FCB8C91" w14:textId="1EBAB876" w:rsidR="00440C12" w:rsidRPr="00456529" w:rsidRDefault="00373E94" w:rsidP="00F95D38">
      <w:pPr>
        <w:pStyle w:val="ListParagraph"/>
        <w:numPr>
          <w:ilvl w:val="0"/>
          <w:numId w:val="24"/>
        </w:numPr>
        <w:rPr>
          <w:rStyle w:val="notice-heada"/>
          <w:rFonts w:ascii="Myriad Pro" w:hAnsi="Myriad Pro"/>
          <w:sz w:val="20"/>
          <w:szCs w:val="20"/>
        </w:rPr>
      </w:pPr>
      <w:hyperlink r:id="rId98" w:tgtFrame="_blank" w:history="1">
        <w:r w:rsidR="00440C12" w:rsidRPr="00456529">
          <w:rPr>
            <w:rStyle w:val="Hyperlink"/>
            <w:rFonts w:ascii="Myriad Pro" w:hAnsi="Myriad Pro"/>
            <w:sz w:val="20"/>
            <w:szCs w:val="20"/>
          </w:rPr>
          <w:t>Administrative Procedure for Registering WMO Alerting Identifiers</w:t>
        </w:r>
      </w:hyperlink>
    </w:p>
    <w:p w14:paraId="60F1E3D5" w14:textId="77777777" w:rsidR="00681DFB" w:rsidRPr="00456529" w:rsidRDefault="00681DFB" w:rsidP="00C32436">
      <w:pPr>
        <w:rPr>
          <w:rStyle w:val="notice-heada"/>
          <w:rFonts w:ascii="Myriad Pro" w:hAnsi="Myriad Pro"/>
          <w:sz w:val="21"/>
          <w:szCs w:val="21"/>
        </w:rPr>
      </w:pPr>
    </w:p>
    <w:p w14:paraId="3ABE4C41" w14:textId="488A89CE" w:rsidR="00681DFB" w:rsidRPr="00456529" w:rsidRDefault="00681DFB" w:rsidP="00681DFB">
      <w:pPr>
        <w:pStyle w:val="Heading1"/>
        <w:rPr>
          <w:rStyle w:val="notice-heada"/>
        </w:rPr>
      </w:pPr>
      <w:bookmarkStart w:id="93" w:name="_Toc444775330"/>
      <w:r w:rsidRPr="00456529">
        <w:rPr>
          <w:rStyle w:val="notice-heada"/>
        </w:rPr>
        <w:t>Sharing Early Warnings</w:t>
      </w:r>
      <w:bookmarkEnd w:id="93"/>
    </w:p>
    <w:p w14:paraId="412D9313" w14:textId="323597A7" w:rsidR="00681DFB" w:rsidRPr="00456529" w:rsidRDefault="00681DFB" w:rsidP="00681DFB">
      <w:pPr>
        <w:rPr>
          <w:rFonts w:ascii="Myriad Pro" w:hAnsi="Myriad Pro"/>
          <w:sz w:val="21"/>
          <w:szCs w:val="21"/>
        </w:rPr>
      </w:pPr>
      <w:r w:rsidRPr="00456529">
        <w:rPr>
          <w:rFonts w:ascii="Myriad Pro" w:hAnsi="Myriad Pro"/>
          <w:sz w:val="21"/>
          <w:szCs w:val="21"/>
        </w:rPr>
        <w:t>Early warnings should be multi-lingual</w:t>
      </w:r>
      <w:r w:rsidR="00276950" w:rsidRPr="00456529">
        <w:rPr>
          <w:rFonts w:ascii="Myriad Pro" w:hAnsi="Myriad Pro"/>
          <w:sz w:val="21"/>
          <w:szCs w:val="21"/>
        </w:rPr>
        <w:t xml:space="preserve"> and work across various platforms. </w:t>
      </w:r>
      <w:r w:rsidRPr="00456529">
        <w:rPr>
          <w:rFonts w:ascii="Myriad Pro" w:hAnsi="Myriad Pro"/>
          <w:sz w:val="21"/>
          <w:szCs w:val="21"/>
        </w:rPr>
        <w:t xml:space="preserve">They should include information on what to do when bad weather hits. Most importantly, they should be simple! </w:t>
      </w:r>
    </w:p>
    <w:p w14:paraId="120EB941" w14:textId="77777777" w:rsidR="00681DFB" w:rsidRPr="00456529" w:rsidRDefault="00681DFB" w:rsidP="00681DFB">
      <w:pPr>
        <w:rPr>
          <w:rFonts w:ascii="Myriad Pro" w:hAnsi="Myriad Pro"/>
        </w:rPr>
      </w:pPr>
    </w:p>
    <w:p w14:paraId="428A2BDA" w14:textId="711C65AF" w:rsidR="00681DFB" w:rsidRPr="00456529" w:rsidRDefault="00681DFB" w:rsidP="00681DFB">
      <w:pPr>
        <w:pStyle w:val="Heading3"/>
      </w:pPr>
      <w:bookmarkStart w:id="94" w:name="_Toc444775331"/>
      <w:r w:rsidRPr="00456529">
        <w:t>Principles on the sharing of early warnings</w:t>
      </w:r>
      <w:bookmarkEnd w:id="94"/>
    </w:p>
    <w:p w14:paraId="06281D9D" w14:textId="77777777" w:rsidR="00681DFB" w:rsidRPr="00456529" w:rsidRDefault="00681DFB" w:rsidP="00F95D38">
      <w:pPr>
        <w:pStyle w:val="ListParagraph"/>
        <w:numPr>
          <w:ilvl w:val="0"/>
          <w:numId w:val="20"/>
        </w:numPr>
        <w:rPr>
          <w:rFonts w:ascii="Myriad Pro" w:hAnsi="Myriad Pro"/>
          <w:sz w:val="20"/>
          <w:szCs w:val="20"/>
        </w:rPr>
      </w:pPr>
      <w:r w:rsidRPr="00456529">
        <w:rPr>
          <w:rFonts w:ascii="Myriad Pro" w:hAnsi="Myriad Pro"/>
          <w:sz w:val="20"/>
          <w:szCs w:val="20"/>
        </w:rPr>
        <w:t xml:space="preserve">Keep it simple. </w:t>
      </w:r>
    </w:p>
    <w:p w14:paraId="675B4CB5" w14:textId="26245589" w:rsidR="00681DFB" w:rsidRPr="00456529" w:rsidRDefault="00681DFB" w:rsidP="00F95D38">
      <w:pPr>
        <w:pStyle w:val="ListParagraph"/>
        <w:numPr>
          <w:ilvl w:val="0"/>
          <w:numId w:val="20"/>
        </w:numPr>
        <w:rPr>
          <w:rFonts w:ascii="Myriad Pro" w:hAnsi="Myriad Pro"/>
          <w:sz w:val="20"/>
          <w:szCs w:val="20"/>
        </w:rPr>
      </w:pPr>
      <w:r w:rsidRPr="00456529">
        <w:rPr>
          <w:rFonts w:ascii="Myriad Pro" w:hAnsi="Myriad Pro"/>
          <w:sz w:val="20"/>
          <w:szCs w:val="20"/>
        </w:rPr>
        <w:t xml:space="preserve">Create brand and message ambassadors. Make sure village leaders, regional leaders have early warnings and can activate local </w:t>
      </w:r>
      <w:r w:rsidR="00DB043E" w:rsidRPr="00456529">
        <w:rPr>
          <w:rFonts w:ascii="Myriad Pro" w:hAnsi="Myriad Pro"/>
          <w:sz w:val="20"/>
          <w:szCs w:val="20"/>
        </w:rPr>
        <w:t>response</w:t>
      </w:r>
      <w:r w:rsidRPr="00456529">
        <w:rPr>
          <w:rFonts w:ascii="Myriad Pro" w:hAnsi="Myriad Pro"/>
          <w:sz w:val="20"/>
          <w:szCs w:val="20"/>
        </w:rPr>
        <w:t xml:space="preserve"> and further distribution of messages. </w:t>
      </w:r>
    </w:p>
    <w:p w14:paraId="4F4F76E6" w14:textId="2745875E" w:rsidR="00681DFB" w:rsidRPr="00456529" w:rsidRDefault="00681DFB" w:rsidP="00F95D38">
      <w:pPr>
        <w:pStyle w:val="ListParagraph"/>
        <w:numPr>
          <w:ilvl w:val="0"/>
          <w:numId w:val="20"/>
        </w:numPr>
        <w:rPr>
          <w:rFonts w:ascii="Myriad Pro" w:hAnsi="Myriad Pro"/>
          <w:sz w:val="20"/>
          <w:szCs w:val="20"/>
        </w:rPr>
      </w:pPr>
      <w:r w:rsidRPr="00456529">
        <w:rPr>
          <w:rFonts w:ascii="Myriad Pro" w:hAnsi="Myriad Pro"/>
          <w:sz w:val="20"/>
          <w:szCs w:val="20"/>
        </w:rPr>
        <w:t xml:space="preserve">Maintain constant contact. </w:t>
      </w:r>
    </w:p>
    <w:p w14:paraId="6D079387" w14:textId="676C06A8" w:rsidR="00681DFB" w:rsidRPr="00456529" w:rsidRDefault="00681DFB" w:rsidP="00F95D38">
      <w:pPr>
        <w:pStyle w:val="ListParagraph"/>
        <w:numPr>
          <w:ilvl w:val="0"/>
          <w:numId w:val="20"/>
        </w:numPr>
        <w:rPr>
          <w:rFonts w:ascii="Myriad Pro" w:hAnsi="Myriad Pro"/>
          <w:sz w:val="20"/>
          <w:szCs w:val="20"/>
        </w:rPr>
      </w:pPr>
      <w:r w:rsidRPr="00456529">
        <w:rPr>
          <w:rFonts w:ascii="Myriad Pro" w:hAnsi="Myriad Pro"/>
          <w:sz w:val="20"/>
          <w:szCs w:val="20"/>
        </w:rPr>
        <w:t xml:space="preserve">Create threat levels and types of alerts. For </w:t>
      </w:r>
      <w:r w:rsidR="009661FB" w:rsidRPr="00456529">
        <w:rPr>
          <w:rFonts w:ascii="Myriad Pro" w:hAnsi="Myriad Pro"/>
          <w:sz w:val="20"/>
          <w:szCs w:val="20"/>
        </w:rPr>
        <w:t>instance,</w:t>
      </w:r>
      <w:r w:rsidRPr="00456529">
        <w:rPr>
          <w:rFonts w:ascii="Myriad Pro" w:hAnsi="Myriad Pro"/>
          <w:sz w:val="20"/>
          <w:szCs w:val="20"/>
        </w:rPr>
        <w:t xml:space="preserve"> yellow</w:t>
      </w:r>
      <w:r w:rsidR="004D164F" w:rsidRPr="00456529">
        <w:rPr>
          <w:rFonts w:ascii="Myriad Pro" w:hAnsi="Myriad Pro"/>
          <w:sz w:val="20"/>
          <w:szCs w:val="20"/>
        </w:rPr>
        <w:t>,</w:t>
      </w:r>
      <w:r w:rsidR="009661FB" w:rsidRPr="00456529">
        <w:rPr>
          <w:rFonts w:ascii="Myriad Pro" w:hAnsi="Myriad Pro"/>
          <w:sz w:val="20"/>
          <w:szCs w:val="20"/>
        </w:rPr>
        <w:t xml:space="preserve"> orange and</w:t>
      </w:r>
      <w:r w:rsidRPr="00456529">
        <w:rPr>
          <w:rFonts w:ascii="Myriad Pro" w:hAnsi="Myriad Pro"/>
          <w:sz w:val="20"/>
          <w:szCs w:val="20"/>
        </w:rPr>
        <w:t xml:space="preserve"> red (as is the case in Ireland). </w:t>
      </w:r>
    </w:p>
    <w:p w14:paraId="6E2666B7" w14:textId="0DB922D0" w:rsidR="00681DFB" w:rsidRPr="00456529" w:rsidRDefault="00681DFB" w:rsidP="00F95D38">
      <w:pPr>
        <w:pStyle w:val="ListParagraph"/>
        <w:numPr>
          <w:ilvl w:val="0"/>
          <w:numId w:val="20"/>
        </w:numPr>
        <w:rPr>
          <w:rFonts w:ascii="Myriad Pro" w:hAnsi="Myriad Pro"/>
          <w:sz w:val="20"/>
          <w:szCs w:val="20"/>
        </w:rPr>
      </w:pPr>
      <w:r w:rsidRPr="00456529">
        <w:rPr>
          <w:rFonts w:ascii="Myriad Pro" w:hAnsi="Myriad Pro" w:cs="Times New Roman"/>
          <w:sz w:val="20"/>
          <w:szCs w:val="20"/>
        </w:rPr>
        <w:t>Integrate with other alerting systems (</w:t>
      </w:r>
      <w:r w:rsidR="00DB043E" w:rsidRPr="00456529">
        <w:rPr>
          <w:rFonts w:ascii="Myriad Pro" w:hAnsi="Myriad Pro" w:cs="Times New Roman"/>
          <w:sz w:val="20"/>
          <w:szCs w:val="20"/>
        </w:rPr>
        <w:t>i.e.</w:t>
      </w:r>
      <w:r w:rsidRPr="00456529">
        <w:rPr>
          <w:rFonts w:ascii="Myriad Pro" w:hAnsi="Myriad Pro" w:cs="Times New Roman"/>
          <w:sz w:val="20"/>
          <w:szCs w:val="20"/>
        </w:rPr>
        <w:t xml:space="preserve"> </w:t>
      </w:r>
      <w:r w:rsidR="009661FB" w:rsidRPr="00456529">
        <w:rPr>
          <w:rFonts w:ascii="Myriad Pro" w:hAnsi="Myriad Pro" w:cs="Times New Roman"/>
          <w:sz w:val="20"/>
          <w:szCs w:val="20"/>
        </w:rPr>
        <w:t>e</w:t>
      </w:r>
      <w:r w:rsidRPr="00456529">
        <w:rPr>
          <w:rFonts w:ascii="Myriad Pro" w:hAnsi="Myriad Pro" w:cs="Times New Roman"/>
          <w:sz w:val="20"/>
          <w:szCs w:val="20"/>
        </w:rPr>
        <w:t>arthquake</w:t>
      </w:r>
      <w:r w:rsidR="009661FB" w:rsidRPr="00456529">
        <w:rPr>
          <w:rFonts w:ascii="Myriad Pro" w:hAnsi="Myriad Pro" w:cs="Times New Roman"/>
          <w:sz w:val="20"/>
          <w:szCs w:val="20"/>
        </w:rPr>
        <w:t xml:space="preserve"> and</w:t>
      </w:r>
      <w:r w:rsidRPr="00456529">
        <w:rPr>
          <w:rFonts w:ascii="Myriad Pro" w:hAnsi="Myriad Pro" w:cs="Times New Roman"/>
          <w:sz w:val="20"/>
          <w:szCs w:val="20"/>
        </w:rPr>
        <w:t xml:space="preserve"> health alert</w:t>
      </w:r>
      <w:r w:rsidR="009661FB" w:rsidRPr="00456529">
        <w:rPr>
          <w:rFonts w:ascii="Myriad Pro" w:hAnsi="Myriad Pro" w:cs="Times New Roman"/>
          <w:sz w:val="20"/>
          <w:szCs w:val="20"/>
        </w:rPr>
        <w:t>s</w:t>
      </w:r>
      <w:r w:rsidRPr="00456529">
        <w:rPr>
          <w:rFonts w:ascii="Myriad Pro" w:hAnsi="Myriad Pro" w:cs="Times New Roman"/>
          <w:sz w:val="20"/>
          <w:szCs w:val="20"/>
        </w:rPr>
        <w:t>)</w:t>
      </w:r>
      <w:r w:rsidR="00471EE8" w:rsidRPr="00456529">
        <w:rPr>
          <w:rFonts w:ascii="Myriad Pro" w:hAnsi="Myriad Pro" w:cs="Times New Roman"/>
          <w:sz w:val="20"/>
          <w:szCs w:val="20"/>
        </w:rPr>
        <w:t>.</w:t>
      </w:r>
    </w:p>
    <w:p w14:paraId="29CC44D6" w14:textId="12793FB6" w:rsidR="004E7AF9" w:rsidRPr="00456529" w:rsidRDefault="00681DFB" w:rsidP="00F95D38">
      <w:pPr>
        <w:pStyle w:val="ListParagraph"/>
        <w:numPr>
          <w:ilvl w:val="0"/>
          <w:numId w:val="20"/>
        </w:numPr>
        <w:rPr>
          <w:rFonts w:ascii="Myriad Pro" w:hAnsi="Myriad Pro"/>
          <w:sz w:val="20"/>
          <w:szCs w:val="20"/>
        </w:rPr>
      </w:pPr>
      <w:r w:rsidRPr="00456529">
        <w:rPr>
          <w:rFonts w:ascii="Myriad Pro" w:hAnsi="Myriad Pro" w:cs="Times New Roman"/>
          <w:sz w:val="20"/>
          <w:szCs w:val="20"/>
        </w:rPr>
        <w:t>Create a community response plan (</w:t>
      </w:r>
      <w:r w:rsidR="00DB043E" w:rsidRPr="00456529">
        <w:rPr>
          <w:rFonts w:ascii="Myriad Pro" w:hAnsi="Myriad Pro" w:cs="Times New Roman"/>
          <w:sz w:val="20"/>
          <w:szCs w:val="20"/>
        </w:rPr>
        <w:t>i.e.</w:t>
      </w:r>
      <w:r w:rsidRPr="00456529">
        <w:rPr>
          <w:rFonts w:ascii="Myriad Pro" w:hAnsi="Myriad Pro" w:cs="Times New Roman"/>
          <w:sz w:val="20"/>
          <w:szCs w:val="20"/>
        </w:rPr>
        <w:t xml:space="preserve"> </w:t>
      </w:r>
      <w:r w:rsidR="00471EE8" w:rsidRPr="00456529">
        <w:rPr>
          <w:rFonts w:ascii="Myriad Pro" w:hAnsi="Myriad Pro" w:cs="Times New Roman"/>
          <w:sz w:val="20"/>
          <w:szCs w:val="20"/>
        </w:rPr>
        <w:t>t</w:t>
      </w:r>
      <w:r w:rsidRPr="00456529">
        <w:rPr>
          <w:rFonts w:ascii="Myriad Pro" w:hAnsi="Myriad Pro" w:cs="Times New Roman"/>
          <w:sz w:val="20"/>
          <w:szCs w:val="20"/>
        </w:rPr>
        <w:t>raining, simulation, awareness building)</w:t>
      </w:r>
      <w:r w:rsidR="00471EE8" w:rsidRPr="00456529">
        <w:rPr>
          <w:rFonts w:ascii="Myriad Pro" w:hAnsi="Myriad Pro" w:cs="Times New Roman"/>
          <w:sz w:val="20"/>
          <w:szCs w:val="20"/>
        </w:rPr>
        <w:t>.</w:t>
      </w:r>
      <w:r w:rsidRPr="00456529">
        <w:rPr>
          <w:rFonts w:ascii="Myriad Pro" w:hAnsi="Myriad Pro" w:cs="Times New Roman"/>
          <w:sz w:val="20"/>
          <w:szCs w:val="20"/>
        </w:rPr>
        <w:t xml:space="preserve"> </w:t>
      </w:r>
    </w:p>
    <w:p w14:paraId="0CC0203A" w14:textId="66F825D0" w:rsidR="004E7AF9" w:rsidRPr="00456529" w:rsidRDefault="004E7AF9" w:rsidP="00F95D38">
      <w:pPr>
        <w:pStyle w:val="ListParagraph"/>
        <w:numPr>
          <w:ilvl w:val="0"/>
          <w:numId w:val="20"/>
        </w:numPr>
        <w:rPr>
          <w:rFonts w:ascii="Myriad Pro" w:hAnsi="Myriad Pro"/>
          <w:sz w:val="20"/>
          <w:szCs w:val="20"/>
        </w:rPr>
      </w:pPr>
      <w:r w:rsidRPr="00456529">
        <w:rPr>
          <w:rFonts w:ascii="Myriad Pro" w:eastAsia="Times New Roman" w:hAnsi="Myriad Pro" w:cs="Times New Roman"/>
          <w:sz w:val="20"/>
          <w:szCs w:val="20"/>
        </w:rPr>
        <w:t xml:space="preserve">Does the alert dissemination plan work with and without </w:t>
      </w:r>
      <w:r w:rsidR="005D6F97" w:rsidRPr="00456529">
        <w:rPr>
          <w:rFonts w:ascii="Myriad Pro" w:eastAsia="Times New Roman" w:hAnsi="Myriad Pro" w:cs="Times New Roman"/>
          <w:sz w:val="20"/>
          <w:szCs w:val="20"/>
        </w:rPr>
        <w:t xml:space="preserve">electric </w:t>
      </w:r>
      <w:r w:rsidRPr="00456529">
        <w:rPr>
          <w:rFonts w:ascii="Myriad Pro" w:eastAsia="Times New Roman" w:hAnsi="Myriad Pro" w:cs="Times New Roman"/>
          <w:sz w:val="20"/>
          <w:szCs w:val="20"/>
        </w:rPr>
        <w:t xml:space="preserve">power?  </w:t>
      </w:r>
    </w:p>
    <w:p w14:paraId="53659841" w14:textId="40F444CE" w:rsidR="004E7AF9" w:rsidRPr="00456529" w:rsidRDefault="004E7AF9" w:rsidP="00F95D38">
      <w:pPr>
        <w:pStyle w:val="ListParagraph"/>
        <w:numPr>
          <w:ilvl w:val="0"/>
          <w:numId w:val="20"/>
        </w:numPr>
        <w:rPr>
          <w:rFonts w:ascii="Myriad Pro" w:hAnsi="Myriad Pro"/>
          <w:sz w:val="20"/>
          <w:szCs w:val="20"/>
        </w:rPr>
      </w:pPr>
      <w:r w:rsidRPr="00456529">
        <w:rPr>
          <w:rFonts w:ascii="Myriad Pro" w:eastAsia="Times New Roman" w:hAnsi="Myriad Pro" w:cs="Times New Roman"/>
          <w:sz w:val="20"/>
          <w:szCs w:val="20"/>
        </w:rPr>
        <w:t xml:space="preserve">Is the dissemination/communication technology sustainable? Are you building a dissemination strategy that will work long-term, say for a decade or more? </w:t>
      </w:r>
    </w:p>
    <w:p w14:paraId="70B12A4A" w14:textId="77777777" w:rsidR="004E7AF9" w:rsidRPr="00456529" w:rsidRDefault="004E7AF9" w:rsidP="00F95D38">
      <w:pPr>
        <w:pStyle w:val="ListParagraph"/>
        <w:numPr>
          <w:ilvl w:val="0"/>
          <w:numId w:val="20"/>
        </w:numPr>
        <w:rPr>
          <w:rFonts w:ascii="Myriad Pro" w:hAnsi="Myriad Pro"/>
          <w:sz w:val="20"/>
          <w:szCs w:val="20"/>
        </w:rPr>
      </w:pPr>
      <w:r w:rsidRPr="00456529">
        <w:rPr>
          <w:rFonts w:ascii="Myriad Pro" w:eastAsia="Times New Roman" w:hAnsi="Myriad Pro" w:cs="Times New Roman"/>
          <w:sz w:val="20"/>
          <w:szCs w:val="20"/>
        </w:rPr>
        <w:t xml:space="preserve">Are you disseminating information to people inside buildings or outside? </w:t>
      </w:r>
      <w:r w:rsidRPr="00456529">
        <w:rPr>
          <w:rFonts w:ascii="Myriad Pro" w:eastAsia="Times New Roman" w:hAnsi="Myriad Pro" w:cs="Times New Roman"/>
          <w:sz w:val="20"/>
          <w:szCs w:val="20"/>
        </w:rPr>
        <w:lastRenderedPageBreak/>
        <w:t>Different communication means may be needed to disseminate the message to these two groups. Especially important in urban areas.</w:t>
      </w:r>
    </w:p>
    <w:p w14:paraId="21270261" w14:textId="72CB9E54" w:rsidR="004E7AF9" w:rsidRPr="00456529" w:rsidRDefault="004E7AF9" w:rsidP="00F95D38">
      <w:pPr>
        <w:pStyle w:val="ListParagraph"/>
        <w:numPr>
          <w:ilvl w:val="0"/>
          <w:numId w:val="20"/>
        </w:numPr>
        <w:rPr>
          <w:rFonts w:ascii="Myriad Pro" w:hAnsi="Myriad Pro"/>
          <w:sz w:val="20"/>
          <w:szCs w:val="20"/>
        </w:rPr>
      </w:pPr>
      <w:r w:rsidRPr="00456529">
        <w:rPr>
          <w:rFonts w:ascii="Myriad Pro" w:eastAsia="Times New Roman" w:hAnsi="Myriad Pro" w:cs="Times New Roman"/>
          <w:sz w:val="20"/>
          <w:szCs w:val="20"/>
        </w:rPr>
        <w:t xml:space="preserve">What are the restrictions on each dissemination mechanism? </w:t>
      </w:r>
    </w:p>
    <w:p w14:paraId="43629091" w14:textId="77777777" w:rsidR="00681DFB" w:rsidRPr="00456529" w:rsidRDefault="00681DFB" w:rsidP="00681DFB">
      <w:pPr>
        <w:rPr>
          <w:rFonts w:ascii="Myriad Pro" w:hAnsi="Myriad Pro"/>
        </w:rPr>
      </w:pPr>
    </w:p>
    <w:p w14:paraId="29052FC6" w14:textId="19F2CC3F" w:rsidR="00681DFB" w:rsidRPr="00456529" w:rsidRDefault="00681DFB" w:rsidP="00681DFB">
      <w:pPr>
        <w:pStyle w:val="Heading3"/>
      </w:pPr>
      <w:bookmarkStart w:id="95" w:name="_Toc444775332"/>
      <w:r w:rsidRPr="00456529">
        <w:t>Creating a response matrix for EWS</w:t>
      </w:r>
      <w:bookmarkEnd w:id="95"/>
    </w:p>
    <w:p w14:paraId="674F6AF5" w14:textId="6C3B0A51" w:rsidR="00681DFB" w:rsidRPr="00456529" w:rsidRDefault="00681DFB" w:rsidP="00681DFB">
      <w:pPr>
        <w:rPr>
          <w:rFonts w:ascii="Myriad Pro" w:hAnsi="Myriad Pro"/>
          <w:sz w:val="20"/>
          <w:szCs w:val="20"/>
        </w:rPr>
      </w:pPr>
      <w:r w:rsidRPr="00456529">
        <w:rPr>
          <w:rFonts w:ascii="Myriad Pro" w:hAnsi="Myriad Pro"/>
          <w:sz w:val="20"/>
          <w:szCs w:val="20"/>
        </w:rPr>
        <w:t>Creating a response matrix for early warning issuance will depend on the roles and responsibilities of individual organization</w:t>
      </w:r>
      <w:r w:rsidR="001408EE" w:rsidRPr="00456529">
        <w:rPr>
          <w:rFonts w:ascii="Myriad Pro" w:hAnsi="Myriad Pro"/>
          <w:sz w:val="20"/>
          <w:szCs w:val="20"/>
        </w:rPr>
        <w:t>s</w:t>
      </w:r>
      <w:r w:rsidRPr="00456529">
        <w:rPr>
          <w:rFonts w:ascii="Myriad Pro" w:hAnsi="Myriad Pro"/>
          <w:sz w:val="20"/>
          <w:szCs w:val="20"/>
        </w:rPr>
        <w:t xml:space="preserve">. </w:t>
      </w:r>
      <w:r w:rsidR="004E7AF9" w:rsidRPr="00456529">
        <w:rPr>
          <w:rFonts w:ascii="Myriad Pro" w:hAnsi="Myriad Pro"/>
          <w:sz w:val="20"/>
          <w:szCs w:val="20"/>
        </w:rPr>
        <w:t xml:space="preserve">Here are some samples. </w:t>
      </w:r>
    </w:p>
    <w:p w14:paraId="7B459D25" w14:textId="7954909C" w:rsidR="004E7AF9" w:rsidRPr="00456529" w:rsidRDefault="00373E94" w:rsidP="00F95D38">
      <w:pPr>
        <w:pStyle w:val="ListParagraph"/>
        <w:numPr>
          <w:ilvl w:val="0"/>
          <w:numId w:val="21"/>
        </w:numPr>
        <w:rPr>
          <w:rFonts w:ascii="Myriad Pro" w:hAnsi="Myriad Pro"/>
          <w:sz w:val="20"/>
          <w:szCs w:val="20"/>
        </w:rPr>
      </w:pPr>
      <w:hyperlink r:id="rId99" w:history="1">
        <w:r w:rsidR="004E7AF9" w:rsidRPr="00456529">
          <w:rPr>
            <w:rStyle w:val="Hyperlink"/>
            <w:rFonts w:ascii="Myriad Pro" w:hAnsi="Myriad Pro"/>
            <w:sz w:val="20"/>
            <w:szCs w:val="20"/>
          </w:rPr>
          <w:t>UK Response Matrix</w:t>
        </w:r>
      </w:hyperlink>
    </w:p>
    <w:p w14:paraId="415D0373" w14:textId="77777777" w:rsidR="004E7AF9" w:rsidRPr="00456529" w:rsidRDefault="00373E94" w:rsidP="00F95D38">
      <w:pPr>
        <w:pStyle w:val="ListParagraph"/>
        <w:numPr>
          <w:ilvl w:val="0"/>
          <w:numId w:val="21"/>
        </w:numPr>
        <w:rPr>
          <w:rStyle w:val="Hyperlink"/>
          <w:rFonts w:ascii="Myriad Pro" w:hAnsi="Myriad Pro" w:cs="Arial"/>
          <w:color w:val="404040" w:themeColor="text1" w:themeTint="BF"/>
          <w:sz w:val="20"/>
          <w:szCs w:val="20"/>
          <w:u w:val="none"/>
          <w:lang w:val="fr-FR"/>
        </w:rPr>
      </w:pPr>
      <w:hyperlink r:id="rId100" w:history="1">
        <w:r w:rsidR="004E7AF9" w:rsidRPr="00456529">
          <w:rPr>
            <w:rStyle w:val="Hyperlink"/>
            <w:rFonts w:ascii="Myriad Pro" w:hAnsi="Myriad Pro" w:cs="Arial"/>
            <w:sz w:val="20"/>
            <w:szCs w:val="20"/>
            <w:lang w:val="fr-FR"/>
          </w:rPr>
          <w:t>Protocole Normalise de Communication et de Diffusion d'alerte en cas de Catastrophe Hydroclimatique au Benin</w:t>
        </w:r>
      </w:hyperlink>
    </w:p>
    <w:p w14:paraId="6F887883" w14:textId="02A9B3C8" w:rsidR="0049112C" w:rsidRPr="00456529" w:rsidRDefault="00373E94" w:rsidP="00F95D38">
      <w:pPr>
        <w:pStyle w:val="ListParagraph"/>
        <w:numPr>
          <w:ilvl w:val="0"/>
          <w:numId w:val="21"/>
        </w:numPr>
        <w:rPr>
          <w:rFonts w:ascii="Myriad Pro" w:hAnsi="Myriad Pro" w:cs="Arial"/>
          <w:sz w:val="20"/>
          <w:szCs w:val="20"/>
          <w:lang w:val="en-GB"/>
        </w:rPr>
      </w:pPr>
      <w:hyperlink r:id="rId101" w:history="1">
        <w:r w:rsidR="0049112C" w:rsidRPr="00456529">
          <w:rPr>
            <w:rStyle w:val="Hyperlink"/>
            <w:rFonts w:ascii="Myriad Pro" w:hAnsi="Myriad Pro"/>
            <w:sz w:val="20"/>
            <w:szCs w:val="20"/>
          </w:rPr>
          <w:t>UN/ISDR Platform for the Promotion of Early</w:t>
        </w:r>
        <w:r w:rsidR="004D164F" w:rsidRPr="00456529">
          <w:rPr>
            <w:rStyle w:val="Hyperlink"/>
            <w:rFonts w:ascii="Myriad Pro" w:hAnsi="Myriad Pro"/>
            <w:sz w:val="20"/>
            <w:szCs w:val="20"/>
          </w:rPr>
          <w:t xml:space="preserve"> </w:t>
        </w:r>
        <w:r w:rsidR="0049112C" w:rsidRPr="00456529">
          <w:rPr>
            <w:rStyle w:val="Hyperlink"/>
            <w:rFonts w:ascii="Myriad Pro" w:hAnsi="Myriad Pro"/>
            <w:sz w:val="20"/>
            <w:szCs w:val="20"/>
          </w:rPr>
          <w:t>Warnings</w:t>
        </w:r>
      </w:hyperlink>
      <w:r w:rsidR="0049112C" w:rsidRPr="00456529">
        <w:rPr>
          <w:rFonts w:ascii="Myriad Pro" w:hAnsi="Myriad Pro"/>
          <w:color w:val="221E1F"/>
          <w:sz w:val="20"/>
          <w:szCs w:val="20"/>
        </w:rPr>
        <w:t xml:space="preserve"> </w:t>
      </w:r>
    </w:p>
    <w:p w14:paraId="7EDEB89B" w14:textId="77777777" w:rsidR="004E7AF9" w:rsidRPr="00456529" w:rsidRDefault="004E7AF9" w:rsidP="004E7AF9">
      <w:pPr>
        <w:pStyle w:val="ListParagraph"/>
        <w:rPr>
          <w:rFonts w:ascii="Myriad Pro" w:hAnsi="Myriad Pro"/>
        </w:rPr>
      </w:pPr>
    </w:p>
    <w:p w14:paraId="1F3EC2D4" w14:textId="3B0F34EE" w:rsidR="00681DFB" w:rsidRPr="00456529" w:rsidRDefault="00681DFB" w:rsidP="00276950">
      <w:pPr>
        <w:pStyle w:val="Heading1"/>
      </w:pPr>
      <w:bookmarkStart w:id="96" w:name="_Toc444775333"/>
      <w:r w:rsidRPr="00456529">
        <w:t>Sharing Climate Information</w:t>
      </w:r>
      <w:bookmarkEnd w:id="96"/>
    </w:p>
    <w:p w14:paraId="7E63BAFF" w14:textId="4D07AE8B" w:rsidR="004E7AF9" w:rsidRPr="00456529" w:rsidRDefault="004E7AF9" w:rsidP="004E7AF9">
      <w:pPr>
        <w:rPr>
          <w:rFonts w:ascii="Myriad Pro" w:hAnsi="Myriad Pro"/>
          <w:sz w:val="20"/>
          <w:szCs w:val="20"/>
        </w:rPr>
      </w:pPr>
      <w:r w:rsidRPr="00456529">
        <w:rPr>
          <w:rFonts w:ascii="Myriad Pro" w:hAnsi="Myriad Pro"/>
          <w:sz w:val="20"/>
          <w:szCs w:val="20"/>
        </w:rPr>
        <w:t>Climate information is packaged differently and achieves different goals than that of early warnings</w:t>
      </w:r>
      <w:r w:rsidR="004D164F" w:rsidRPr="00456529">
        <w:rPr>
          <w:rFonts w:ascii="Myriad Pro" w:hAnsi="Myriad Pro"/>
          <w:sz w:val="20"/>
          <w:szCs w:val="20"/>
        </w:rPr>
        <w:t xml:space="preserve"> and weather forecasts</w:t>
      </w:r>
      <w:r w:rsidRPr="00456529">
        <w:rPr>
          <w:rFonts w:ascii="Myriad Pro" w:hAnsi="Myriad Pro"/>
          <w:sz w:val="20"/>
          <w:szCs w:val="20"/>
        </w:rPr>
        <w:t xml:space="preserve">. </w:t>
      </w:r>
      <w:r w:rsidR="00912658" w:rsidRPr="00456529">
        <w:rPr>
          <w:rFonts w:ascii="Myriad Pro" w:hAnsi="Myriad Pro"/>
          <w:sz w:val="20"/>
          <w:szCs w:val="20"/>
        </w:rPr>
        <w:t xml:space="preserve">Climate information can be used to inform policy decisions, investments on infrastructure, long-term planning and even crop production. </w:t>
      </w:r>
    </w:p>
    <w:p w14:paraId="29A9A715" w14:textId="77777777" w:rsidR="004E7AF9" w:rsidRPr="00456529" w:rsidRDefault="004E7AF9" w:rsidP="004E7AF9">
      <w:pPr>
        <w:rPr>
          <w:rFonts w:ascii="Myriad Pro" w:hAnsi="Myriad Pro"/>
          <w:sz w:val="20"/>
          <w:szCs w:val="20"/>
        </w:rPr>
      </w:pPr>
    </w:p>
    <w:p w14:paraId="7163249A" w14:textId="29D32E67" w:rsidR="00B16007" w:rsidRPr="00456529" w:rsidRDefault="00373E94" w:rsidP="00F95D38">
      <w:pPr>
        <w:pStyle w:val="ListParagraph"/>
        <w:numPr>
          <w:ilvl w:val="0"/>
          <w:numId w:val="22"/>
        </w:numPr>
        <w:rPr>
          <w:rFonts w:ascii="Myriad Pro" w:hAnsi="Myriad Pro"/>
          <w:sz w:val="20"/>
          <w:szCs w:val="20"/>
        </w:rPr>
      </w:pPr>
      <w:hyperlink r:id="rId102" w:history="1">
        <w:r w:rsidR="004E7AF9" w:rsidRPr="00456529">
          <w:rPr>
            <w:rStyle w:val="Hyperlink"/>
            <w:rFonts w:ascii="Myriad Pro" w:hAnsi="Myriad Pro" w:cs="Calibri"/>
            <w:bCs/>
            <w:sz w:val="20"/>
            <w:szCs w:val="20"/>
          </w:rPr>
          <w:t>Participatory Integrated Climate Services for Agriculture (PICSA): Field Manual</w:t>
        </w:r>
      </w:hyperlink>
    </w:p>
    <w:p w14:paraId="0B75113A" w14:textId="63866DF5" w:rsidR="00F90F8D" w:rsidRPr="00456529" w:rsidRDefault="00373E94" w:rsidP="00F95D38">
      <w:pPr>
        <w:pStyle w:val="ListParagraph"/>
        <w:numPr>
          <w:ilvl w:val="0"/>
          <w:numId w:val="22"/>
        </w:numPr>
        <w:rPr>
          <w:rFonts w:ascii="Myriad Pro" w:hAnsi="Myriad Pro"/>
          <w:sz w:val="20"/>
          <w:szCs w:val="20"/>
        </w:rPr>
      </w:pPr>
      <w:hyperlink r:id="rId103" w:history="1">
        <w:r w:rsidR="004E7AF9" w:rsidRPr="00456529">
          <w:rPr>
            <w:rStyle w:val="Hyperlink"/>
            <w:rFonts w:ascii="Myriad Pro" w:hAnsi="Myriad Pro" w:cs="Calibri"/>
            <w:bCs/>
            <w:sz w:val="20"/>
            <w:szCs w:val="20"/>
          </w:rPr>
          <w:t>Promoting the use of climate information to achieve long-term development objectives in sub-Saharan Africa</w:t>
        </w:r>
      </w:hyperlink>
    </w:p>
    <w:p w14:paraId="6E127FD8" w14:textId="77777777" w:rsidR="004E7AF9" w:rsidRPr="00456529" w:rsidRDefault="004E7AF9" w:rsidP="00CF6612">
      <w:pPr>
        <w:rPr>
          <w:rFonts w:ascii="Myriad Pro" w:hAnsi="Myriad Pro"/>
        </w:rPr>
      </w:pPr>
    </w:p>
    <w:p w14:paraId="37352CC4" w14:textId="0B58E50E" w:rsidR="004E7AF9" w:rsidRPr="00456529" w:rsidRDefault="004E7AF9" w:rsidP="004E7AF9">
      <w:pPr>
        <w:pStyle w:val="Heading2"/>
      </w:pPr>
      <w:bookmarkStart w:id="97" w:name="_Toc444775334"/>
      <w:r w:rsidRPr="00456529">
        <w:t>Packaging Early Warnings</w:t>
      </w:r>
      <w:bookmarkEnd w:id="97"/>
    </w:p>
    <w:p w14:paraId="7BC638AE" w14:textId="77777777" w:rsidR="004E7AF9" w:rsidRPr="00456529" w:rsidRDefault="004E7AF9" w:rsidP="004E7AF9">
      <w:pPr>
        <w:rPr>
          <w:rFonts w:ascii="Myriad Pro" w:hAnsi="Myriad Pro"/>
          <w:sz w:val="20"/>
          <w:szCs w:val="20"/>
        </w:rPr>
      </w:pPr>
      <w:r w:rsidRPr="00456529">
        <w:rPr>
          <w:rFonts w:ascii="Myriad Pro" w:hAnsi="Myriad Pro"/>
          <w:sz w:val="20"/>
          <w:szCs w:val="20"/>
        </w:rPr>
        <w:t xml:space="preserve">You’ve gone through your response matrix. It’s go time. You need to issue an early warning. Packaging that information is just as important as the information itself. </w:t>
      </w:r>
    </w:p>
    <w:p w14:paraId="21C5F3D9" w14:textId="4F09A6D5" w:rsidR="00AF223E" w:rsidRPr="00456529" w:rsidRDefault="00AF223E" w:rsidP="00F95D38">
      <w:pPr>
        <w:pStyle w:val="ListParagraph"/>
        <w:numPr>
          <w:ilvl w:val="0"/>
          <w:numId w:val="23"/>
        </w:numPr>
        <w:rPr>
          <w:rFonts w:ascii="Myriad Pro" w:hAnsi="Myriad Pro"/>
          <w:sz w:val="20"/>
          <w:szCs w:val="20"/>
        </w:rPr>
      </w:pPr>
      <w:r w:rsidRPr="00456529">
        <w:rPr>
          <w:rFonts w:ascii="Myriad Pro" w:hAnsi="Myriad Pro"/>
          <w:b/>
          <w:sz w:val="20"/>
          <w:szCs w:val="20"/>
        </w:rPr>
        <w:t>Universal symbols.</w:t>
      </w:r>
      <w:r w:rsidRPr="00456529">
        <w:rPr>
          <w:rFonts w:ascii="Myriad Pro" w:hAnsi="Myriad Pro"/>
          <w:sz w:val="20"/>
          <w:szCs w:val="20"/>
        </w:rPr>
        <w:t xml:space="preserve"> </w:t>
      </w:r>
      <w:r w:rsidR="004E7AF9" w:rsidRPr="00456529">
        <w:rPr>
          <w:rFonts w:ascii="Myriad Pro" w:hAnsi="Myriad Pro"/>
          <w:sz w:val="20"/>
          <w:szCs w:val="20"/>
        </w:rPr>
        <w:t>In places with high</w:t>
      </w:r>
      <w:r w:rsidR="000918B5" w:rsidRPr="00456529">
        <w:rPr>
          <w:rFonts w:ascii="Myriad Pro" w:hAnsi="Myriad Pro"/>
          <w:sz w:val="20"/>
          <w:szCs w:val="20"/>
        </w:rPr>
        <w:t xml:space="preserve"> </w:t>
      </w:r>
      <w:r w:rsidR="004E7AF9" w:rsidRPr="00456529">
        <w:rPr>
          <w:rFonts w:ascii="Myriad Pro" w:hAnsi="Myriad Pro"/>
          <w:sz w:val="20"/>
          <w:szCs w:val="20"/>
        </w:rPr>
        <w:t xml:space="preserve">levels of illiteracy, you should consider the use of universal symbols. The message could be as simple as this: </w:t>
      </w:r>
      <w:r w:rsidR="004E7AF9" w:rsidRPr="00456529">
        <w:rPr>
          <w:rFonts w:ascii="Myriad Pro" w:hAnsi="Myriad Pro"/>
          <w:noProof/>
          <w:sz w:val="20"/>
          <w:szCs w:val="20"/>
        </w:rPr>
        <w:drawing>
          <wp:inline distT="0" distB="0" distL="0" distR="0" wp14:anchorId="3120FC8E" wp14:editId="705A9F96">
            <wp:extent cx="254000" cy="254000"/>
            <wp:effectExtent l="0" t="0" r="0" b="0"/>
            <wp:docPr id="23" name="Picture 23" descr="Macintosh HD:Users:greg:Desktop:OneDrive:UNDP:Design:2012_ocha_humanitarian_icon_png_0:disaster_flash_flood_20px_blue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reg:Desktop:OneDrive:UNDP:Design:2012_ocha_humanitarian_icon_png_0:disaster_flash_flood_20px_bluebox.png"/>
                    <pic:cNvPicPr>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0" y="0"/>
                      <a:ext cx="254000" cy="254000"/>
                    </a:xfrm>
                    <a:prstGeom prst="rect">
                      <a:avLst/>
                    </a:prstGeom>
                    <a:noFill/>
                    <a:ln>
                      <a:noFill/>
                    </a:ln>
                  </pic:spPr>
                </pic:pic>
              </a:graphicData>
            </a:graphic>
          </wp:inline>
        </w:drawing>
      </w:r>
      <w:r w:rsidR="004E7AF9" w:rsidRPr="00456529">
        <w:rPr>
          <w:rFonts w:ascii="Myriad Pro" w:hAnsi="Myriad Pro"/>
          <w:noProof/>
          <w:sz w:val="20"/>
          <w:szCs w:val="20"/>
        </w:rPr>
        <w:drawing>
          <wp:inline distT="0" distB="0" distL="0" distR="0" wp14:anchorId="69A482A0" wp14:editId="5FA9318E">
            <wp:extent cx="254000" cy="254000"/>
            <wp:effectExtent l="0" t="0" r="0" b="0"/>
            <wp:docPr id="33" name="Picture 33" descr="Macintosh HD:Users:greg:Desktop:OneDrive:UNDP:Design:2012_ocha_humanitarian_icon_png_0:infrastructure_distribution_site_20px_blue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greg:Desktop:OneDrive:UNDP:Design:2012_ocha_humanitarian_icon_png_0:infrastructure_distribution_site_20px_bluebox.png"/>
                    <pic:cNvPicPr>
                      <a:picLocks noChangeAspect="1" noChangeArrowheads="1"/>
                    </pic:cNvPicPr>
                  </pic:nvPicPr>
                  <pic:blipFill>
                    <a:blip r:embed="rId105">
                      <a:extLst>
                        <a:ext uri="{28A0092B-C50C-407E-A947-70E740481C1C}">
                          <a14:useLocalDpi xmlns:a14="http://schemas.microsoft.com/office/drawing/2010/main"/>
                        </a:ext>
                      </a:extLst>
                    </a:blip>
                    <a:srcRect/>
                    <a:stretch>
                      <a:fillRect/>
                    </a:stretch>
                  </pic:blipFill>
                  <pic:spPr bwMode="auto">
                    <a:xfrm>
                      <a:off x="0" y="0"/>
                      <a:ext cx="254000" cy="254000"/>
                    </a:xfrm>
                    <a:prstGeom prst="rect">
                      <a:avLst/>
                    </a:prstGeom>
                    <a:noFill/>
                    <a:ln>
                      <a:noFill/>
                    </a:ln>
                  </pic:spPr>
                </pic:pic>
              </a:graphicData>
            </a:graphic>
          </wp:inline>
        </w:drawing>
      </w:r>
      <w:r w:rsidR="004E7AF9" w:rsidRPr="00456529">
        <w:rPr>
          <w:rFonts w:ascii="Myriad Pro" w:hAnsi="Myriad Pro"/>
          <w:noProof/>
          <w:sz w:val="20"/>
          <w:szCs w:val="20"/>
        </w:rPr>
        <w:drawing>
          <wp:inline distT="0" distB="0" distL="0" distR="0" wp14:anchorId="5712A923" wp14:editId="78DEFC5C">
            <wp:extent cx="254000" cy="254000"/>
            <wp:effectExtent l="0" t="0" r="0" b="0"/>
            <wp:docPr id="29" name="Picture 29" descr="Macintosh HD:Users:greg:Desktop:OneDrive:UNDP:Design:2012_ocha_humanitarian_icon_png_0:infrastructure_community_building_20px_blue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reg:Desktop:OneDrive:UNDP:Design:2012_ocha_humanitarian_icon_png_0:infrastructure_community_building_20px_bluebox.png"/>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254000" cy="254000"/>
                    </a:xfrm>
                    <a:prstGeom prst="rect">
                      <a:avLst/>
                    </a:prstGeom>
                    <a:noFill/>
                    <a:ln>
                      <a:noFill/>
                    </a:ln>
                  </pic:spPr>
                </pic:pic>
              </a:graphicData>
            </a:graphic>
          </wp:inline>
        </w:drawing>
      </w:r>
      <w:r w:rsidR="004E7AF9" w:rsidRPr="00456529">
        <w:rPr>
          <w:rFonts w:ascii="Myriad Pro" w:hAnsi="Myriad Pro"/>
          <w:sz w:val="20"/>
          <w:szCs w:val="20"/>
        </w:rPr>
        <w:t xml:space="preserve"> (flash flood, food will be distributed at the community house) or </w:t>
      </w:r>
      <w:r w:rsidR="004E7AF9" w:rsidRPr="00456529">
        <w:rPr>
          <w:rFonts w:ascii="Myriad Pro" w:hAnsi="Myriad Pro"/>
          <w:noProof/>
          <w:sz w:val="20"/>
          <w:szCs w:val="20"/>
        </w:rPr>
        <w:drawing>
          <wp:inline distT="0" distB="0" distL="0" distR="0" wp14:anchorId="5BC4C01D" wp14:editId="1D844538">
            <wp:extent cx="254000" cy="254000"/>
            <wp:effectExtent l="0" t="0" r="0" b="0"/>
            <wp:docPr id="35" name="Picture 35" descr="Macintosh HD:Users:greg:Desktop:OneDrive:UNDP:Design:2012_ocha_humanitarian_icon_png_0:disaster_cyclone_20px_blue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greg:Desktop:OneDrive:UNDP:Design:2012_ocha_humanitarian_icon_png_0:disaster_cyclone_20px_bluebox.png"/>
                    <pic:cNvPicPr>
                      <a:picLocks noChangeAspect="1" noChangeArrowheads="1"/>
                    </pic:cNvPicPr>
                  </pic:nvPicPr>
                  <pic:blipFill>
                    <a:blip r:embed="rId107">
                      <a:extLst>
                        <a:ext uri="{28A0092B-C50C-407E-A947-70E740481C1C}">
                          <a14:useLocalDpi xmlns:a14="http://schemas.microsoft.com/office/drawing/2010/main"/>
                        </a:ext>
                      </a:extLst>
                    </a:blip>
                    <a:srcRect/>
                    <a:stretch>
                      <a:fillRect/>
                    </a:stretch>
                  </pic:blipFill>
                  <pic:spPr bwMode="auto">
                    <a:xfrm>
                      <a:off x="0" y="0"/>
                      <a:ext cx="254000" cy="254000"/>
                    </a:xfrm>
                    <a:prstGeom prst="rect">
                      <a:avLst/>
                    </a:prstGeom>
                    <a:noFill/>
                    <a:ln>
                      <a:noFill/>
                    </a:ln>
                  </pic:spPr>
                </pic:pic>
              </a:graphicData>
            </a:graphic>
          </wp:inline>
        </w:drawing>
      </w:r>
      <w:r w:rsidR="004E7AF9" w:rsidRPr="00456529">
        <w:rPr>
          <w:rFonts w:ascii="Myriad Pro" w:hAnsi="Myriad Pro"/>
          <w:noProof/>
          <w:sz w:val="20"/>
          <w:szCs w:val="20"/>
        </w:rPr>
        <w:drawing>
          <wp:inline distT="0" distB="0" distL="0" distR="0" wp14:anchorId="105836C0" wp14:editId="7660291E">
            <wp:extent cx="254000" cy="254000"/>
            <wp:effectExtent l="0" t="0" r="0" b="0"/>
            <wp:docPr id="34" name="Picture 34" descr="Macintosh HD:Users:greg:Desktop:OneDrive:UNDP:Design:2012_ocha_humanitarian_icon_png_0:infrastructure_house_20px_blue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greg:Desktop:OneDrive:UNDP:Design:2012_ocha_humanitarian_icon_png_0:infrastructure_house_20px_bluebox.png"/>
                    <pic:cNvPicPr>
                      <a:picLocks noChangeAspect="1" noChangeArrowheads="1"/>
                    </pic:cNvPicPr>
                  </pic:nvPicPr>
                  <pic:blipFill>
                    <a:blip r:embed="rId108">
                      <a:extLst>
                        <a:ext uri="{28A0092B-C50C-407E-A947-70E740481C1C}">
                          <a14:useLocalDpi xmlns:a14="http://schemas.microsoft.com/office/drawing/2010/main"/>
                        </a:ext>
                      </a:extLst>
                    </a:blip>
                    <a:srcRect/>
                    <a:stretch>
                      <a:fillRect/>
                    </a:stretch>
                  </pic:blipFill>
                  <pic:spPr bwMode="auto">
                    <a:xfrm>
                      <a:off x="0" y="0"/>
                      <a:ext cx="254000" cy="254000"/>
                    </a:xfrm>
                    <a:prstGeom prst="rect">
                      <a:avLst/>
                    </a:prstGeom>
                    <a:noFill/>
                    <a:ln>
                      <a:noFill/>
                    </a:ln>
                  </pic:spPr>
                </pic:pic>
              </a:graphicData>
            </a:graphic>
          </wp:inline>
        </w:drawing>
      </w:r>
      <w:r w:rsidR="004E7AF9" w:rsidRPr="00456529">
        <w:rPr>
          <w:rFonts w:ascii="Myriad Pro" w:hAnsi="Myriad Pro"/>
          <w:sz w:val="20"/>
          <w:szCs w:val="20"/>
        </w:rPr>
        <w:t xml:space="preserve"> (warning c</w:t>
      </w:r>
      <w:r w:rsidR="00912658" w:rsidRPr="00456529">
        <w:rPr>
          <w:rFonts w:ascii="Myriad Pro" w:hAnsi="Myriad Pro"/>
          <w:sz w:val="20"/>
          <w:szCs w:val="20"/>
        </w:rPr>
        <w:t>yclon</w:t>
      </w:r>
      <w:r w:rsidR="004E7AF9" w:rsidRPr="00456529">
        <w:rPr>
          <w:rFonts w:ascii="Myriad Pro" w:hAnsi="Myriad Pro"/>
          <w:sz w:val="20"/>
          <w:szCs w:val="20"/>
        </w:rPr>
        <w:t xml:space="preserve">e, seek shelter). </w:t>
      </w:r>
    </w:p>
    <w:p w14:paraId="4CA11D3E" w14:textId="1F35ABD4" w:rsidR="004E7AF9" w:rsidRPr="00456529" w:rsidRDefault="004E7AF9" w:rsidP="00F95D38">
      <w:pPr>
        <w:pStyle w:val="ListParagraph"/>
        <w:numPr>
          <w:ilvl w:val="0"/>
          <w:numId w:val="23"/>
        </w:numPr>
        <w:rPr>
          <w:rFonts w:ascii="Myriad Pro" w:hAnsi="Myriad Pro"/>
          <w:sz w:val="20"/>
          <w:szCs w:val="20"/>
        </w:rPr>
      </w:pPr>
      <w:r w:rsidRPr="00456529">
        <w:rPr>
          <w:rFonts w:ascii="Myriad Pro" w:hAnsi="Myriad Pro"/>
          <w:b/>
          <w:sz w:val="20"/>
          <w:szCs w:val="20"/>
        </w:rPr>
        <w:t xml:space="preserve">Text </w:t>
      </w:r>
      <w:r w:rsidRPr="00456529">
        <w:rPr>
          <w:rFonts w:ascii="Myriad Pro" w:hAnsi="Myriad Pro"/>
          <w:sz w:val="20"/>
          <w:szCs w:val="20"/>
        </w:rPr>
        <w:t>should be simple an</w:t>
      </w:r>
      <w:r w:rsidR="00912658" w:rsidRPr="00456529">
        <w:rPr>
          <w:rFonts w:ascii="Myriad Pro" w:hAnsi="Myriad Pro"/>
          <w:sz w:val="20"/>
          <w:szCs w:val="20"/>
        </w:rPr>
        <w:t>d</w:t>
      </w:r>
      <w:r w:rsidRPr="00456529">
        <w:rPr>
          <w:rFonts w:ascii="Myriad Pro" w:hAnsi="Myriad Pro"/>
          <w:sz w:val="20"/>
          <w:szCs w:val="20"/>
        </w:rPr>
        <w:t xml:space="preserve"> indicative of the danger, the area, the action and where to get more information or receive support. </w:t>
      </w:r>
    </w:p>
    <w:p w14:paraId="06AE0A92" w14:textId="4D538216" w:rsidR="004E7AF9" w:rsidRPr="00456529" w:rsidRDefault="004E7AF9" w:rsidP="00F95D38">
      <w:pPr>
        <w:pStyle w:val="ListParagraph"/>
        <w:numPr>
          <w:ilvl w:val="0"/>
          <w:numId w:val="23"/>
        </w:numPr>
        <w:rPr>
          <w:rFonts w:ascii="Myriad Pro" w:hAnsi="Myriad Pro"/>
          <w:sz w:val="20"/>
          <w:szCs w:val="20"/>
        </w:rPr>
      </w:pPr>
      <w:r w:rsidRPr="00456529">
        <w:rPr>
          <w:rFonts w:ascii="Myriad Pro" w:hAnsi="Myriad Pro"/>
          <w:b/>
          <w:sz w:val="20"/>
          <w:szCs w:val="20"/>
        </w:rPr>
        <w:t>You will need to package per media.</w:t>
      </w:r>
      <w:r w:rsidRPr="00456529">
        <w:rPr>
          <w:rFonts w:ascii="Myriad Pro" w:hAnsi="Myriad Pro"/>
          <w:sz w:val="20"/>
          <w:szCs w:val="20"/>
        </w:rPr>
        <w:t xml:space="preserve"> Radio requires audio reports, broadcast requires either text or video</w:t>
      </w:r>
      <w:r w:rsidR="00912658" w:rsidRPr="00456529">
        <w:rPr>
          <w:rFonts w:ascii="Myriad Pro" w:hAnsi="Myriad Pro"/>
          <w:sz w:val="20"/>
          <w:szCs w:val="20"/>
        </w:rPr>
        <w:t xml:space="preserve"> reports, SMS requires text. </w:t>
      </w:r>
    </w:p>
    <w:p w14:paraId="5DD84400" w14:textId="191BDC1F" w:rsidR="004E7AF9" w:rsidRPr="00456529" w:rsidRDefault="004E7AF9" w:rsidP="00F95D38">
      <w:pPr>
        <w:pStyle w:val="ListParagraph"/>
        <w:numPr>
          <w:ilvl w:val="0"/>
          <w:numId w:val="23"/>
        </w:numPr>
        <w:rPr>
          <w:rFonts w:ascii="Myriad Pro" w:hAnsi="Myriad Pro"/>
          <w:sz w:val="20"/>
          <w:szCs w:val="20"/>
        </w:rPr>
      </w:pPr>
      <w:r w:rsidRPr="00456529">
        <w:rPr>
          <w:rFonts w:ascii="Myriad Pro" w:hAnsi="Myriad Pro"/>
          <w:b/>
          <w:sz w:val="20"/>
          <w:szCs w:val="20"/>
        </w:rPr>
        <w:t>Make sure the response action is clear.</w:t>
      </w:r>
      <w:r w:rsidRPr="00456529">
        <w:rPr>
          <w:rFonts w:ascii="Myriad Pro" w:hAnsi="Myriad Pro"/>
          <w:sz w:val="20"/>
          <w:szCs w:val="20"/>
        </w:rPr>
        <w:t xml:space="preserve"> You’ve already practiced this in the simulations. Now it’s time to act. This is not a drill. There is a flash flood in your area. Move to higher ground immediately. </w:t>
      </w:r>
    </w:p>
    <w:p w14:paraId="01CC6012" w14:textId="551AEF83" w:rsidR="00631C26" w:rsidRPr="00456529" w:rsidRDefault="004B0263" w:rsidP="004B0263">
      <w:pPr>
        <w:ind w:left="360"/>
        <w:rPr>
          <w:rFonts w:ascii="Myriad Pro" w:hAnsi="Myriad Pro"/>
        </w:rPr>
      </w:pPr>
      <w:r w:rsidRPr="00456529">
        <w:rPr>
          <w:rFonts w:ascii="Myriad Pro" w:hAnsi="Myriad Pro"/>
          <w:noProof/>
        </w:rPr>
        <w:lastRenderedPageBreak/>
        <mc:AlternateContent>
          <mc:Choice Requires="wps">
            <w:drawing>
              <wp:anchor distT="0" distB="0" distL="114300" distR="114300" simplePos="0" relativeHeight="251660288" behindDoc="0" locked="0" layoutInCell="1" allowOverlap="1" wp14:anchorId="252EA02A" wp14:editId="62165171">
                <wp:simplePos x="0" y="0"/>
                <wp:positionH relativeFrom="column">
                  <wp:posOffset>-116840</wp:posOffset>
                </wp:positionH>
                <wp:positionV relativeFrom="paragraph">
                  <wp:posOffset>240665</wp:posOffset>
                </wp:positionV>
                <wp:extent cx="6286500" cy="8045450"/>
                <wp:effectExtent l="0" t="0" r="38100" b="31750"/>
                <wp:wrapSquare wrapText="bothSides"/>
                <wp:docPr id="38" name="Text Box 38"/>
                <wp:cNvGraphicFramePr/>
                <a:graphic xmlns:a="http://schemas.openxmlformats.org/drawingml/2006/main">
                  <a:graphicData uri="http://schemas.microsoft.com/office/word/2010/wordprocessingShape">
                    <wps:wsp>
                      <wps:cNvSpPr txBox="1"/>
                      <wps:spPr>
                        <a:xfrm>
                          <a:off x="0" y="0"/>
                          <a:ext cx="6286500" cy="804545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1038A425" w14:textId="70BE30DB" w:rsidR="00373E94" w:rsidRPr="004B0263" w:rsidRDefault="00373E94" w:rsidP="004D164F">
                            <w:pPr>
                              <w:pStyle w:val="Heading2"/>
                              <w:rPr>
                                <w:rStyle w:val="Hyperlink"/>
                                <w:color w:val="007C41"/>
                                <w:u w:val="none"/>
                              </w:rPr>
                            </w:pPr>
                            <w:bookmarkStart w:id="98" w:name="_Toc438981667"/>
                            <w:bookmarkStart w:id="99" w:name="_Toc444775335"/>
                            <w:r w:rsidRPr="004B0263">
                              <w:rPr>
                                <w:rStyle w:val="Hyperlink"/>
                                <w:color w:val="007C41"/>
                                <w:u w:val="none"/>
                              </w:rPr>
                              <w:t>COMET Resources on Early Warnings and Communications</w:t>
                            </w:r>
                            <w:bookmarkEnd w:id="98"/>
                            <w:bookmarkEnd w:id="99"/>
                          </w:p>
                          <w:p w14:paraId="67FDE8C2" w14:textId="77777777" w:rsidR="00373E94" w:rsidRPr="004B0263" w:rsidRDefault="00373E94" w:rsidP="004B0263"/>
                          <w:p w14:paraId="554E8E24" w14:textId="77777777" w:rsidR="00373E94" w:rsidRPr="004D164F" w:rsidRDefault="00373E94" w:rsidP="00F95D38">
                            <w:pPr>
                              <w:pStyle w:val="ListParagraph"/>
                              <w:numPr>
                                <w:ilvl w:val="0"/>
                                <w:numId w:val="25"/>
                              </w:numPr>
                              <w:rPr>
                                <w:rStyle w:val="Hyperlink"/>
                                <w:rFonts w:ascii="Myriad Pro" w:hAnsi="Myriad Pro"/>
                                <w:sz w:val="20"/>
                                <w:szCs w:val="20"/>
                              </w:rPr>
                            </w:pPr>
                            <w:r w:rsidRPr="004D164F">
                              <w:rPr>
                                <w:rStyle w:val="Hyperlink"/>
                                <w:rFonts w:ascii="Myriad Pro" w:hAnsi="Myriad Pro"/>
                                <w:sz w:val="20"/>
                                <w:szCs w:val="20"/>
                              </w:rPr>
                              <w:fldChar w:fldCharType="begin"/>
                            </w:r>
                            <w:r w:rsidRPr="004D164F">
                              <w:rPr>
                                <w:rStyle w:val="Hyperlink"/>
                                <w:rFonts w:ascii="Myriad Pro" w:hAnsi="Myriad Pro"/>
                                <w:sz w:val="20"/>
                                <w:szCs w:val="20"/>
                              </w:rPr>
                              <w:instrText xml:space="preserve"> HYPERLINK "https://www.meted.ucar.edu/communities/hazwarnsys/haz_fflood.php" </w:instrText>
                            </w:r>
                            <w:r w:rsidRPr="004D164F">
                              <w:rPr>
                                <w:rStyle w:val="Hyperlink"/>
                                <w:rFonts w:ascii="Myriad Pro" w:hAnsi="Myriad Pro"/>
                                <w:sz w:val="20"/>
                                <w:szCs w:val="20"/>
                              </w:rPr>
                              <w:fldChar w:fldCharType="separate"/>
                            </w:r>
                            <w:r w:rsidRPr="004D164F">
                              <w:rPr>
                                <w:rStyle w:val="Hyperlink"/>
                                <w:rFonts w:ascii="Myriad Pro" w:hAnsi="Myriad Pro"/>
                                <w:sz w:val="20"/>
                                <w:szCs w:val="20"/>
                              </w:rPr>
                              <w:t>Comet Flash Flood Early Warning System Reference Guide</w:t>
                            </w:r>
                          </w:p>
                          <w:p w14:paraId="41AFF044" w14:textId="77777777" w:rsidR="00373E94" w:rsidRPr="004D164F" w:rsidRDefault="00373E94" w:rsidP="00F95D38">
                            <w:pPr>
                              <w:pStyle w:val="ListParagraph"/>
                              <w:numPr>
                                <w:ilvl w:val="0"/>
                                <w:numId w:val="25"/>
                              </w:numPr>
                              <w:rPr>
                                <w:rFonts w:ascii="Myriad Pro" w:hAnsi="Myriad Pro"/>
                                <w:sz w:val="20"/>
                                <w:szCs w:val="20"/>
                              </w:rPr>
                            </w:pPr>
                            <w:r w:rsidRPr="004D164F">
                              <w:rPr>
                                <w:rStyle w:val="Hyperlink"/>
                                <w:rFonts w:ascii="Myriad Pro" w:hAnsi="Myriad Pro"/>
                                <w:sz w:val="20"/>
                                <w:szCs w:val="20"/>
                              </w:rPr>
                              <w:fldChar w:fldCharType="end"/>
                            </w:r>
                            <w:hyperlink r:id="rId109" w:history="1">
                              <w:r w:rsidRPr="004D164F">
                                <w:rPr>
                                  <w:rStyle w:val="Hyperlink"/>
                                  <w:rFonts w:ascii="Myriad Pro" w:hAnsi="Myriad Pro"/>
                                  <w:sz w:val="20"/>
                                  <w:szCs w:val="20"/>
                                </w:rPr>
                                <w:t>Tsunami Warning Systems</w:t>
                              </w:r>
                            </w:hyperlink>
                          </w:p>
                          <w:p w14:paraId="15A13DD8" w14:textId="77777777" w:rsidR="00373E94" w:rsidRPr="004D164F" w:rsidRDefault="00373E94" w:rsidP="00F95D38">
                            <w:pPr>
                              <w:pStyle w:val="ListParagraph"/>
                              <w:numPr>
                                <w:ilvl w:val="0"/>
                                <w:numId w:val="25"/>
                              </w:numPr>
                              <w:rPr>
                                <w:rFonts w:ascii="Myriad Pro" w:hAnsi="Myriad Pro"/>
                                <w:sz w:val="20"/>
                                <w:szCs w:val="20"/>
                              </w:rPr>
                            </w:pPr>
                            <w:hyperlink r:id="rId110" w:history="1">
                              <w:r w:rsidRPr="004D164F">
                                <w:rPr>
                                  <w:rStyle w:val="Hyperlink"/>
                                  <w:rFonts w:ascii="Myriad Pro" w:hAnsi="Myriad Pro"/>
                                  <w:sz w:val="20"/>
                                  <w:szCs w:val="20"/>
                                </w:rPr>
                                <w:t>ASMET: Flooding in West Africa</w:t>
                              </w:r>
                            </w:hyperlink>
                          </w:p>
                          <w:p w14:paraId="65CE327A" w14:textId="77777777" w:rsidR="00373E94" w:rsidRPr="004D164F" w:rsidRDefault="00373E94" w:rsidP="00F95D38">
                            <w:pPr>
                              <w:pStyle w:val="ListParagraph"/>
                              <w:numPr>
                                <w:ilvl w:val="0"/>
                                <w:numId w:val="25"/>
                              </w:numPr>
                              <w:rPr>
                                <w:rFonts w:ascii="Myriad Pro" w:hAnsi="Myriad Pro"/>
                                <w:sz w:val="20"/>
                                <w:szCs w:val="20"/>
                              </w:rPr>
                            </w:pPr>
                            <w:hyperlink r:id="rId111" w:history="1">
                              <w:r w:rsidRPr="004D164F">
                                <w:rPr>
                                  <w:rStyle w:val="Hyperlink"/>
                                  <w:rFonts w:ascii="Myriad Pro" w:hAnsi="Myriad Pro"/>
                                  <w:sz w:val="20"/>
                                  <w:szCs w:val="20"/>
                                </w:rPr>
                                <w:t>Nowcasting for Aviation in Africa</w:t>
                              </w:r>
                            </w:hyperlink>
                          </w:p>
                          <w:p w14:paraId="32735633" w14:textId="77777777" w:rsidR="00373E94" w:rsidRPr="004D164F" w:rsidRDefault="00373E94" w:rsidP="00F95D38">
                            <w:pPr>
                              <w:pStyle w:val="ListParagraph"/>
                              <w:numPr>
                                <w:ilvl w:val="0"/>
                                <w:numId w:val="25"/>
                              </w:numPr>
                              <w:rPr>
                                <w:rFonts w:ascii="Myriad Pro" w:hAnsi="Myriad Pro"/>
                                <w:sz w:val="20"/>
                                <w:szCs w:val="20"/>
                              </w:rPr>
                            </w:pPr>
                            <w:hyperlink r:id="rId112" w:history="1">
                              <w:r w:rsidRPr="004D164F">
                                <w:rPr>
                                  <w:rStyle w:val="Hyperlink"/>
                                  <w:rFonts w:ascii="Myriad Pro" w:hAnsi="Myriad Pro"/>
                                  <w:sz w:val="20"/>
                                  <w:szCs w:val="20"/>
                                </w:rPr>
                                <w:t>Urban Flooding: It Can Happen in a Flash!</w:t>
                              </w:r>
                            </w:hyperlink>
                          </w:p>
                          <w:p w14:paraId="0DBEC13D" w14:textId="77777777" w:rsidR="00373E94" w:rsidRPr="004D164F" w:rsidRDefault="00373E94" w:rsidP="00F95D38">
                            <w:pPr>
                              <w:pStyle w:val="ListParagraph"/>
                              <w:numPr>
                                <w:ilvl w:val="0"/>
                                <w:numId w:val="25"/>
                              </w:numPr>
                              <w:rPr>
                                <w:rFonts w:ascii="Myriad Pro" w:hAnsi="Myriad Pro"/>
                                <w:sz w:val="20"/>
                                <w:szCs w:val="20"/>
                              </w:rPr>
                            </w:pPr>
                            <w:hyperlink r:id="rId113" w:history="1">
                              <w:r w:rsidRPr="004D164F">
                                <w:rPr>
                                  <w:rStyle w:val="Hyperlink"/>
                                  <w:rFonts w:ascii="Myriad Pro" w:hAnsi="Myriad Pro"/>
                                  <w:sz w:val="20"/>
                                  <w:szCs w:val="20"/>
                                </w:rPr>
                                <w:t>Fire Weather Forecasting: Clear Communications</w:t>
                              </w:r>
                            </w:hyperlink>
                          </w:p>
                          <w:p w14:paraId="6A080B69" w14:textId="77777777" w:rsidR="00373E94" w:rsidRPr="004D164F" w:rsidRDefault="00373E94" w:rsidP="00F95D38">
                            <w:pPr>
                              <w:pStyle w:val="ListParagraph"/>
                              <w:numPr>
                                <w:ilvl w:val="0"/>
                                <w:numId w:val="25"/>
                              </w:numPr>
                              <w:rPr>
                                <w:rFonts w:ascii="Myriad Pro" w:hAnsi="Myriad Pro"/>
                                <w:sz w:val="20"/>
                                <w:szCs w:val="20"/>
                              </w:rPr>
                            </w:pPr>
                            <w:hyperlink r:id="rId114" w:history="1">
                              <w:r w:rsidRPr="004D164F">
                                <w:rPr>
                                  <w:rStyle w:val="Hyperlink"/>
                                  <w:rFonts w:ascii="Myriad Pro" w:hAnsi="Myriad Pro"/>
                                  <w:sz w:val="20"/>
                                  <w:szCs w:val="20"/>
                                </w:rPr>
                                <w:t>Forecasting Heavy Rains and Landslides in Eastern Africa</w:t>
                              </w:r>
                            </w:hyperlink>
                          </w:p>
                          <w:p w14:paraId="51AABB92" w14:textId="77777777" w:rsidR="00373E94" w:rsidRPr="004D164F" w:rsidRDefault="00373E94" w:rsidP="00F95D38">
                            <w:pPr>
                              <w:pStyle w:val="ListParagraph"/>
                              <w:numPr>
                                <w:ilvl w:val="0"/>
                                <w:numId w:val="25"/>
                              </w:numPr>
                              <w:rPr>
                                <w:rFonts w:ascii="Myriad Pro" w:hAnsi="Myriad Pro"/>
                                <w:sz w:val="20"/>
                                <w:szCs w:val="20"/>
                              </w:rPr>
                            </w:pPr>
                            <w:hyperlink r:id="rId115" w:history="1">
                              <w:r w:rsidRPr="004D164F">
                                <w:rPr>
                                  <w:rStyle w:val="Hyperlink"/>
                                  <w:rFonts w:ascii="Myriad Pro" w:hAnsi="Myriad Pro"/>
                                  <w:sz w:val="20"/>
                                  <w:szCs w:val="20"/>
                                </w:rPr>
                                <w:t>Anticipating Hazardous Weather and Community Risk, 2nd Edition</w:t>
                              </w:r>
                            </w:hyperlink>
                          </w:p>
                          <w:p w14:paraId="1DEAB69E" w14:textId="77777777" w:rsidR="00373E94" w:rsidRPr="004D164F" w:rsidRDefault="00373E94" w:rsidP="00F95D38">
                            <w:pPr>
                              <w:pStyle w:val="ListParagraph"/>
                              <w:numPr>
                                <w:ilvl w:val="0"/>
                                <w:numId w:val="25"/>
                              </w:numPr>
                              <w:rPr>
                                <w:rFonts w:ascii="Myriad Pro" w:hAnsi="Myriad Pro"/>
                                <w:sz w:val="20"/>
                                <w:szCs w:val="20"/>
                              </w:rPr>
                            </w:pPr>
                            <w:hyperlink r:id="rId116" w:history="1">
                              <w:r w:rsidRPr="004D164F">
                                <w:rPr>
                                  <w:rStyle w:val="Hyperlink"/>
                                  <w:rFonts w:ascii="Myriad Pro" w:hAnsi="Myriad Pro"/>
                                  <w:sz w:val="20"/>
                                  <w:szCs w:val="20"/>
                                </w:rPr>
                                <w:t>Weather and Health</w:t>
                              </w:r>
                            </w:hyperlink>
                          </w:p>
                          <w:p w14:paraId="506C986D" w14:textId="77777777" w:rsidR="00373E94" w:rsidRPr="004D164F" w:rsidRDefault="00373E94" w:rsidP="00F95D38">
                            <w:pPr>
                              <w:pStyle w:val="ListParagraph"/>
                              <w:numPr>
                                <w:ilvl w:val="0"/>
                                <w:numId w:val="25"/>
                              </w:numPr>
                              <w:rPr>
                                <w:rFonts w:ascii="Myriad Pro" w:hAnsi="Myriad Pro"/>
                                <w:sz w:val="20"/>
                                <w:szCs w:val="20"/>
                              </w:rPr>
                            </w:pPr>
                            <w:hyperlink r:id="rId117" w:history="1">
                              <w:r w:rsidRPr="004D164F">
                                <w:rPr>
                                  <w:rStyle w:val="Hyperlink"/>
                                  <w:rFonts w:ascii="Myriad Pro" w:hAnsi="Myriad Pro"/>
                                  <w:sz w:val="20"/>
                                  <w:szCs w:val="20"/>
                                </w:rPr>
                                <w:t>Community Tsunami Preparedness, 2nd Edition</w:t>
                              </w:r>
                            </w:hyperlink>
                          </w:p>
                          <w:p w14:paraId="71205CF2" w14:textId="77777777" w:rsidR="00373E94" w:rsidRPr="004D164F" w:rsidRDefault="00373E94" w:rsidP="00F95D38">
                            <w:pPr>
                              <w:pStyle w:val="ListParagraph"/>
                              <w:numPr>
                                <w:ilvl w:val="0"/>
                                <w:numId w:val="25"/>
                              </w:numPr>
                              <w:rPr>
                                <w:rFonts w:ascii="Myriad Pro" w:hAnsi="Myriad Pro"/>
                                <w:sz w:val="20"/>
                                <w:szCs w:val="20"/>
                              </w:rPr>
                            </w:pPr>
                            <w:hyperlink r:id="rId118" w:history="1">
                              <w:r w:rsidRPr="004D164F">
                                <w:rPr>
                                  <w:rStyle w:val="Hyperlink"/>
                                  <w:rFonts w:ascii="Myriad Pro" w:hAnsi="Myriad Pro"/>
                                  <w:sz w:val="20"/>
                                  <w:szCs w:val="20"/>
                                </w:rPr>
                                <w:t>Marine Weather Services Incident Response and Decision Support</w:t>
                              </w:r>
                            </w:hyperlink>
                          </w:p>
                          <w:p w14:paraId="019A9778" w14:textId="77777777" w:rsidR="00373E94" w:rsidRPr="004D164F" w:rsidRDefault="00373E94" w:rsidP="00F95D38">
                            <w:pPr>
                              <w:pStyle w:val="ListParagraph"/>
                              <w:numPr>
                                <w:ilvl w:val="0"/>
                                <w:numId w:val="25"/>
                              </w:numPr>
                              <w:rPr>
                                <w:rFonts w:ascii="Myriad Pro" w:hAnsi="Myriad Pro"/>
                                <w:sz w:val="20"/>
                                <w:szCs w:val="20"/>
                              </w:rPr>
                            </w:pPr>
                            <w:hyperlink r:id="rId119" w:history="1">
                              <w:r w:rsidRPr="004D164F">
                                <w:rPr>
                                  <w:rStyle w:val="Hyperlink"/>
                                  <w:rFonts w:ascii="Myriad Pro" w:hAnsi="Myriad Pro"/>
                                  <w:sz w:val="20"/>
                                  <w:szCs w:val="20"/>
                                </w:rPr>
                                <w:t>Fire Model Matrix</w:t>
                              </w:r>
                            </w:hyperlink>
                          </w:p>
                          <w:p w14:paraId="22B18B45" w14:textId="77777777" w:rsidR="00373E94" w:rsidRDefault="00373E94" w:rsidP="00F95D38">
                            <w:pPr>
                              <w:pStyle w:val="ListParagraph"/>
                              <w:numPr>
                                <w:ilvl w:val="0"/>
                                <w:numId w:val="25"/>
                              </w:numPr>
                              <w:rPr>
                                <w:rFonts w:ascii="Myriad Pro" w:hAnsi="Myriad Pro"/>
                                <w:sz w:val="20"/>
                                <w:szCs w:val="20"/>
                              </w:rPr>
                            </w:pPr>
                            <w:hyperlink r:id="rId120" w:history="1">
                              <w:r w:rsidRPr="004D164F">
                                <w:rPr>
                                  <w:rStyle w:val="Hyperlink"/>
                                  <w:rFonts w:ascii="Myriad Pro" w:hAnsi="Myriad Pro"/>
                                  <w:sz w:val="20"/>
                                  <w:szCs w:val="20"/>
                                </w:rPr>
                                <w:t>Flash Flood Case Studies</w:t>
                              </w:r>
                            </w:hyperlink>
                          </w:p>
                          <w:p w14:paraId="785D8590" w14:textId="77777777" w:rsidR="00373E94" w:rsidRDefault="00373E94" w:rsidP="004D164F">
                            <w:pPr>
                              <w:rPr>
                                <w:rFonts w:ascii="Myriad Pro" w:hAnsi="Myriad Pro"/>
                                <w:sz w:val="20"/>
                                <w:szCs w:val="20"/>
                              </w:rPr>
                            </w:pPr>
                          </w:p>
                          <w:p w14:paraId="281B1B3F" w14:textId="77777777" w:rsidR="00373E94" w:rsidRDefault="00373E94" w:rsidP="004D164F">
                            <w:pPr>
                              <w:rPr>
                                <w:rFonts w:ascii="Myriad Pro" w:hAnsi="Myriad Pro"/>
                                <w:sz w:val="20"/>
                                <w:szCs w:val="20"/>
                              </w:rPr>
                            </w:pPr>
                          </w:p>
                          <w:p w14:paraId="32F11156" w14:textId="77777777" w:rsidR="00373E94" w:rsidRDefault="00373E94" w:rsidP="004D164F">
                            <w:pPr>
                              <w:rPr>
                                <w:rFonts w:ascii="Myriad Pro" w:hAnsi="Myriad Pro"/>
                                <w:sz w:val="20"/>
                                <w:szCs w:val="20"/>
                              </w:rPr>
                            </w:pPr>
                          </w:p>
                          <w:p w14:paraId="6532D4BA" w14:textId="77777777" w:rsidR="00373E94" w:rsidRPr="004D164F" w:rsidRDefault="00373E94" w:rsidP="004D164F">
                            <w:pPr>
                              <w:rPr>
                                <w:rFonts w:ascii="Myriad Pro" w:hAnsi="Myriad Pro"/>
                                <w:sz w:val="20"/>
                                <w:szCs w:val="20"/>
                              </w:rPr>
                            </w:pPr>
                          </w:p>
                          <w:p w14:paraId="7A3884E9" w14:textId="101B0A0E" w:rsidR="00373E94" w:rsidRDefault="00373E94">
                            <w:r>
                              <w:rPr>
                                <w:noProof/>
                              </w:rPr>
                              <w:drawing>
                                <wp:inline distT="0" distB="0" distL="0" distR="0" wp14:anchorId="57BC5972" wp14:editId="4BD04605">
                                  <wp:extent cx="6070600" cy="4021455"/>
                                  <wp:effectExtent l="0" t="0" r="0" b="0"/>
                                  <wp:docPr id="27" name="Picture 27" descr="../Images/General/16356020316_df55f8a59b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s/General/16356020316_df55f8a59b_o.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70600" cy="40214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2EA02A" id="Text_x0020_Box_x0020_38" o:spid="_x0000_s1039" type="#_x0000_t202" style="position:absolute;left:0;text-align:left;margin-left:-9.2pt;margin-top:18.95pt;width:495pt;height:633.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" fillcolor="white [3201]" strokecolor="#4f81bd [3204]" strokeweight="2pt">
                <v:textbox>
                  <w:txbxContent>
                    <w:p w14:paraId="1038A425" w14:textId="70BE30DB" w:rsidR="00373E94" w:rsidRPr="004B0263" w:rsidRDefault="00373E94" w:rsidP="004D164F">
                      <w:pPr>
                        <w:pStyle w:val="Heading2"/>
                        <w:rPr>
                          <w:rStyle w:val="Hyperlink"/>
                          <w:color w:val="007C41"/>
                          <w:u w:val="none"/>
                        </w:rPr>
                      </w:pPr>
                      <w:bookmarkStart w:id="100" w:name="_Toc438981667"/>
                      <w:bookmarkStart w:id="101" w:name="_Toc444775335"/>
                      <w:r w:rsidRPr="004B0263">
                        <w:rPr>
                          <w:rStyle w:val="Hyperlink"/>
                          <w:color w:val="007C41"/>
                          <w:u w:val="none"/>
                        </w:rPr>
                        <w:t>COMET Resources on Early Warnings and Communications</w:t>
                      </w:r>
                      <w:bookmarkEnd w:id="100"/>
                      <w:bookmarkEnd w:id="101"/>
                    </w:p>
                    <w:p w14:paraId="67FDE8C2" w14:textId="77777777" w:rsidR="00373E94" w:rsidRPr="004B0263" w:rsidRDefault="00373E94" w:rsidP="004B0263"/>
                    <w:p w14:paraId="554E8E24" w14:textId="77777777" w:rsidR="00373E94" w:rsidRPr="004D164F" w:rsidRDefault="00373E94" w:rsidP="00F95D38">
                      <w:pPr>
                        <w:pStyle w:val="ListParagraph"/>
                        <w:numPr>
                          <w:ilvl w:val="0"/>
                          <w:numId w:val="25"/>
                        </w:numPr>
                        <w:rPr>
                          <w:rStyle w:val="Hyperlink"/>
                          <w:rFonts w:ascii="Myriad Pro" w:hAnsi="Myriad Pro"/>
                          <w:sz w:val="20"/>
                          <w:szCs w:val="20"/>
                        </w:rPr>
                      </w:pPr>
                      <w:r w:rsidRPr="004D164F">
                        <w:rPr>
                          <w:rStyle w:val="Hyperlink"/>
                          <w:rFonts w:ascii="Myriad Pro" w:hAnsi="Myriad Pro"/>
                          <w:sz w:val="20"/>
                          <w:szCs w:val="20"/>
                        </w:rPr>
                        <w:fldChar w:fldCharType="begin"/>
                      </w:r>
                      <w:r w:rsidRPr="004D164F">
                        <w:rPr>
                          <w:rStyle w:val="Hyperlink"/>
                          <w:rFonts w:ascii="Myriad Pro" w:hAnsi="Myriad Pro"/>
                          <w:sz w:val="20"/>
                          <w:szCs w:val="20"/>
                        </w:rPr>
                        <w:instrText xml:space="preserve"> HYPERLINK "https://www.meted.ucar.edu/communities/hazwarnsys/haz_fflood.php" </w:instrText>
                      </w:r>
                      <w:r w:rsidRPr="004D164F">
                        <w:rPr>
                          <w:rStyle w:val="Hyperlink"/>
                          <w:rFonts w:ascii="Myriad Pro" w:hAnsi="Myriad Pro"/>
                          <w:sz w:val="20"/>
                          <w:szCs w:val="20"/>
                        </w:rPr>
                        <w:fldChar w:fldCharType="separate"/>
                      </w:r>
                      <w:r w:rsidRPr="004D164F">
                        <w:rPr>
                          <w:rStyle w:val="Hyperlink"/>
                          <w:rFonts w:ascii="Myriad Pro" w:hAnsi="Myriad Pro"/>
                          <w:sz w:val="20"/>
                          <w:szCs w:val="20"/>
                        </w:rPr>
                        <w:t>Comet Flash Flood Early Warning System Reference Guide</w:t>
                      </w:r>
                    </w:p>
                    <w:p w14:paraId="41AFF044" w14:textId="77777777" w:rsidR="00373E94" w:rsidRPr="004D164F" w:rsidRDefault="00373E94" w:rsidP="00F95D38">
                      <w:pPr>
                        <w:pStyle w:val="ListParagraph"/>
                        <w:numPr>
                          <w:ilvl w:val="0"/>
                          <w:numId w:val="25"/>
                        </w:numPr>
                        <w:rPr>
                          <w:rFonts w:ascii="Myriad Pro" w:hAnsi="Myriad Pro"/>
                          <w:sz w:val="20"/>
                          <w:szCs w:val="20"/>
                        </w:rPr>
                      </w:pPr>
                      <w:r w:rsidRPr="004D164F">
                        <w:rPr>
                          <w:rStyle w:val="Hyperlink"/>
                          <w:rFonts w:ascii="Myriad Pro" w:hAnsi="Myriad Pro"/>
                          <w:sz w:val="20"/>
                          <w:szCs w:val="20"/>
                        </w:rPr>
                        <w:fldChar w:fldCharType="end"/>
                      </w:r>
                      <w:hyperlink r:id="rId122" w:history="1">
                        <w:r w:rsidRPr="004D164F">
                          <w:rPr>
                            <w:rStyle w:val="Hyperlink"/>
                            <w:rFonts w:ascii="Myriad Pro" w:hAnsi="Myriad Pro"/>
                            <w:sz w:val="20"/>
                            <w:szCs w:val="20"/>
                          </w:rPr>
                          <w:t>Tsunami Warning Systems</w:t>
                        </w:r>
                      </w:hyperlink>
                    </w:p>
                    <w:p w14:paraId="15A13DD8" w14:textId="77777777" w:rsidR="00373E94" w:rsidRPr="004D164F" w:rsidRDefault="00373E94" w:rsidP="00F95D38">
                      <w:pPr>
                        <w:pStyle w:val="ListParagraph"/>
                        <w:numPr>
                          <w:ilvl w:val="0"/>
                          <w:numId w:val="25"/>
                        </w:numPr>
                        <w:rPr>
                          <w:rFonts w:ascii="Myriad Pro" w:hAnsi="Myriad Pro"/>
                          <w:sz w:val="20"/>
                          <w:szCs w:val="20"/>
                        </w:rPr>
                      </w:pPr>
                      <w:hyperlink r:id="rId123" w:history="1">
                        <w:r w:rsidRPr="004D164F">
                          <w:rPr>
                            <w:rStyle w:val="Hyperlink"/>
                            <w:rFonts w:ascii="Myriad Pro" w:hAnsi="Myriad Pro"/>
                            <w:sz w:val="20"/>
                            <w:szCs w:val="20"/>
                          </w:rPr>
                          <w:t>ASMET: Flooding in West Africa</w:t>
                        </w:r>
                      </w:hyperlink>
                    </w:p>
                    <w:p w14:paraId="65CE327A" w14:textId="77777777" w:rsidR="00373E94" w:rsidRPr="004D164F" w:rsidRDefault="00373E94" w:rsidP="00F95D38">
                      <w:pPr>
                        <w:pStyle w:val="ListParagraph"/>
                        <w:numPr>
                          <w:ilvl w:val="0"/>
                          <w:numId w:val="25"/>
                        </w:numPr>
                        <w:rPr>
                          <w:rFonts w:ascii="Myriad Pro" w:hAnsi="Myriad Pro"/>
                          <w:sz w:val="20"/>
                          <w:szCs w:val="20"/>
                        </w:rPr>
                      </w:pPr>
                      <w:hyperlink r:id="rId124" w:history="1">
                        <w:r w:rsidRPr="004D164F">
                          <w:rPr>
                            <w:rStyle w:val="Hyperlink"/>
                            <w:rFonts w:ascii="Myriad Pro" w:hAnsi="Myriad Pro"/>
                            <w:sz w:val="20"/>
                            <w:szCs w:val="20"/>
                          </w:rPr>
                          <w:t>Nowcasting for Aviation in Africa</w:t>
                        </w:r>
                      </w:hyperlink>
                    </w:p>
                    <w:p w14:paraId="32735633" w14:textId="77777777" w:rsidR="00373E94" w:rsidRPr="004D164F" w:rsidRDefault="00373E94" w:rsidP="00F95D38">
                      <w:pPr>
                        <w:pStyle w:val="ListParagraph"/>
                        <w:numPr>
                          <w:ilvl w:val="0"/>
                          <w:numId w:val="25"/>
                        </w:numPr>
                        <w:rPr>
                          <w:rFonts w:ascii="Myriad Pro" w:hAnsi="Myriad Pro"/>
                          <w:sz w:val="20"/>
                          <w:szCs w:val="20"/>
                        </w:rPr>
                      </w:pPr>
                      <w:hyperlink r:id="rId125" w:history="1">
                        <w:r w:rsidRPr="004D164F">
                          <w:rPr>
                            <w:rStyle w:val="Hyperlink"/>
                            <w:rFonts w:ascii="Myriad Pro" w:hAnsi="Myriad Pro"/>
                            <w:sz w:val="20"/>
                            <w:szCs w:val="20"/>
                          </w:rPr>
                          <w:t>Urban Flooding: It Can Happen in a Flash!</w:t>
                        </w:r>
                      </w:hyperlink>
                    </w:p>
                    <w:p w14:paraId="0DBEC13D" w14:textId="77777777" w:rsidR="00373E94" w:rsidRPr="004D164F" w:rsidRDefault="00373E94" w:rsidP="00F95D38">
                      <w:pPr>
                        <w:pStyle w:val="ListParagraph"/>
                        <w:numPr>
                          <w:ilvl w:val="0"/>
                          <w:numId w:val="25"/>
                        </w:numPr>
                        <w:rPr>
                          <w:rFonts w:ascii="Myriad Pro" w:hAnsi="Myriad Pro"/>
                          <w:sz w:val="20"/>
                          <w:szCs w:val="20"/>
                        </w:rPr>
                      </w:pPr>
                      <w:hyperlink r:id="rId126" w:history="1">
                        <w:r w:rsidRPr="004D164F">
                          <w:rPr>
                            <w:rStyle w:val="Hyperlink"/>
                            <w:rFonts w:ascii="Myriad Pro" w:hAnsi="Myriad Pro"/>
                            <w:sz w:val="20"/>
                            <w:szCs w:val="20"/>
                          </w:rPr>
                          <w:t>Fire Weather Forecasting: Clear Communications</w:t>
                        </w:r>
                      </w:hyperlink>
                    </w:p>
                    <w:p w14:paraId="6A080B69" w14:textId="77777777" w:rsidR="00373E94" w:rsidRPr="004D164F" w:rsidRDefault="00373E94" w:rsidP="00F95D38">
                      <w:pPr>
                        <w:pStyle w:val="ListParagraph"/>
                        <w:numPr>
                          <w:ilvl w:val="0"/>
                          <w:numId w:val="25"/>
                        </w:numPr>
                        <w:rPr>
                          <w:rFonts w:ascii="Myriad Pro" w:hAnsi="Myriad Pro"/>
                          <w:sz w:val="20"/>
                          <w:szCs w:val="20"/>
                        </w:rPr>
                      </w:pPr>
                      <w:hyperlink r:id="rId127" w:history="1">
                        <w:r w:rsidRPr="004D164F">
                          <w:rPr>
                            <w:rStyle w:val="Hyperlink"/>
                            <w:rFonts w:ascii="Myriad Pro" w:hAnsi="Myriad Pro"/>
                            <w:sz w:val="20"/>
                            <w:szCs w:val="20"/>
                          </w:rPr>
                          <w:t>Forecasting Heavy Rains and Landslides in Eastern Africa</w:t>
                        </w:r>
                      </w:hyperlink>
                    </w:p>
                    <w:p w14:paraId="51AABB92" w14:textId="77777777" w:rsidR="00373E94" w:rsidRPr="004D164F" w:rsidRDefault="00373E94" w:rsidP="00F95D38">
                      <w:pPr>
                        <w:pStyle w:val="ListParagraph"/>
                        <w:numPr>
                          <w:ilvl w:val="0"/>
                          <w:numId w:val="25"/>
                        </w:numPr>
                        <w:rPr>
                          <w:rFonts w:ascii="Myriad Pro" w:hAnsi="Myriad Pro"/>
                          <w:sz w:val="20"/>
                          <w:szCs w:val="20"/>
                        </w:rPr>
                      </w:pPr>
                      <w:hyperlink r:id="rId128" w:history="1">
                        <w:r w:rsidRPr="004D164F">
                          <w:rPr>
                            <w:rStyle w:val="Hyperlink"/>
                            <w:rFonts w:ascii="Myriad Pro" w:hAnsi="Myriad Pro"/>
                            <w:sz w:val="20"/>
                            <w:szCs w:val="20"/>
                          </w:rPr>
                          <w:t>Anticipating Hazardous Weather and Community Risk, 2nd Edition</w:t>
                        </w:r>
                      </w:hyperlink>
                    </w:p>
                    <w:p w14:paraId="1DEAB69E" w14:textId="77777777" w:rsidR="00373E94" w:rsidRPr="004D164F" w:rsidRDefault="00373E94" w:rsidP="00F95D38">
                      <w:pPr>
                        <w:pStyle w:val="ListParagraph"/>
                        <w:numPr>
                          <w:ilvl w:val="0"/>
                          <w:numId w:val="25"/>
                        </w:numPr>
                        <w:rPr>
                          <w:rFonts w:ascii="Myriad Pro" w:hAnsi="Myriad Pro"/>
                          <w:sz w:val="20"/>
                          <w:szCs w:val="20"/>
                        </w:rPr>
                      </w:pPr>
                      <w:hyperlink r:id="rId129" w:history="1">
                        <w:r w:rsidRPr="004D164F">
                          <w:rPr>
                            <w:rStyle w:val="Hyperlink"/>
                            <w:rFonts w:ascii="Myriad Pro" w:hAnsi="Myriad Pro"/>
                            <w:sz w:val="20"/>
                            <w:szCs w:val="20"/>
                          </w:rPr>
                          <w:t>Weather and Health</w:t>
                        </w:r>
                      </w:hyperlink>
                    </w:p>
                    <w:p w14:paraId="506C986D" w14:textId="77777777" w:rsidR="00373E94" w:rsidRPr="004D164F" w:rsidRDefault="00373E94" w:rsidP="00F95D38">
                      <w:pPr>
                        <w:pStyle w:val="ListParagraph"/>
                        <w:numPr>
                          <w:ilvl w:val="0"/>
                          <w:numId w:val="25"/>
                        </w:numPr>
                        <w:rPr>
                          <w:rFonts w:ascii="Myriad Pro" w:hAnsi="Myriad Pro"/>
                          <w:sz w:val="20"/>
                          <w:szCs w:val="20"/>
                        </w:rPr>
                      </w:pPr>
                      <w:hyperlink r:id="rId130" w:history="1">
                        <w:r w:rsidRPr="004D164F">
                          <w:rPr>
                            <w:rStyle w:val="Hyperlink"/>
                            <w:rFonts w:ascii="Myriad Pro" w:hAnsi="Myriad Pro"/>
                            <w:sz w:val="20"/>
                            <w:szCs w:val="20"/>
                          </w:rPr>
                          <w:t>Community Tsunami Preparedness, 2nd Edition</w:t>
                        </w:r>
                      </w:hyperlink>
                    </w:p>
                    <w:p w14:paraId="71205CF2" w14:textId="77777777" w:rsidR="00373E94" w:rsidRPr="004D164F" w:rsidRDefault="00373E94" w:rsidP="00F95D38">
                      <w:pPr>
                        <w:pStyle w:val="ListParagraph"/>
                        <w:numPr>
                          <w:ilvl w:val="0"/>
                          <w:numId w:val="25"/>
                        </w:numPr>
                        <w:rPr>
                          <w:rFonts w:ascii="Myriad Pro" w:hAnsi="Myriad Pro"/>
                          <w:sz w:val="20"/>
                          <w:szCs w:val="20"/>
                        </w:rPr>
                      </w:pPr>
                      <w:hyperlink r:id="rId131" w:history="1">
                        <w:r w:rsidRPr="004D164F">
                          <w:rPr>
                            <w:rStyle w:val="Hyperlink"/>
                            <w:rFonts w:ascii="Myriad Pro" w:hAnsi="Myriad Pro"/>
                            <w:sz w:val="20"/>
                            <w:szCs w:val="20"/>
                          </w:rPr>
                          <w:t>Marine Weather Services Incident Response and Decision Support</w:t>
                        </w:r>
                      </w:hyperlink>
                    </w:p>
                    <w:p w14:paraId="019A9778" w14:textId="77777777" w:rsidR="00373E94" w:rsidRPr="004D164F" w:rsidRDefault="00373E94" w:rsidP="00F95D38">
                      <w:pPr>
                        <w:pStyle w:val="ListParagraph"/>
                        <w:numPr>
                          <w:ilvl w:val="0"/>
                          <w:numId w:val="25"/>
                        </w:numPr>
                        <w:rPr>
                          <w:rFonts w:ascii="Myriad Pro" w:hAnsi="Myriad Pro"/>
                          <w:sz w:val="20"/>
                          <w:szCs w:val="20"/>
                        </w:rPr>
                      </w:pPr>
                      <w:hyperlink r:id="rId132" w:history="1">
                        <w:r w:rsidRPr="004D164F">
                          <w:rPr>
                            <w:rStyle w:val="Hyperlink"/>
                            <w:rFonts w:ascii="Myriad Pro" w:hAnsi="Myriad Pro"/>
                            <w:sz w:val="20"/>
                            <w:szCs w:val="20"/>
                          </w:rPr>
                          <w:t>Fire Model Matrix</w:t>
                        </w:r>
                      </w:hyperlink>
                    </w:p>
                    <w:p w14:paraId="22B18B45" w14:textId="77777777" w:rsidR="00373E94" w:rsidRDefault="00373E94" w:rsidP="00F95D38">
                      <w:pPr>
                        <w:pStyle w:val="ListParagraph"/>
                        <w:numPr>
                          <w:ilvl w:val="0"/>
                          <w:numId w:val="25"/>
                        </w:numPr>
                        <w:rPr>
                          <w:rFonts w:ascii="Myriad Pro" w:hAnsi="Myriad Pro"/>
                          <w:sz w:val="20"/>
                          <w:szCs w:val="20"/>
                        </w:rPr>
                      </w:pPr>
                      <w:hyperlink r:id="rId133" w:history="1">
                        <w:r w:rsidRPr="004D164F">
                          <w:rPr>
                            <w:rStyle w:val="Hyperlink"/>
                            <w:rFonts w:ascii="Myriad Pro" w:hAnsi="Myriad Pro"/>
                            <w:sz w:val="20"/>
                            <w:szCs w:val="20"/>
                          </w:rPr>
                          <w:t>Flash Flood Case Studies</w:t>
                        </w:r>
                      </w:hyperlink>
                    </w:p>
                    <w:p w14:paraId="785D8590" w14:textId="77777777" w:rsidR="00373E94" w:rsidRDefault="00373E94" w:rsidP="004D164F">
                      <w:pPr>
                        <w:rPr>
                          <w:rFonts w:ascii="Myriad Pro" w:hAnsi="Myriad Pro"/>
                          <w:sz w:val="20"/>
                          <w:szCs w:val="20"/>
                        </w:rPr>
                      </w:pPr>
                    </w:p>
                    <w:p w14:paraId="281B1B3F" w14:textId="77777777" w:rsidR="00373E94" w:rsidRDefault="00373E94" w:rsidP="004D164F">
                      <w:pPr>
                        <w:rPr>
                          <w:rFonts w:ascii="Myriad Pro" w:hAnsi="Myriad Pro"/>
                          <w:sz w:val="20"/>
                          <w:szCs w:val="20"/>
                        </w:rPr>
                      </w:pPr>
                    </w:p>
                    <w:p w14:paraId="32F11156" w14:textId="77777777" w:rsidR="00373E94" w:rsidRDefault="00373E94" w:rsidP="004D164F">
                      <w:pPr>
                        <w:rPr>
                          <w:rFonts w:ascii="Myriad Pro" w:hAnsi="Myriad Pro"/>
                          <w:sz w:val="20"/>
                          <w:szCs w:val="20"/>
                        </w:rPr>
                      </w:pPr>
                    </w:p>
                    <w:p w14:paraId="6532D4BA" w14:textId="77777777" w:rsidR="00373E94" w:rsidRPr="004D164F" w:rsidRDefault="00373E94" w:rsidP="004D164F">
                      <w:pPr>
                        <w:rPr>
                          <w:rFonts w:ascii="Myriad Pro" w:hAnsi="Myriad Pro"/>
                          <w:sz w:val="20"/>
                          <w:szCs w:val="20"/>
                        </w:rPr>
                      </w:pPr>
                    </w:p>
                    <w:p w14:paraId="7A3884E9" w14:textId="101B0A0E" w:rsidR="00373E94" w:rsidRDefault="00373E94">
                      <w:r>
                        <w:rPr>
                          <w:noProof/>
                        </w:rPr>
                        <w:drawing>
                          <wp:inline distT="0" distB="0" distL="0" distR="0" wp14:anchorId="57BC5972" wp14:editId="4BD04605">
                            <wp:extent cx="6070600" cy="4021455"/>
                            <wp:effectExtent l="0" t="0" r="0" b="0"/>
                            <wp:docPr id="27" name="Picture 27" descr="../Images/General/16356020316_df55f8a59b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s/General/16356020316_df55f8a59b_o.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70600" cy="4021455"/>
                                    </a:xfrm>
                                    <a:prstGeom prst="rect">
                                      <a:avLst/>
                                    </a:prstGeom>
                                    <a:noFill/>
                                    <a:ln>
                                      <a:noFill/>
                                    </a:ln>
                                  </pic:spPr>
                                </pic:pic>
                              </a:graphicData>
                            </a:graphic>
                          </wp:inline>
                        </w:drawing>
                      </w:r>
                    </w:p>
                  </w:txbxContent>
                </v:textbox>
                <w10:wrap type="square"/>
              </v:shape>
            </w:pict>
          </mc:Fallback>
        </mc:AlternateContent>
      </w:r>
    </w:p>
    <w:p w14:paraId="361861A5" w14:textId="06BB1887" w:rsidR="00AF223E" w:rsidRPr="00456529" w:rsidRDefault="00D70900" w:rsidP="00B50B6A">
      <w:pPr>
        <w:pStyle w:val="Heading1"/>
      </w:pPr>
      <w:bookmarkStart w:id="102" w:name="_Toc444775336"/>
      <w:r w:rsidRPr="00456529">
        <w:lastRenderedPageBreak/>
        <w:t>Media best practices</w:t>
      </w:r>
      <w:bookmarkEnd w:id="102"/>
    </w:p>
    <w:p w14:paraId="0222CED3" w14:textId="119841E0" w:rsidR="00B50B6A" w:rsidRPr="00456529" w:rsidRDefault="00B50B6A" w:rsidP="00B50B6A">
      <w:pPr>
        <w:rPr>
          <w:rFonts w:ascii="Myriad Pro" w:hAnsi="Myriad Pro"/>
          <w:sz w:val="20"/>
          <w:szCs w:val="20"/>
        </w:rPr>
      </w:pPr>
      <w:r w:rsidRPr="00456529">
        <w:rPr>
          <w:rFonts w:ascii="Myriad Pro" w:hAnsi="Myriad Pro"/>
          <w:sz w:val="20"/>
          <w:szCs w:val="20"/>
        </w:rPr>
        <w:t xml:space="preserve">Now let’s get into the nitty-gritty. This section goes in depth to provide you with the information and resources you need to make it work. </w:t>
      </w:r>
      <w:r w:rsidR="00FF2613" w:rsidRPr="00456529">
        <w:rPr>
          <w:rFonts w:ascii="Myriad Pro" w:hAnsi="Myriad Pro"/>
          <w:sz w:val="20"/>
          <w:szCs w:val="20"/>
        </w:rPr>
        <w:t xml:space="preserve">Generally speaking, to package early warnings and share climate information, you will need either a dedicated communications unit or </w:t>
      </w:r>
      <w:r w:rsidR="00DB043E" w:rsidRPr="00456529">
        <w:rPr>
          <w:rFonts w:ascii="Myriad Pro" w:hAnsi="Myriad Pro"/>
          <w:sz w:val="20"/>
          <w:szCs w:val="20"/>
        </w:rPr>
        <w:t>personnel</w:t>
      </w:r>
      <w:r w:rsidR="00FF2613" w:rsidRPr="00456529">
        <w:rPr>
          <w:rFonts w:ascii="Myriad Pro" w:hAnsi="Myriad Pro"/>
          <w:sz w:val="20"/>
          <w:szCs w:val="20"/>
        </w:rPr>
        <w:t xml:space="preserve"> assigned to communications tasks. The job is to take information from the </w:t>
      </w:r>
      <w:r w:rsidR="00597B5B" w:rsidRPr="00456529">
        <w:rPr>
          <w:rFonts w:ascii="Myriad Pro" w:hAnsi="Myriad Pro"/>
          <w:sz w:val="20"/>
          <w:szCs w:val="20"/>
        </w:rPr>
        <w:t>NHMS</w:t>
      </w:r>
      <w:r w:rsidR="00FF2613" w:rsidRPr="00456529">
        <w:rPr>
          <w:rFonts w:ascii="Myriad Pro" w:hAnsi="Myriad Pro"/>
          <w:sz w:val="20"/>
          <w:szCs w:val="20"/>
        </w:rPr>
        <w:t xml:space="preserve"> and package it for mass consumption. </w:t>
      </w:r>
      <w:r w:rsidR="004D164F" w:rsidRPr="00456529">
        <w:rPr>
          <w:rFonts w:ascii="Myriad Pro" w:hAnsi="Myriad Pro"/>
          <w:sz w:val="20"/>
          <w:szCs w:val="20"/>
        </w:rPr>
        <w:t xml:space="preserve">It’s a different skill set from most meteorologists and thus requires dedicated </w:t>
      </w:r>
      <w:r w:rsidR="00DB043E" w:rsidRPr="00456529">
        <w:rPr>
          <w:rFonts w:ascii="Myriad Pro" w:hAnsi="Myriad Pro"/>
          <w:sz w:val="20"/>
          <w:szCs w:val="20"/>
        </w:rPr>
        <w:t>personnel</w:t>
      </w:r>
      <w:r w:rsidR="004D164F" w:rsidRPr="00456529">
        <w:rPr>
          <w:rFonts w:ascii="Myriad Pro" w:hAnsi="Myriad Pro"/>
          <w:sz w:val="20"/>
          <w:szCs w:val="20"/>
        </w:rPr>
        <w:t xml:space="preserve">. </w:t>
      </w:r>
    </w:p>
    <w:p w14:paraId="25CF4755" w14:textId="77777777" w:rsidR="00B50B6A" w:rsidRPr="00456529" w:rsidRDefault="00B50B6A" w:rsidP="00B50B6A">
      <w:pPr>
        <w:rPr>
          <w:rFonts w:ascii="Myriad Pro" w:hAnsi="Myriad Pro"/>
        </w:rPr>
      </w:pPr>
    </w:p>
    <w:p w14:paraId="6FD901E7" w14:textId="46880DF4" w:rsidR="00B50B6A" w:rsidRPr="00456529" w:rsidRDefault="00B50B6A" w:rsidP="00B50B6A">
      <w:pPr>
        <w:pStyle w:val="Heading2"/>
      </w:pPr>
      <w:bookmarkStart w:id="103" w:name="_Toc444775337"/>
      <w:r w:rsidRPr="00456529">
        <w:t>Media Partnerships</w:t>
      </w:r>
      <w:bookmarkEnd w:id="103"/>
    </w:p>
    <w:p w14:paraId="732AE0AB" w14:textId="69167747" w:rsidR="00B50B6A" w:rsidRPr="00456529" w:rsidRDefault="00B50B6A" w:rsidP="00B50B6A">
      <w:pPr>
        <w:rPr>
          <w:rFonts w:ascii="Myriad Pro" w:hAnsi="Myriad Pro"/>
          <w:sz w:val="20"/>
          <w:szCs w:val="20"/>
        </w:rPr>
      </w:pPr>
      <w:r w:rsidRPr="00456529">
        <w:rPr>
          <w:rFonts w:ascii="Myriad Pro" w:hAnsi="Myriad Pro"/>
          <w:sz w:val="20"/>
          <w:szCs w:val="20"/>
        </w:rPr>
        <w:t xml:space="preserve">There are several ways to partner with media companies to ensure effective delivery of early weather alerts and other applicable climate data. These include: </w:t>
      </w:r>
    </w:p>
    <w:p w14:paraId="660857A0" w14:textId="116290F2" w:rsidR="00B50B6A" w:rsidRPr="00456529" w:rsidRDefault="00B50B6A" w:rsidP="00F95D38">
      <w:pPr>
        <w:pStyle w:val="ListParagraph"/>
        <w:numPr>
          <w:ilvl w:val="0"/>
          <w:numId w:val="27"/>
        </w:numPr>
        <w:rPr>
          <w:rFonts w:ascii="Myriad Pro" w:hAnsi="Myriad Pro"/>
          <w:sz w:val="20"/>
          <w:szCs w:val="20"/>
        </w:rPr>
      </w:pPr>
      <w:r w:rsidRPr="00456529">
        <w:rPr>
          <w:rFonts w:ascii="Myriad Pro" w:hAnsi="Myriad Pro"/>
          <w:b/>
          <w:sz w:val="20"/>
          <w:szCs w:val="20"/>
        </w:rPr>
        <w:t>Journalist Training</w:t>
      </w:r>
      <w:r w:rsidR="00367C0C" w:rsidRPr="00456529">
        <w:rPr>
          <w:rFonts w:ascii="Myriad Pro" w:hAnsi="Myriad Pro"/>
          <w:b/>
          <w:sz w:val="20"/>
          <w:szCs w:val="20"/>
        </w:rPr>
        <w:t xml:space="preserve"> Events</w:t>
      </w:r>
      <w:r w:rsidRPr="00456529">
        <w:rPr>
          <w:rFonts w:ascii="Myriad Pro" w:hAnsi="Myriad Pro"/>
          <w:b/>
          <w:sz w:val="20"/>
          <w:szCs w:val="20"/>
        </w:rPr>
        <w:t xml:space="preserve">. </w:t>
      </w:r>
      <w:r w:rsidRPr="00456529">
        <w:rPr>
          <w:rFonts w:ascii="Myriad Pro" w:hAnsi="Myriad Pro"/>
          <w:sz w:val="20"/>
          <w:szCs w:val="20"/>
        </w:rPr>
        <w:t xml:space="preserve">Inviting journalists and media directors to tailored training events on weather alerts, climate information and other </w:t>
      </w:r>
      <w:r w:rsidR="00597B5B" w:rsidRPr="00456529">
        <w:rPr>
          <w:rFonts w:ascii="Myriad Pro" w:hAnsi="Myriad Pro"/>
          <w:sz w:val="20"/>
          <w:szCs w:val="20"/>
        </w:rPr>
        <w:t>NHMS</w:t>
      </w:r>
      <w:r w:rsidRPr="00456529">
        <w:rPr>
          <w:rFonts w:ascii="Myriad Pro" w:hAnsi="Myriad Pro"/>
          <w:sz w:val="20"/>
          <w:szCs w:val="20"/>
        </w:rPr>
        <w:t xml:space="preserve"> activities is a proven method to inform the informers. It can also create the lasting synergies needed to create an early alert system for TV, radio, SMS and internet. </w:t>
      </w:r>
    </w:p>
    <w:p w14:paraId="35812D79" w14:textId="43B59C3A" w:rsidR="00B50B6A" w:rsidRPr="00456529" w:rsidRDefault="00B50B6A" w:rsidP="00F95D38">
      <w:pPr>
        <w:pStyle w:val="ListParagraph"/>
        <w:numPr>
          <w:ilvl w:val="0"/>
          <w:numId w:val="27"/>
        </w:numPr>
        <w:rPr>
          <w:rFonts w:ascii="Myriad Pro" w:hAnsi="Myriad Pro"/>
          <w:sz w:val="20"/>
          <w:szCs w:val="20"/>
        </w:rPr>
      </w:pPr>
      <w:r w:rsidRPr="00456529">
        <w:rPr>
          <w:rFonts w:ascii="Myriad Pro" w:hAnsi="Myriad Pro"/>
          <w:b/>
          <w:sz w:val="20"/>
          <w:szCs w:val="20"/>
        </w:rPr>
        <w:t xml:space="preserve">Public-Private Partnerships. </w:t>
      </w:r>
      <w:r w:rsidRPr="00456529">
        <w:rPr>
          <w:rFonts w:ascii="Myriad Pro" w:hAnsi="Myriad Pro"/>
          <w:sz w:val="20"/>
          <w:szCs w:val="20"/>
        </w:rPr>
        <w:t xml:space="preserve">Partnerships with private-sector interests such as telecom operators, television and </w:t>
      </w:r>
      <w:r w:rsidR="004D164F" w:rsidRPr="00456529">
        <w:rPr>
          <w:rFonts w:ascii="Myriad Pro" w:hAnsi="Myriad Pro"/>
          <w:sz w:val="20"/>
          <w:szCs w:val="20"/>
        </w:rPr>
        <w:t>media</w:t>
      </w:r>
      <w:r w:rsidRPr="00456529">
        <w:rPr>
          <w:rFonts w:ascii="Myriad Pro" w:hAnsi="Myriad Pro"/>
          <w:sz w:val="20"/>
          <w:szCs w:val="20"/>
        </w:rPr>
        <w:t xml:space="preserve"> offers the opportunity for expanded distribution of early alerts. </w:t>
      </w:r>
      <w:r w:rsidR="009C24F1" w:rsidRPr="00456529">
        <w:rPr>
          <w:rFonts w:ascii="Myriad Pro" w:hAnsi="Myriad Pro"/>
          <w:sz w:val="20"/>
          <w:szCs w:val="20"/>
        </w:rPr>
        <w:t>When creating PPPs with the media, you will want to institute a response matrix that assigns roles and responsibilities, and makes it clear when, how and who does what to interrupt broadcasts for the issuance of early warning</w:t>
      </w:r>
      <w:r w:rsidR="00912B90" w:rsidRPr="00456529">
        <w:rPr>
          <w:rFonts w:ascii="Myriad Pro" w:hAnsi="Myriad Pro"/>
          <w:sz w:val="20"/>
          <w:szCs w:val="20"/>
        </w:rPr>
        <w:t>s</w:t>
      </w:r>
      <w:r w:rsidR="009C24F1" w:rsidRPr="00456529">
        <w:rPr>
          <w:rFonts w:ascii="Myriad Pro" w:hAnsi="Myriad Pro"/>
          <w:sz w:val="20"/>
          <w:szCs w:val="20"/>
        </w:rPr>
        <w:t xml:space="preserve">. </w:t>
      </w:r>
    </w:p>
    <w:p w14:paraId="2D51776C" w14:textId="1E9292DA" w:rsidR="00B50B6A" w:rsidRPr="00456529" w:rsidRDefault="00B50B6A" w:rsidP="00F95D38">
      <w:pPr>
        <w:pStyle w:val="ListParagraph"/>
        <w:numPr>
          <w:ilvl w:val="0"/>
          <w:numId w:val="27"/>
        </w:numPr>
        <w:rPr>
          <w:rFonts w:ascii="Myriad Pro" w:hAnsi="Myriad Pro"/>
          <w:sz w:val="20"/>
          <w:szCs w:val="20"/>
        </w:rPr>
      </w:pPr>
      <w:r w:rsidRPr="00456529">
        <w:rPr>
          <w:rFonts w:ascii="Myriad Pro" w:hAnsi="Myriad Pro"/>
          <w:b/>
          <w:sz w:val="20"/>
          <w:szCs w:val="20"/>
        </w:rPr>
        <w:t>Paid Media.</w:t>
      </w:r>
      <w:r w:rsidRPr="00456529">
        <w:rPr>
          <w:rFonts w:ascii="Myriad Pro" w:hAnsi="Myriad Pro"/>
          <w:sz w:val="20"/>
          <w:szCs w:val="20"/>
        </w:rPr>
        <w:t xml:space="preserve"> While the distribution of early alerts is a public good (and agreements to allow for their issuance through major media should be reached – as is the case in the US and other developed nations), paying for media is also an option. Under this model, the </w:t>
      </w:r>
      <w:r w:rsidR="00597B5B" w:rsidRPr="00456529">
        <w:rPr>
          <w:rFonts w:ascii="Myriad Pro" w:hAnsi="Myriad Pro"/>
          <w:sz w:val="20"/>
          <w:szCs w:val="20"/>
        </w:rPr>
        <w:t>NHMS</w:t>
      </w:r>
      <w:r w:rsidRPr="00456529">
        <w:rPr>
          <w:rFonts w:ascii="Myriad Pro" w:hAnsi="Myriad Pro"/>
          <w:sz w:val="20"/>
          <w:szCs w:val="20"/>
        </w:rPr>
        <w:t xml:space="preserve"> would pay for airtime, </w:t>
      </w:r>
      <w:r w:rsidR="009C24F1" w:rsidRPr="00456529">
        <w:rPr>
          <w:rFonts w:ascii="Myriad Pro" w:hAnsi="Myriad Pro"/>
          <w:sz w:val="20"/>
          <w:szCs w:val="20"/>
        </w:rPr>
        <w:t xml:space="preserve">newspaper inserts, PSAs, etc. This paid advertising should be closely monitored for impact. In the end, it’s just another arrow in your quiver to reach end users. </w:t>
      </w:r>
    </w:p>
    <w:p w14:paraId="71523E04" w14:textId="6DC841EA" w:rsidR="008D4A94" w:rsidRPr="00456529" w:rsidRDefault="009C24F1" w:rsidP="00F95D38">
      <w:pPr>
        <w:pStyle w:val="ListParagraph"/>
        <w:numPr>
          <w:ilvl w:val="0"/>
          <w:numId w:val="27"/>
        </w:numPr>
        <w:rPr>
          <w:rFonts w:ascii="Myriad Pro" w:hAnsi="Myriad Pro"/>
          <w:sz w:val="20"/>
          <w:szCs w:val="20"/>
        </w:rPr>
      </w:pPr>
      <w:r w:rsidRPr="00456529">
        <w:rPr>
          <w:rFonts w:ascii="Myriad Pro" w:hAnsi="Myriad Pro"/>
          <w:b/>
          <w:sz w:val="20"/>
          <w:szCs w:val="20"/>
        </w:rPr>
        <w:t>Earned Media.</w:t>
      </w:r>
      <w:r w:rsidRPr="00456529">
        <w:rPr>
          <w:rFonts w:ascii="Myriad Pro" w:hAnsi="Myriad Pro"/>
          <w:sz w:val="20"/>
          <w:szCs w:val="20"/>
        </w:rPr>
        <w:t xml:space="preserve"> This is where you share a story with the media (say a news release on a flood or a press release on the deployment of new AWS). If the media covers that story, you are generating earned media. Careful attention to the clarity </w:t>
      </w:r>
      <w:r w:rsidR="009D779E" w:rsidRPr="00456529">
        <w:rPr>
          <w:rFonts w:ascii="Myriad Pro" w:hAnsi="Myriad Pro"/>
          <w:sz w:val="20"/>
          <w:szCs w:val="20"/>
        </w:rPr>
        <w:t xml:space="preserve">and accuracy </w:t>
      </w:r>
      <w:r w:rsidRPr="00456529">
        <w:rPr>
          <w:rFonts w:ascii="Myriad Pro" w:hAnsi="Myriad Pro"/>
          <w:sz w:val="20"/>
          <w:szCs w:val="20"/>
        </w:rPr>
        <w:t xml:space="preserve">of </w:t>
      </w:r>
      <w:r w:rsidR="009D779E" w:rsidRPr="00456529">
        <w:rPr>
          <w:rFonts w:ascii="Myriad Pro" w:hAnsi="Myriad Pro"/>
          <w:sz w:val="20"/>
          <w:szCs w:val="20"/>
        </w:rPr>
        <w:t xml:space="preserve">the </w:t>
      </w:r>
      <w:r w:rsidRPr="00456529">
        <w:rPr>
          <w:rFonts w:ascii="Myriad Pro" w:hAnsi="Myriad Pro"/>
          <w:sz w:val="20"/>
          <w:szCs w:val="20"/>
        </w:rPr>
        <w:t xml:space="preserve">message should be considered. </w:t>
      </w:r>
    </w:p>
    <w:p w14:paraId="4EC4E3A2" w14:textId="4F6FC741" w:rsidR="008D4A94" w:rsidRPr="00456529" w:rsidRDefault="008D4A94" w:rsidP="00F95D38">
      <w:pPr>
        <w:pStyle w:val="ListParagraph"/>
        <w:numPr>
          <w:ilvl w:val="0"/>
          <w:numId w:val="27"/>
        </w:numPr>
        <w:rPr>
          <w:rFonts w:ascii="Myriad Pro" w:hAnsi="Myriad Pro"/>
          <w:sz w:val="20"/>
          <w:szCs w:val="20"/>
        </w:rPr>
      </w:pPr>
      <w:r w:rsidRPr="00456529">
        <w:rPr>
          <w:rFonts w:ascii="Myriad Pro" w:hAnsi="Myriad Pro"/>
          <w:b/>
          <w:sz w:val="20"/>
          <w:szCs w:val="20"/>
        </w:rPr>
        <w:t>Press Conferences and Media advisories.</w:t>
      </w:r>
      <w:r w:rsidRPr="00456529">
        <w:rPr>
          <w:rFonts w:ascii="Myriad Pro" w:hAnsi="Myriad Pro"/>
          <w:sz w:val="20"/>
          <w:szCs w:val="20"/>
        </w:rPr>
        <w:t xml:space="preserve"> Weekly press conferences and media advisories will engage the press. </w:t>
      </w:r>
    </w:p>
    <w:p w14:paraId="266C81A4" w14:textId="77777777" w:rsidR="009C24F1" w:rsidRPr="00456529" w:rsidRDefault="009C24F1" w:rsidP="009C24F1">
      <w:pPr>
        <w:rPr>
          <w:rFonts w:ascii="Myriad Pro" w:hAnsi="Myriad Pro"/>
          <w:sz w:val="20"/>
          <w:szCs w:val="20"/>
        </w:rPr>
      </w:pPr>
    </w:p>
    <w:p w14:paraId="4B42EFC0" w14:textId="2BC7ADE0" w:rsidR="009C24F1" w:rsidRPr="00456529" w:rsidRDefault="009C24F1" w:rsidP="009C24F1">
      <w:pPr>
        <w:pStyle w:val="Heading2"/>
      </w:pPr>
      <w:bookmarkStart w:id="104" w:name="_Toc444775338"/>
      <w:r w:rsidRPr="00456529">
        <w:t>Emergency Alert Systems</w:t>
      </w:r>
      <w:bookmarkEnd w:id="104"/>
    </w:p>
    <w:p w14:paraId="61F47762" w14:textId="41BCD486" w:rsidR="009C24F1" w:rsidRPr="00456529" w:rsidRDefault="009C24F1" w:rsidP="009C24F1">
      <w:pPr>
        <w:rPr>
          <w:rFonts w:ascii="Myriad Pro" w:hAnsi="Myriad Pro"/>
          <w:sz w:val="20"/>
          <w:szCs w:val="20"/>
        </w:rPr>
      </w:pPr>
      <w:r w:rsidRPr="00456529">
        <w:rPr>
          <w:rFonts w:ascii="Myriad Pro" w:hAnsi="Myriad Pro"/>
          <w:sz w:val="20"/>
          <w:szCs w:val="20"/>
        </w:rPr>
        <w:t>There are numerous examples of emergency alert systems</w:t>
      </w:r>
      <w:r w:rsidR="00E61442" w:rsidRPr="00456529">
        <w:rPr>
          <w:rFonts w:ascii="Myriad Pro" w:hAnsi="Myriad Pro"/>
          <w:sz w:val="20"/>
          <w:szCs w:val="20"/>
        </w:rPr>
        <w:t xml:space="preserve"> (sometimes </w:t>
      </w:r>
      <w:r w:rsidR="00DB043E" w:rsidRPr="00456529">
        <w:rPr>
          <w:rFonts w:ascii="Myriad Pro" w:hAnsi="Myriad Pro"/>
          <w:sz w:val="20"/>
          <w:szCs w:val="20"/>
        </w:rPr>
        <w:t>referred</w:t>
      </w:r>
      <w:r w:rsidR="00E61442" w:rsidRPr="00456529">
        <w:rPr>
          <w:rFonts w:ascii="Myriad Pro" w:hAnsi="Myriad Pro"/>
          <w:sz w:val="20"/>
          <w:szCs w:val="20"/>
        </w:rPr>
        <w:t xml:space="preserve"> to as emergency broadcast systems)</w:t>
      </w:r>
      <w:r w:rsidRPr="00456529">
        <w:rPr>
          <w:rFonts w:ascii="Myriad Pro" w:hAnsi="Myriad Pro"/>
          <w:sz w:val="20"/>
          <w:szCs w:val="20"/>
        </w:rPr>
        <w:t xml:space="preserve"> provided in the Best Practices section of th</w:t>
      </w:r>
      <w:r w:rsidR="003A353C" w:rsidRPr="00456529">
        <w:rPr>
          <w:rFonts w:ascii="Myriad Pro" w:hAnsi="Myriad Pro"/>
          <w:sz w:val="20"/>
          <w:szCs w:val="20"/>
        </w:rPr>
        <w:t>is publication. Effectively, an</w:t>
      </w:r>
      <w:r w:rsidRPr="00456529">
        <w:rPr>
          <w:rFonts w:ascii="Myriad Pro" w:hAnsi="Myriad Pro"/>
          <w:sz w:val="20"/>
          <w:szCs w:val="20"/>
        </w:rPr>
        <w:t xml:space="preserve"> emergency alert system allows the government to in</w:t>
      </w:r>
      <w:r w:rsidR="003A353C" w:rsidRPr="00456529">
        <w:rPr>
          <w:rFonts w:ascii="Myriad Pro" w:hAnsi="Myriad Pro"/>
          <w:sz w:val="20"/>
          <w:szCs w:val="20"/>
        </w:rPr>
        <w:t xml:space="preserve">terrupt radio and TV broadcasts, or access cellphones, </w:t>
      </w:r>
      <w:r w:rsidRPr="00456529">
        <w:rPr>
          <w:rFonts w:ascii="Myriad Pro" w:hAnsi="Myriad Pro"/>
          <w:sz w:val="20"/>
          <w:szCs w:val="20"/>
        </w:rPr>
        <w:t xml:space="preserve">to issue early warnings. </w:t>
      </w:r>
      <w:r w:rsidR="00FC5435" w:rsidRPr="00456529">
        <w:rPr>
          <w:rFonts w:ascii="Myriad Pro" w:hAnsi="Myriad Pro"/>
          <w:sz w:val="20"/>
          <w:szCs w:val="20"/>
        </w:rPr>
        <w:t xml:space="preserve">The following outline covers the US FEMA Emergency Alert system. </w:t>
      </w:r>
      <w:r w:rsidR="00FF2613" w:rsidRPr="00456529">
        <w:rPr>
          <w:rStyle w:val="FootnoteReference"/>
          <w:rFonts w:ascii="Myriad Pro" w:hAnsi="Myriad Pro"/>
          <w:sz w:val="20"/>
          <w:szCs w:val="20"/>
        </w:rPr>
        <w:footnoteReference w:id="4"/>
      </w:r>
    </w:p>
    <w:p w14:paraId="0185AA45" w14:textId="5D2C2C5E" w:rsidR="00FC5435" w:rsidRPr="00456529" w:rsidRDefault="00E61442" w:rsidP="00F95D38">
      <w:pPr>
        <w:pStyle w:val="ListParagraph"/>
        <w:numPr>
          <w:ilvl w:val="0"/>
          <w:numId w:val="28"/>
        </w:numPr>
        <w:rPr>
          <w:rFonts w:ascii="Myriad Pro" w:hAnsi="Myriad Pro"/>
          <w:sz w:val="20"/>
          <w:szCs w:val="20"/>
        </w:rPr>
      </w:pPr>
      <w:r w:rsidRPr="00456529">
        <w:rPr>
          <w:rFonts w:ascii="Myriad Pro" w:hAnsi="Myriad Pro"/>
          <w:b/>
          <w:sz w:val="20"/>
          <w:szCs w:val="20"/>
        </w:rPr>
        <w:t>Coordinated.</w:t>
      </w:r>
      <w:r w:rsidRPr="00456529">
        <w:rPr>
          <w:rFonts w:ascii="Myriad Pro" w:hAnsi="Myriad Pro"/>
          <w:sz w:val="20"/>
          <w:szCs w:val="20"/>
        </w:rPr>
        <w:t xml:space="preserve"> EAS are generally coordinated between the </w:t>
      </w:r>
      <w:r w:rsidR="00597B5B" w:rsidRPr="00456529">
        <w:rPr>
          <w:rFonts w:ascii="Myriad Pro" w:hAnsi="Myriad Pro"/>
          <w:sz w:val="20"/>
          <w:szCs w:val="20"/>
        </w:rPr>
        <w:t>NHMS</w:t>
      </w:r>
      <w:r w:rsidRPr="00456529">
        <w:rPr>
          <w:rFonts w:ascii="Myriad Pro" w:hAnsi="Myriad Pro"/>
          <w:sz w:val="20"/>
          <w:szCs w:val="20"/>
        </w:rPr>
        <w:t xml:space="preserve">, disaster </w:t>
      </w:r>
      <w:r w:rsidR="00DB043E" w:rsidRPr="00456529">
        <w:rPr>
          <w:rFonts w:ascii="Myriad Pro" w:hAnsi="Myriad Pro"/>
          <w:sz w:val="20"/>
          <w:szCs w:val="20"/>
        </w:rPr>
        <w:t>management</w:t>
      </w:r>
      <w:r w:rsidRPr="00456529">
        <w:rPr>
          <w:rFonts w:ascii="Myriad Pro" w:hAnsi="Myriad Pro"/>
          <w:sz w:val="20"/>
          <w:szCs w:val="20"/>
        </w:rPr>
        <w:t xml:space="preserve"> agency and national communications agency. </w:t>
      </w:r>
    </w:p>
    <w:p w14:paraId="24CF8AAC" w14:textId="77777777" w:rsidR="00FC5435" w:rsidRPr="00456529" w:rsidRDefault="00E61442" w:rsidP="00F95D38">
      <w:pPr>
        <w:pStyle w:val="ListParagraph"/>
        <w:numPr>
          <w:ilvl w:val="0"/>
          <w:numId w:val="28"/>
        </w:numPr>
        <w:rPr>
          <w:rFonts w:ascii="Myriad Pro" w:hAnsi="Myriad Pro"/>
          <w:sz w:val="20"/>
          <w:szCs w:val="20"/>
        </w:rPr>
      </w:pPr>
      <w:r w:rsidRPr="00456529">
        <w:rPr>
          <w:rFonts w:ascii="Myriad Pro" w:hAnsi="Myriad Pro"/>
          <w:b/>
          <w:sz w:val="20"/>
          <w:szCs w:val="20"/>
        </w:rPr>
        <w:lastRenderedPageBreak/>
        <w:t>EAS messages are transmitted via</w:t>
      </w:r>
      <w:r w:rsidRPr="00456529">
        <w:rPr>
          <w:rFonts w:ascii="Myriad Pro" w:hAnsi="Myriad Pro"/>
          <w:sz w:val="20"/>
          <w:szCs w:val="20"/>
        </w:rPr>
        <w:t xml:space="preserve"> </w:t>
      </w:r>
      <w:hyperlink r:id="rId134" w:tooltip="AM broadcasting" w:history="1">
        <w:r w:rsidRPr="00456529">
          <w:rPr>
            <w:rFonts w:ascii="Myriad Pro" w:hAnsi="Myriad Pro"/>
            <w:sz w:val="20"/>
            <w:szCs w:val="20"/>
          </w:rPr>
          <w:t>AM</w:t>
        </w:r>
      </w:hyperlink>
      <w:r w:rsidRPr="00456529">
        <w:rPr>
          <w:rFonts w:ascii="Myriad Pro" w:hAnsi="Myriad Pro"/>
          <w:sz w:val="20"/>
          <w:szCs w:val="20"/>
        </w:rPr>
        <w:t xml:space="preserve">, </w:t>
      </w:r>
      <w:hyperlink r:id="rId135" w:tooltip="FM broadcasting" w:history="1">
        <w:r w:rsidRPr="00456529">
          <w:rPr>
            <w:rFonts w:ascii="Myriad Pro" w:hAnsi="Myriad Pro"/>
            <w:sz w:val="20"/>
            <w:szCs w:val="20"/>
          </w:rPr>
          <w:t>FM</w:t>
        </w:r>
      </w:hyperlink>
      <w:r w:rsidRPr="00456529">
        <w:rPr>
          <w:rFonts w:ascii="Myriad Pro" w:hAnsi="Myriad Pro"/>
          <w:sz w:val="20"/>
          <w:szCs w:val="20"/>
        </w:rPr>
        <w:t xml:space="preserve">, </w:t>
      </w:r>
      <w:hyperlink r:id="rId136" w:tooltip="Terrestrial television" w:history="1">
        <w:r w:rsidRPr="00456529">
          <w:rPr>
            <w:rFonts w:ascii="Myriad Pro" w:hAnsi="Myriad Pro"/>
            <w:sz w:val="20"/>
            <w:szCs w:val="20"/>
          </w:rPr>
          <w:t>broadcast television</w:t>
        </w:r>
      </w:hyperlink>
      <w:r w:rsidRPr="00456529">
        <w:rPr>
          <w:rFonts w:ascii="Myriad Pro" w:hAnsi="Myriad Pro"/>
          <w:sz w:val="20"/>
          <w:szCs w:val="20"/>
        </w:rPr>
        <w:t xml:space="preserve">, </w:t>
      </w:r>
      <w:hyperlink r:id="rId137" w:tooltip="Cable television" w:history="1">
        <w:r w:rsidRPr="00456529">
          <w:rPr>
            <w:rFonts w:ascii="Myriad Pro" w:hAnsi="Myriad Pro"/>
            <w:sz w:val="20"/>
            <w:szCs w:val="20"/>
          </w:rPr>
          <w:t>cable television</w:t>
        </w:r>
      </w:hyperlink>
      <w:r w:rsidRPr="00456529">
        <w:rPr>
          <w:rFonts w:ascii="Myriad Pro" w:hAnsi="Myriad Pro"/>
          <w:sz w:val="20"/>
          <w:szCs w:val="20"/>
        </w:rPr>
        <w:t xml:space="preserve"> and </w:t>
      </w:r>
      <w:hyperlink r:id="rId138" w:tooltip="Land Mobile Radio Service" w:history="1">
        <w:r w:rsidRPr="00456529">
          <w:rPr>
            <w:rFonts w:ascii="Myriad Pro" w:hAnsi="Myriad Pro"/>
            <w:sz w:val="20"/>
            <w:szCs w:val="20"/>
          </w:rPr>
          <w:t>Land Mobile Radio Service</w:t>
        </w:r>
      </w:hyperlink>
      <w:r w:rsidRPr="00456529">
        <w:rPr>
          <w:rFonts w:ascii="Myriad Pro" w:hAnsi="Myriad Pro"/>
          <w:sz w:val="20"/>
          <w:szCs w:val="20"/>
        </w:rPr>
        <w:t xml:space="preserve">, as well as </w:t>
      </w:r>
      <w:hyperlink r:id="rId139" w:tooltip="Very high frequency" w:history="1">
        <w:r w:rsidRPr="00456529">
          <w:rPr>
            <w:rFonts w:ascii="Myriad Pro" w:hAnsi="Myriad Pro"/>
            <w:sz w:val="20"/>
            <w:szCs w:val="20"/>
          </w:rPr>
          <w:t>VHF</w:t>
        </w:r>
      </w:hyperlink>
      <w:r w:rsidRPr="00456529">
        <w:rPr>
          <w:rFonts w:ascii="Myriad Pro" w:hAnsi="Myriad Pro"/>
          <w:sz w:val="20"/>
          <w:szCs w:val="20"/>
        </w:rPr>
        <w:t xml:space="preserve">, </w:t>
      </w:r>
      <w:hyperlink r:id="rId140" w:tooltip="Ultra high frequency" w:history="1">
        <w:r w:rsidRPr="00456529">
          <w:rPr>
            <w:rFonts w:ascii="Myriad Pro" w:hAnsi="Myriad Pro"/>
            <w:sz w:val="20"/>
            <w:szCs w:val="20"/>
          </w:rPr>
          <w:t>UHF</w:t>
        </w:r>
      </w:hyperlink>
      <w:r w:rsidRPr="00456529">
        <w:rPr>
          <w:rFonts w:ascii="Myriad Pro" w:hAnsi="Myriad Pro"/>
          <w:sz w:val="20"/>
          <w:szCs w:val="20"/>
        </w:rPr>
        <w:t xml:space="preserve">, and </w:t>
      </w:r>
      <w:hyperlink r:id="rId141" w:tooltip="Verizon FiOS" w:history="1">
        <w:r w:rsidRPr="00456529">
          <w:rPr>
            <w:rFonts w:ascii="Myriad Pro" w:hAnsi="Myriad Pro"/>
            <w:sz w:val="20"/>
            <w:szCs w:val="20"/>
          </w:rPr>
          <w:t>FiOS</w:t>
        </w:r>
      </w:hyperlink>
      <w:r w:rsidRPr="00456529">
        <w:rPr>
          <w:rFonts w:ascii="Myriad Pro" w:hAnsi="Myriad Pro"/>
          <w:sz w:val="20"/>
          <w:szCs w:val="20"/>
        </w:rPr>
        <w:t xml:space="preserve"> (wireline video providers). </w:t>
      </w:r>
      <w:hyperlink r:id="rId142" w:tooltip="Digital television" w:history="1">
        <w:r w:rsidRPr="00456529">
          <w:rPr>
            <w:rFonts w:ascii="Myriad Pro" w:hAnsi="Myriad Pro"/>
            <w:sz w:val="20"/>
            <w:szCs w:val="20"/>
          </w:rPr>
          <w:t>Digital television</w:t>
        </w:r>
      </w:hyperlink>
      <w:r w:rsidRPr="00456529">
        <w:rPr>
          <w:rFonts w:ascii="Myriad Pro" w:hAnsi="Myriad Pro"/>
          <w:sz w:val="20"/>
          <w:szCs w:val="20"/>
        </w:rPr>
        <w:t xml:space="preserve">, </w:t>
      </w:r>
      <w:hyperlink r:id="rId143" w:tooltip="Satellite television" w:history="1">
        <w:r w:rsidRPr="00456529">
          <w:rPr>
            <w:rFonts w:ascii="Myriad Pro" w:hAnsi="Myriad Pro"/>
            <w:sz w:val="20"/>
            <w:szCs w:val="20"/>
          </w:rPr>
          <w:t>satellite television</w:t>
        </w:r>
      </w:hyperlink>
      <w:r w:rsidRPr="00456529">
        <w:rPr>
          <w:rFonts w:ascii="Myriad Pro" w:hAnsi="Myriad Pro"/>
          <w:sz w:val="20"/>
          <w:szCs w:val="20"/>
        </w:rPr>
        <w:t xml:space="preserve">, and </w:t>
      </w:r>
      <w:hyperlink r:id="rId144" w:tooltip="Digital cable" w:history="1">
        <w:r w:rsidRPr="00456529">
          <w:rPr>
            <w:rFonts w:ascii="Myriad Pro" w:hAnsi="Myriad Pro"/>
            <w:sz w:val="20"/>
            <w:szCs w:val="20"/>
          </w:rPr>
          <w:t>digital cable</w:t>
        </w:r>
      </w:hyperlink>
      <w:r w:rsidRPr="00456529">
        <w:rPr>
          <w:rFonts w:ascii="Myriad Pro" w:hAnsi="Myriad Pro"/>
          <w:sz w:val="20"/>
          <w:szCs w:val="20"/>
        </w:rPr>
        <w:t xml:space="preserve"> providers, along with cell phone services may be included in an EAS system. </w:t>
      </w:r>
    </w:p>
    <w:p w14:paraId="05E7474F" w14:textId="77777777" w:rsidR="005356AB" w:rsidRPr="00456529" w:rsidRDefault="00E61442" w:rsidP="00F95D38">
      <w:pPr>
        <w:pStyle w:val="ListParagraph"/>
        <w:numPr>
          <w:ilvl w:val="0"/>
          <w:numId w:val="28"/>
        </w:numPr>
        <w:rPr>
          <w:rFonts w:ascii="Myriad Pro" w:hAnsi="Myriad Pro"/>
          <w:sz w:val="20"/>
          <w:szCs w:val="20"/>
        </w:rPr>
      </w:pPr>
      <w:r w:rsidRPr="00456529">
        <w:rPr>
          <w:rFonts w:ascii="Myriad Pro" w:hAnsi="Myriad Pro"/>
          <w:b/>
          <w:sz w:val="20"/>
          <w:szCs w:val="20"/>
        </w:rPr>
        <w:t>Messages in the EAS are composed of four parts:</w:t>
      </w:r>
      <w:r w:rsidRPr="00456529">
        <w:rPr>
          <w:rFonts w:ascii="Myriad Pro" w:hAnsi="Myriad Pro"/>
          <w:sz w:val="20"/>
          <w:szCs w:val="20"/>
        </w:rPr>
        <w:t xml:space="preserve"> a digitally encoded </w:t>
      </w:r>
      <w:hyperlink r:id="rId145" w:tooltip="Specific Area Message Encoding" w:history="1">
        <w:r w:rsidRPr="00456529">
          <w:rPr>
            <w:rFonts w:ascii="Myriad Pro" w:hAnsi="Myriad Pro"/>
            <w:sz w:val="20"/>
            <w:szCs w:val="20"/>
          </w:rPr>
          <w:t>SAME</w:t>
        </w:r>
      </w:hyperlink>
      <w:r w:rsidRPr="00456529">
        <w:rPr>
          <w:rFonts w:ascii="Myriad Pro" w:hAnsi="Myriad Pro"/>
          <w:sz w:val="20"/>
          <w:szCs w:val="20"/>
        </w:rPr>
        <w:t xml:space="preserve"> </w:t>
      </w:r>
      <w:hyperlink r:id="rId146" w:tooltip="Header (computing)" w:history="1">
        <w:r w:rsidRPr="00456529">
          <w:rPr>
            <w:rFonts w:ascii="Myriad Pro" w:hAnsi="Myriad Pro"/>
            <w:sz w:val="20"/>
            <w:szCs w:val="20"/>
          </w:rPr>
          <w:t>header</w:t>
        </w:r>
      </w:hyperlink>
      <w:r w:rsidRPr="00456529">
        <w:rPr>
          <w:rFonts w:ascii="Myriad Pro" w:hAnsi="Myriad Pro"/>
          <w:sz w:val="20"/>
          <w:szCs w:val="20"/>
        </w:rPr>
        <w:t>, an attention signal, an audio announcement, and a digitally encoded end-of-message marker.</w:t>
      </w:r>
    </w:p>
    <w:p w14:paraId="7EF08B0F" w14:textId="24084B13" w:rsidR="005356AB" w:rsidRPr="00456529" w:rsidRDefault="00E61442" w:rsidP="00717B14">
      <w:pPr>
        <w:pStyle w:val="ListParagraph"/>
        <w:numPr>
          <w:ilvl w:val="0"/>
          <w:numId w:val="28"/>
        </w:numPr>
        <w:rPr>
          <w:rFonts w:ascii="Myriad Pro" w:hAnsi="Myriad Pro"/>
          <w:szCs w:val="24"/>
        </w:rPr>
      </w:pPr>
      <w:r w:rsidRPr="00456529">
        <w:rPr>
          <w:rFonts w:ascii="Myriad Pro" w:hAnsi="Myriad Pro"/>
          <w:b/>
          <w:sz w:val="20"/>
          <w:szCs w:val="20"/>
        </w:rPr>
        <w:t xml:space="preserve">The </w:t>
      </w:r>
      <w:r w:rsidR="00717B14" w:rsidRPr="00456529">
        <w:rPr>
          <w:rFonts w:ascii="Myriad Pro" w:hAnsi="Myriad Pro"/>
          <w:noProof/>
          <w:color w:val="0000FF"/>
        </w:rPr>
        <w:drawing>
          <wp:inline distT="0" distB="0" distL="0" distR="0" wp14:anchorId="7546F083" wp14:editId="79D54B49">
            <wp:extent cx="103505" cy="103505"/>
            <wp:effectExtent l="0" t="0" r="0" b="0"/>
            <wp:docPr id="2" name="Picture 2" descr="bout this sound">
              <a:hlinkClick xmlns:a="http://schemas.openxmlformats.org/drawingml/2006/main" r:id="rId147" tooltip="&quot;About this soun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ut this sound">
                      <a:hlinkClick r:id="rId147" tooltip="&quot;About this sound&quot;"/>
                    </pic:cNvPr>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103505" cy="103505"/>
                    </a:xfrm>
                    <a:prstGeom prst="rect">
                      <a:avLst/>
                    </a:prstGeom>
                    <a:noFill/>
                    <a:ln>
                      <a:noFill/>
                    </a:ln>
                  </pic:spPr>
                </pic:pic>
              </a:graphicData>
            </a:graphic>
          </wp:inline>
        </w:drawing>
      </w:r>
      <w:r w:rsidR="00717B14" w:rsidRPr="00456529">
        <w:rPr>
          <w:rStyle w:val="fn"/>
          <w:rFonts w:ascii="Myriad Pro" w:hAnsi="Myriad Pro"/>
        </w:rPr>
        <w:t> </w:t>
      </w:r>
      <w:hyperlink r:id="rId149" w:tooltip="Same.ogg" w:history="1">
        <w:r w:rsidR="00717B14" w:rsidRPr="00456529">
          <w:rPr>
            <w:rStyle w:val="Hyperlink"/>
            <w:rFonts w:ascii="Myriad Pro" w:hAnsi="Myriad Pro"/>
          </w:rPr>
          <w:t>SAME header</w:t>
        </w:r>
      </w:hyperlink>
      <w:r w:rsidR="00717B14" w:rsidRPr="00456529">
        <w:rPr>
          <w:rStyle w:val="unicode"/>
          <w:rFonts w:ascii="Myriad Pro" w:hAnsi="Myriad Pro"/>
        </w:rPr>
        <w:t> </w:t>
      </w:r>
      <w:r w:rsidRPr="00456529">
        <w:rPr>
          <w:rFonts w:ascii="Myriad Pro" w:hAnsi="Myriad Pro"/>
          <w:sz w:val="20"/>
          <w:szCs w:val="20"/>
        </w:rPr>
        <w:t>is the most critical part of the EAS design. It contains information about who originated the alert, a short, general description of the event (tornado, flood, severe thunderstorm), the areas affected (</w:t>
      </w:r>
      <w:r w:rsidR="005356AB" w:rsidRPr="00456529">
        <w:rPr>
          <w:rFonts w:ascii="Myriad Pro" w:hAnsi="Myriad Pro"/>
          <w:sz w:val="20"/>
          <w:szCs w:val="20"/>
        </w:rPr>
        <w:t>county or state</w:t>
      </w:r>
      <w:r w:rsidRPr="00456529">
        <w:rPr>
          <w:rFonts w:ascii="Myriad Pro" w:hAnsi="Myriad Pro"/>
          <w:sz w:val="20"/>
          <w:szCs w:val="20"/>
        </w:rPr>
        <w:t xml:space="preserve">), the expected duration of the event (in minutes), the date and time it was issued (in </w:t>
      </w:r>
      <w:hyperlink r:id="rId150" w:tooltip="Universal Coordinated Time" w:history="1">
        <w:r w:rsidRPr="00456529">
          <w:rPr>
            <w:rFonts w:ascii="Myriad Pro" w:hAnsi="Myriad Pro"/>
            <w:sz w:val="20"/>
            <w:szCs w:val="20"/>
          </w:rPr>
          <w:t>UTC</w:t>
        </w:r>
      </w:hyperlink>
      <w:r w:rsidRPr="00456529">
        <w:rPr>
          <w:rFonts w:ascii="Myriad Pro" w:hAnsi="Myriad Pro"/>
          <w:sz w:val="20"/>
          <w:szCs w:val="20"/>
        </w:rPr>
        <w:t>), and an identification of the originating station</w:t>
      </w:r>
      <w:r w:rsidR="005356AB" w:rsidRPr="00456529">
        <w:rPr>
          <w:rFonts w:ascii="Myriad Pro" w:hAnsi="Myriad Pro"/>
          <w:sz w:val="20"/>
          <w:szCs w:val="20"/>
        </w:rPr>
        <w:t>.</w:t>
      </w:r>
    </w:p>
    <w:p w14:paraId="16EA73B3" w14:textId="02DDD820" w:rsidR="005356AB" w:rsidRPr="00456529" w:rsidRDefault="00E61442" w:rsidP="00F95D38">
      <w:pPr>
        <w:pStyle w:val="ListParagraph"/>
        <w:numPr>
          <w:ilvl w:val="0"/>
          <w:numId w:val="28"/>
        </w:numPr>
        <w:rPr>
          <w:rFonts w:ascii="Myriad Pro" w:hAnsi="Myriad Pro"/>
          <w:sz w:val="20"/>
          <w:szCs w:val="20"/>
        </w:rPr>
      </w:pPr>
      <w:r w:rsidRPr="00456529">
        <w:rPr>
          <w:rFonts w:ascii="Myriad Pro" w:hAnsi="Myriad Pro"/>
          <w:b/>
          <w:sz w:val="20"/>
          <w:szCs w:val="20"/>
        </w:rPr>
        <w:t>Primary Entry Point (PEP) stations.</w:t>
      </w:r>
      <w:r w:rsidRPr="00456529">
        <w:rPr>
          <w:rFonts w:ascii="Myriad Pro" w:hAnsi="Myriad Pro"/>
          <w:sz w:val="20"/>
          <w:szCs w:val="20"/>
        </w:rPr>
        <w:t xml:space="preserve"> PEP stations are private or commercial radio broadcast stations that cooperatively participate to provide emergency alert and warning information to the public before, during, and after incidents and disasters. PEP stations are equipped with additional and backup communications equipment and power generators designed to enable them to continue broadcasting information to the public during and after an event. </w:t>
      </w:r>
      <w:r w:rsidR="00C5160F" w:rsidRPr="00456529">
        <w:rPr>
          <w:rFonts w:ascii="Myriad Pro" w:hAnsi="Myriad Pro"/>
          <w:sz w:val="20"/>
          <w:szCs w:val="20"/>
        </w:rPr>
        <w:t>High level tasks for activating a new PEP station include: initial site assessments, environmental assessments, design specifications, construction of special facilities, and coordinating memorandums of agreement with the stations and activity coordination</w:t>
      </w:r>
      <w:r w:rsidR="005356AB" w:rsidRPr="00456529">
        <w:rPr>
          <w:rFonts w:ascii="Myriad Pro" w:hAnsi="Myriad Pro"/>
          <w:sz w:val="20"/>
          <w:szCs w:val="20"/>
        </w:rPr>
        <w:t xml:space="preserve"> with the s</w:t>
      </w:r>
      <w:r w:rsidR="00C5160F" w:rsidRPr="00456529">
        <w:rPr>
          <w:rFonts w:ascii="Myriad Pro" w:hAnsi="Myriad Pro"/>
          <w:sz w:val="20"/>
          <w:szCs w:val="20"/>
        </w:rPr>
        <w:t xml:space="preserve">tate, territorial, tribal, </w:t>
      </w:r>
      <w:r w:rsidR="005356AB" w:rsidRPr="00456529">
        <w:rPr>
          <w:rFonts w:ascii="Myriad Pro" w:hAnsi="Myriad Pro"/>
          <w:sz w:val="20"/>
          <w:szCs w:val="20"/>
        </w:rPr>
        <w:t>or</w:t>
      </w:r>
      <w:r w:rsidR="00C5160F" w:rsidRPr="00456529">
        <w:rPr>
          <w:rFonts w:ascii="Myriad Pro" w:hAnsi="Myriad Pro"/>
          <w:sz w:val="20"/>
          <w:szCs w:val="20"/>
        </w:rPr>
        <w:t xml:space="preserve"> local </w:t>
      </w:r>
      <w:r w:rsidR="00DB043E" w:rsidRPr="00456529">
        <w:rPr>
          <w:rFonts w:ascii="Myriad Pro" w:hAnsi="Myriad Pro"/>
          <w:sz w:val="20"/>
          <w:szCs w:val="20"/>
        </w:rPr>
        <w:t>jurisdictions. PEP</w:t>
      </w:r>
      <w:r w:rsidR="003D3BF7" w:rsidRPr="00456529">
        <w:rPr>
          <w:rFonts w:ascii="Myriad Pro" w:hAnsi="Myriad Pro"/>
          <w:sz w:val="20"/>
          <w:szCs w:val="20"/>
        </w:rPr>
        <w:t xml:space="preserve"> stations with next generation alert and warning equipment to include Common Alert Protocol (CAP) compliance equipment, and Internet Protocol enabled equipment are encouraged. </w:t>
      </w:r>
    </w:p>
    <w:p w14:paraId="1F647197" w14:textId="77777777" w:rsidR="005356AB" w:rsidRPr="00456529" w:rsidRDefault="003D3BF7" w:rsidP="00F95D38">
      <w:pPr>
        <w:pStyle w:val="ListParagraph"/>
        <w:numPr>
          <w:ilvl w:val="0"/>
          <w:numId w:val="28"/>
        </w:numPr>
        <w:rPr>
          <w:rFonts w:ascii="Myriad Pro" w:hAnsi="Myriad Pro"/>
          <w:sz w:val="20"/>
          <w:szCs w:val="20"/>
        </w:rPr>
      </w:pPr>
      <w:r w:rsidRPr="00456529">
        <w:rPr>
          <w:rFonts w:ascii="Myriad Pro" w:hAnsi="Myriad Pro"/>
          <w:b/>
          <w:sz w:val="20"/>
          <w:szCs w:val="20"/>
        </w:rPr>
        <w:t>EAS Header.</w:t>
      </w:r>
      <w:r w:rsidRPr="00456529">
        <w:rPr>
          <w:rFonts w:ascii="Myriad Pro" w:hAnsi="Myriad Pro"/>
          <w:sz w:val="20"/>
          <w:szCs w:val="20"/>
        </w:rPr>
        <w:t xml:space="preserve"> Because the header lacks error detection codes, it is repeated three times for redundancy. However, the repetition of the data can itself be considered an error detection and correction code – like any error detection or correction code, it adds redundant information to the signal in order to make errors identifiable. EAS decoders compare the received headers against one another, looking for an exact match between any two, eliminating most errors which can cause an activation to fail. The decoder then decides whether to ignore the message or to relay it on the air if the message applies to the local area served by the station (following parameters set by the broadcaster).</w:t>
      </w:r>
    </w:p>
    <w:p w14:paraId="1AD7AD3C" w14:textId="0F3654CE" w:rsidR="005356AB" w:rsidRPr="00456529" w:rsidRDefault="003D3BF7" w:rsidP="00F95D38">
      <w:pPr>
        <w:pStyle w:val="ListParagraph"/>
        <w:numPr>
          <w:ilvl w:val="0"/>
          <w:numId w:val="28"/>
        </w:numPr>
        <w:rPr>
          <w:rFonts w:ascii="Myriad Pro" w:hAnsi="Myriad Pro"/>
          <w:sz w:val="20"/>
          <w:szCs w:val="20"/>
        </w:rPr>
      </w:pPr>
      <w:r w:rsidRPr="00456529">
        <w:rPr>
          <w:rFonts w:ascii="Myriad Pro" w:hAnsi="Myriad Pro"/>
          <w:b/>
          <w:sz w:val="20"/>
          <w:szCs w:val="20"/>
        </w:rPr>
        <w:t xml:space="preserve">The SAME header bursts are followed by an </w:t>
      </w:r>
      <w:r w:rsidRPr="00456529">
        <w:rPr>
          <w:rFonts w:ascii="Myriad Pro" w:hAnsi="Myriad Pro"/>
          <w:b/>
          <w:noProof/>
          <w:sz w:val="20"/>
          <w:szCs w:val="20"/>
        </w:rPr>
        <w:drawing>
          <wp:inline distT="0" distB="0" distL="0" distR="0" wp14:anchorId="12A90BAC" wp14:editId="503F1841">
            <wp:extent cx="101600" cy="101600"/>
            <wp:effectExtent l="0" t="0" r="0" b="0"/>
            <wp:docPr id="39" name="Picture 39" descr="bout this sound">
              <a:hlinkClick xmlns:a="http://schemas.openxmlformats.org/drawingml/2006/main" r:id="rId151" tooltip="&quot;About this soun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ut this sound">
                      <a:hlinkClick r:id="rId151" tooltip="&quot;About this sound&quot;"/>
                    </pic:cNvPr>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101600" cy="101600"/>
                    </a:xfrm>
                    <a:prstGeom prst="rect">
                      <a:avLst/>
                    </a:prstGeom>
                    <a:noFill/>
                    <a:ln>
                      <a:noFill/>
                    </a:ln>
                  </pic:spPr>
                </pic:pic>
              </a:graphicData>
            </a:graphic>
          </wp:inline>
        </w:drawing>
      </w:r>
      <w:r w:rsidRPr="00456529">
        <w:rPr>
          <w:rFonts w:ascii="Myriad Pro" w:hAnsi="Myriad Pro"/>
          <w:b/>
          <w:sz w:val="20"/>
          <w:szCs w:val="20"/>
        </w:rPr>
        <w:t> </w:t>
      </w:r>
      <w:hyperlink r:id="rId152" w:tooltip="Emergency Alert System Attention Signal 20s.ogg" w:history="1">
        <w:r w:rsidRPr="00456529">
          <w:rPr>
            <w:rFonts w:ascii="Myriad Pro" w:hAnsi="Myriad Pro"/>
            <w:b/>
            <w:sz w:val="20"/>
            <w:szCs w:val="20"/>
          </w:rPr>
          <w:t>attention signal</w:t>
        </w:r>
      </w:hyperlink>
      <w:r w:rsidRPr="00456529">
        <w:rPr>
          <w:rFonts w:ascii="Myriad Pro" w:hAnsi="Myriad Pro"/>
          <w:sz w:val="20"/>
          <w:szCs w:val="20"/>
        </w:rPr>
        <w:t xml:space="preserve"> which lasts between eight and 25 seconds, depending on the originating station. The tone is </w:t>
      </w:r>
      <w:r w:rsidRPr="00456529">
        <w:rPr>
          <w:rFonts w:ascii="Myriad Pro" w:hAnsi="Myriad Pro"/>
          <w:noProof/>
          <w:sz w:val="20"/>
          <w:szCs w:val="20"/>
        </w:rPr>
        <w:drawing>
          <wp:inline distT="0" distB="0" distL="0" distR="0" wp14:anchorId="7A3177E8" wp14:editId="1F925167">
            <wp:extent cx="101600" cy="101600"/>
            <wp:effectExtent l="0" t="0" r="0" b="0"/>
            <wp:docPr id="31" name="Picture 31" descr="bout this sound">
              <a:hlinkClick xmlns:a="http://schemas.openxmlformats.org/drawingml/2006/main" r:id="rId153" tooltip="&quot;About this soun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out this sound">
                      <a:hlinkClick r:id="rId153" tooltip="&quot;About this sound&quot;"/>
                    </pic:cNvPr>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101600" cy="101600"/>
                    </a:xfrm>
                    <a:prstGeom prst="rect">
                      <a:avLst/>
                    </a:prstGeom>
                    <a:noFill/>
                    <a:ln>
                      <a:noFill/>
                    </a:ln>
                  </pic:spPr>
                </pic:pic>
              </a:graphicData>
            </a:graphic>
          </wp:inline>
        </w:drawing>
      </w:r>
      <w:r w:rsidRPr="00456529">
        <w:rPr>
          <w:rFonts w:ascii="Myriad Pro" w:hAnsi="Myriad Pro"/>
          <w:sz w:val="20"/>
          <w:szCs w:val="20"/>
        </w:rPr>
        <w:t> </w:t>
      </w:r>
      <w:hyperlink r:id="rId154" w:tooltip="1050Hz Tone.ogg" w:history="1">
        <w:r w:rsidRPr="00456529">
          <w:rPr>
            <w:rFonts w:ascii="Myriad Pro" w:hAnsi="Myriad Pro"/>
            <w:sz w:val="20"/>
            <w:szCs w:val="20"/>
          </w:rPr>
          <w:t>1050 Hz</w:t>
        </w:r>
      </w:hyperlink>
      <w:r w:rsidRPr="00456529">
        <w:rPr>
          <w:rFonts w:ascii="Myriad Pro" w:hAnsi="Myriad Pro"/>
          <w:sz w:val="20"/>
          <w:szCs w:val="20"/>
        </w:rPr>
        <w:t> (</w:t>
      </w:r>
      <w:hyperlink r:id="rId155" w:tooltip="Wikipedia:Media help" w:history="1">
        <w:r w:rsidRPr="00456529">
          <w:rPr>
            <w:rFonts w:ascii="Myriad Pro" w:hAnsi="Myriad Pro"/>
            <w:sz w:val="20"/>
            <w:szCs w:val="20"/>
          </w:rPr>
          <w:t>help</w:t>
        </w:r>
      </w:hyperlink>
      <w:r w:rsidRPr="00456529">
        <w:rPr>
          <w:rFonts w:ascii="Myriad Pro" w:hAnsi="Myriad Pro"/>
          <w:sz w:val="20"/>
          <w:szCs w:val="20"/>
        </w:rPr>
        <w:t>·</w:t>
      </w:r>
      <w:hyperlink r:id="rId156" w:tooltip="File:1050Hz Tone.ogg" w:history="1">
        <w:r w:rsidRPr="00456529">
          <w:rPr>
            <w:rFonts w:ascii="Myriad Pro" w:hAnsi="Myriad Pro"/>
            <w:sz w:val="20"/>
            <w:szCs w:val="20"/>
          </w:rPr>
          <w:t>info</w:t>
        </w:r>
      </w:hyperlink>
      <w:r w:rsidRPr="00456529">
        <w:rPr>
          <w:rFonts w:ascii="Myriad Pro" w:hAnsi="Myriad Pro"/>
          <w:sz w:val="20"/>
          <w:szCs w:val="20"/>
        </w:rPr>
        <w:t xml:space="preserve">) on a </w:t>
      </w:r>
      <w:hyperlink r:id="rId157" w:tooltip="NOAA Weather Radio" w:history="1">
        <w:r w:rsidRPr="00456529">
          <w:rPr>
            <w:rFonts w:ascii="Myriad Pro" w:hAnsi="Myriad Pro"/>
            <w:sz w:val="20"/>
            <w:szCs w:val="20"/>
          </w:rPr>
          <w:t>NOAA Weather Radio</w:t>
        </w:r>
      </w:hyperlink>
      <w:r w:rsidRPr="00456529">
        <w:rPr>
          <w:rFonts w:ascii="Myriad Pro" w:hAnsi="Myriad Pro"/>
          <w:sz w:val="20"/>
          <w:szCs w:val="20"/>
        </w:rPr>
        <w:t xml:space="preserve"> (NOAA/NWS) station, while on commercial broadcast stations, it consists of a "two tone" combination of 853 </w:t>
      </w:r>
      <w:hyperlink r:id="rId158" w:tooltip="Hertz (frequency)" w:history="1">
        <w:r w:rsidRPr="00456529">
          <w:rPr>
            <w:rFonts w:ascii="Myriad Pro" w:hAnsi="Myriad Pro"/>
            <w:sz w:val="20"/>
            <w:szCs w:val="20"/>
          </w:rPr>
          <w:t>Hz</w:t>
        </w:r>
      </w:hyperlink>
      <w:r w:rsidRPr="00456529">
        <w:rPr>
          <w:rFonts w:ascii="Myriad Pro" w:hAnsi="Myriad Pro"/>
          <w:sz w:val="20"/>
          <w:szCs w:val="20"/>
        </w:rPr>
        <w:t xml:space="preserve"> and 960 Hz </w:t>
      </w:r>
      <w:hyperlink r:id="rId159" w:tooltip="Sine wave" w:history="1">
        <w:r w:rsidRPr="00456529">
          <w:rPr>
            <w:rFonts w:ascii="Myriad Pro" w:hAnsi="Myriad Pro"/>
            <w:sz w:val="20"/>
            <w:szCs w:val="20"/>
          </w:rPr>
          <w:t>sine waves</w:t>
        </w:r>
      </w:hyperlink>
      <w:r w:rsidRPr="00456529">
        <w:rPr>
          <w:rFonts w:ascii="Myriad Pro" w:hAnsi="Myriad Pro"/>
          <w:sz w:val="20"/>
          <w:szCs w:val="20"/>
        </w:rPr>
        <w:t xml:space="preserve">, the same one used by the older </w:t>
      </w:r>
      <w:hyperlink r:id="rId160" w:tooltip="Emergency Broadcast System" w:history="1">
        <w:r w:rsidRPr="00456529">
          <w:rPr>
            <w:rFonts w:ascii="Myriad Pro" w:hAnsi="Myriad Pro"/>
            <w:sz w:val="20"/>
            <w:szCs w:val="20"/>
          </w:rPr>
          <w:t>Emergency Broadcast System</w:t>
        </w:r>
      </w:hyperlink>
      <w:r w:rsidRPr="00456529">
        <w:rPr>
          <w:rFonts w:ascii="Myriad Pro" w:hAnsi="Myriad Pro"/>
          <w:sz w:val="20"/>
          <w:szCs w:val="20"/>
        </w:rPr>
        <w:t xml:space="preserve">. </w:t>
      </w:r>
    </w:p>
    <w:p w14:paraId="18E59489" w14:textId="77777777" w:rsidR="005356AB" w:rsidRPr="00456529" w:rsidRDefault="003D3BF7" w:rsidP="00F95D38">
      <w:pPr>
        <w:pStyle w:val="ListParagraph"/>
        <w:numPr>
          <w:ilvl w:val="0"/>
          <w:numId w:val="28"/>
        </w:numPr>
        <w:rPr>
          <w:rFonts w:ascii="Myriad Pro" w:hAnsi="Myriad Pro"/>
          <w:sz w:val="20"/>
          <w:szCs w:val="20"/>
        </w:rPr>
      </w:pPr>
      <w:r w:rsidRPr="00456529">
        <w:rPr>
          <w:rFonts w:ascii="Myriad Pro" w:hAnsi="Myriad Pro"/>
          <w:b/>
          <w:sz w:val="20"/>
          <w:szCs w:val="20"/>
        </w:rPr>
        <w:t>The message ends</w:t>
      </w:r>
      <w:r w:rsidRPr="00456529">
        <w:rPr>
          <w:rFonts w:ascii="Myriad Pro" w:hAnsi="Myriad Pro"/>
          <w:sz w:val="20"/>
          <w:szCs w:val="20"/>
        </w:rPr>
        <w:t xml:space="preserve"> with three bursts of the </w:t>
      </w:r>
      <w:hyperlink r:id="rId161" w:tooltip="Audio frequency-shift keying" w:history="1">
        <w:r w:rsidRPr="00456529">
          <w:rPr>
            <w:rFonts w:ascii="Myriad Pro" w:hAnsi="Myriad Pro"/>
            <w:sz w:val="20"/>
            <w:szCs w:val="20"/>
          </w:rPr>
          <w:t>AFSK</w:t>
        </w:r>
      </w:hyperlink>
      <w:r w:rsidRPr="00456529">
        <w:rPr>
          <w:rFonts w:ascii="Myriad Pro" w:hAnsi="Myriad Pro"/>
          <w:sz w:val="20"/>
          <w:szCs w:val="20"/>
        </w:rPr>
        <w:t xml:space="preserve"> "EOM", or </w:t>
      </w:r>
      <w:hyperlink r:id="rId162" w:tooltip="End of Message" w:history="1">
        <w:r w:rsidRPr="00456529">
          <w:rPr>
            <w:rFonts w:ascii="Myriad Pro" w:hAnsi="Myriad Pro"/>
            <w:sz w:val="20"/>
            <w:szCs w:val="20"/>
          </w:rPr>
          <w:t>End of Message</w:t>
        </w:r>
      </w:hyperlink>
      <w:r w:rsidRPr="00456529">
        <w:rPr>
          <w:rFonts w:ascii="Myriad Pro" w:hAnsi="Myriad Pro"/>
          <w:sz w:val="20"/>
          <w:szCs w:val="20"/>
        </w:rPr>
        <w:t xml:space="preserve">, which is the text NNNN, preceded each time by the </w:t>
      </w:r>
      <w:hyperlink r:id="rId163" w:tooltip="Binary numeral system" w:history="1">
        <w:r w:rsidRPr="00456529">
          <w:rPr>
            <w:rFonts w:ascii="Myriad Pro" w:hAnsi="Myriad Pro"/>
            <w:sz w:val="20"/>
            <w:szCs w:val="20"/>
          </w:rPr>
          <w:t>binary</w:t>
        </w:r>
      </w:hyperlink>
      <w:r w:rsidRPr="00456529">
        <w:rPr>
          <w:rFonts w:ascii="Myriad Pro" w:hAnsi="Myriad Pro"/>
          <w:sz w:val="20"/>
          <w:szCs w:val="20"/>
        </w:rPr>
        <w:t xml:space="preserve"> </w:t>
      </w:r>
      <w:r w:rsidRPr="00456529">
        <w:rPr>
          <w:rFonts w:ascii="Myriad Pro" w:hAnsi="Myriad Pro"/>
          <w:sz w:val="20"/>
          <w:szCs w:val="20"/>
        </w:rPr>
        <w:lastRenderedPageBreak/>
        <w:t>10101011 calibration.</w:t>
      </w:r>
    </w:p>
    <w:p w14:paraId="14E4CE6D" w14:textId="77777777" w:rsidR="005356AB" w:rsidRPr="00456529" w:rsidRDefault="003D3BF7" w:rsidP="00F95D38">
      <w:pPr>
        <w:pStyle w:val="ListParagraph"/>
        <w:numPr>
          <w:ilvl w:val="0"/>
          <w:numId w:val="28"/>
        </w:numPr>
        <w:rPr>
          <w:rFonts w:ascii="Myriad Pro" w:hAnsi="Myriad Pro"/>
          <w:sz w:val="20"/>
          <w:szCs w:val="20"/>
        </w:rPr>
      </w:pPr>
      <w:r w:rsidRPr="00456529">
        <w:rPr>
          <w:rFonts w:ascii="Myriad Pro" w:hAnsi="Myriad Pro"/>
          <w:b/>
          <w:sz w:val="20"/>
          <w:szCs w:val="20"/>
        </w:rPr>
        <w:t>Station Requirements.</w:t>
      </w:r>
      <w:r w:rsidRPr="00456529">
        <w:rPr>
          <w:rFonts w:ascii="Myriad Pro" w:hAnsi="Myriad Pro"/>
          <w:sz w:val="20"/>
          <w:szCs w:val="20"/>
        </w:rPr>
        <w:t xml:space="preserve"> The FCC requires all broadcast stations and </w:t>
      </w:r>
      <w:hyperlink r:id="rId164" w:tooltip="Multichannel video programming distributor" w:history="1">
        <w:r w:rsidRPr="00456529">
          <w:rPr>
            <w:rFonts w:ascii="Myriad Pro" w:hAnsi="Myriad Pro"/>
            <w:sz w:val="20"/>
            <w:szCs w:val="20"/>
          </w:rPr>
          <w:t>multichannel video programming distributors</w:t>
        </w:r>
      </w:hyperlink>
      <w:r w:rsidRPr="00456529">
        <w:rPr>
          <w:rFonts w:ascii="Myriad Pro" w:hAnsi="Myriad Pro"/>
          <w:sz w:val="20"/>
          <w:szCs w:val="20"/>
        </w:rPr>
        <w:t xml:space="preserve"> (MVPD) to install and maintain FCC-certified EAS decoders and encoders at their control points or </w:t>
      </w:r>
      <w:hyperlink r:id="rId165" w:tooltip="Cable television headend" w:history="1">
        <w:r w:rsidRPr="00456529">
          <w:rPr>
            <w:rFonts w:ascii="Myriad Pro" w:hAnsi="Myriad Pro"/>
            <w:sz w:val="20"/>
            <w:szCs w:val="20"/>
          </w:rPr>
          <w:t>headends</w:t>
        </w:r>
      </w:hyperlink>
      <w:r w:rsidRPr="00456529">
        <w:rPr>
          <w:rFonts w:ascii="Myriad Pro" w:hAnsi="Myriad Pro"/>
          <w:sz w:val="20"/>
          <w:szCs w:val="20"/>
        </w:rPr>
        <w:t xml:space="preserve">. These decoders continuously monitor the signals from other nearby broadcast stations for EAS messages. For reliability, at least two source stations must be monitored, one of which must be a designated local primary. Stations are required by federal law to keep logs of all received messages. </w:t>
      </w:r>
    </w:p>
    <w:p w14:paraId="3DCC9380" w14:textId="77777777" w:rsidR="005356AB" w:rsidRPr="00456529" w:rsidRDefault="005356AB" w:rsidP="00F95D38">
      <w:pPr>
        <w:pStyle w:val="ListParagraph"/>
        <w:numPr>
          <w:ilvl w:val="0"/>
          <w:numId w:val="28"/>
        </w:numPr>
        <w:rPr>
          <w:rFonts w:ascii="Myriad Pro" w:hAnsi="Myriad Pro"/>
          <w:sz w:val="20"/>
          <w:szCs w:val="20"/>
        </w:rPr>
      </w:pPr>
      <w:r w:rsidRPr="00456529">
        <w:rPr>
          <w:rFonts w:ascii="Myriad Pro" w:hAnsi="Myriad Pro"/>
          <w:sz w:val="20"/>
          <w:szCs w:val="20"/>
        </w:rPr>
        <w:t>T</w:t>
      </w:r>
      <w:r w:rsidR="003D3BF7" w:rsidRPr="00456529">
        <w:rPr>
          <w:rFonts w:ascii="Myriad Pro" w:hAnsi="Myriad Pro"/>
          <w:sz w:val="20"/>
          <w:szCs w:val="20"/>
        </w:rPr>
        <w:t>elevision broadcast stations transmit a visual message containing the Originator, Event, Location and the valid time period of an EAS message</w:t>
      </w:r>
      <w:r w:rsidRPr="00456529">
        <w:rPr>
          <w:rFonts w:ascii="Myriad Pro" w:hAnsi="Myriad Pro"/>
          <w:sz w:val="20"/>
          <w:szCs w:val="20"/>
        </w:rPr>
        <w:t>.</w:t>
      </w:r>
      <w:r w:rsidR="003D3BF7" w:rsidRPr="00456529">
        <w:rPr>
          <w:rFonts w:ascii="Myriad Pro" w:hAnsi="Myriad Pro"/>
          <w:sz w:val="20"/>
          <w:szCs w:val="20"/>
        </w:rPr>
        <w:t xml:space="preserve"> This may be a text "crawl" or a static visual message. </w:t>
      </w:r>
    </w:p>
    <w:p w14:paraId="534B6D14" w14:textId="77777777" w:rsidR="005356AB" w:rsidRPr="00456529" w:rsidRDefault="003D3BF7" w:rsidP="00F95D38">
      <w:pPr>
        <w:pStyle w:val="ListParagraph"/>
        <w:numPr>
          <w:ilvl w:val="0"/>
          <w:numId w:val="28"/>
        </w:numPr>
        <w:rPr>
          <w:rFonts w:ascii="Myriad Pro" w:hAnsi="Myriad Pro"/>
          <w:sz w:val="20"/>
          <w:szCs w:val="20"/>
        </w:rPr>
      </w:pPr>
      <w:r w:rsidRPr="00456529">
        <w:rPr>
          <w:rFonts w:ascii="Myriad Pro" w:hAnsi="Myriad Pro"/>
          <w:b/>
          <w:sz w:val="20"/>
          <w:szCs w:val="20"/>
        </w:rPr>
        <w:t xml:space="preserve">Stations are required by federal law to relay </w:t>
      </w:r>
      <w:hyperlink r:id="rId166" w:tooltip="Emergency Action Notification" w:history="1">
        <w:r w:rsidRPr="00456529">
          <w:rPr>
            <w:rFonts w:ascii="Myriad Pro" w:hAnsi="Myriad Pro"/>
            <w:b/>
            <w:sz w:val="20"/>
            <w:szCs w:val="20"/>
          </w:rPr>
          <w:t>Emergency Action Notification</w:t>
        </w:r>
      </w:hyperlink>
      <w:r w:rsidRPr="00456529">
        <w:rPr>
          <w:rFonts w:ascii="Myriad Pro" w:hAnsi="Myriad Pro"/>
          <w:b/>
          <w:sz w:val="20"/>
          <w:szCs w:val="20"/>
        </w:rPr>
        <w:t xml:space="preserve"> (EAN) messages immediately</w:t>
      </w:r>
      <w:r w:rsidR="005356AB" w:rsidRPr="00456529">
        <w:rPr>
          <w:rFonts w:ascii="Myriad Pro" w:hAnsi="Myriad Pro"/>
          <w:sz w:val="20"/>
          <w:szCs w:val="20"/>
        </w:rPr>
        <w:t>. In the US, s</w:t>
      </w:r>
      <w:r w:rsidRPr="00456529">
        <w:rPr>
          <w:rFonts w:ascii="Myriad Pro" w:hAnsi="Myriad Pro"/>
          <w:sz w:val="20"/>
          <w:szCs w:val="20"/>
        </w:rPr>
        <w:t xml:space="preserve">tations traditionally have been allowed to opt out of relaying other alerts such as </w:t>
      </w:r>
      <w:hyperlink r:id="rId167" w:tooltip="Severe weather" w:history="1">
        <w:r w:rsidRPr="00456529">
          <w:rPr>
            <w:rFonts w:ascii="Myriad Pro" w:hAnsi="Myriad Pro"/>
            <w:sz w:val="20"/>
            <w:szCs w:val="20"/>
          </w:rPr>
          <w:t>severe weather</w:t>
        </w:r>
      </w:hyperlink>
      <w:r w:rsidRPr="00456529">
        <w:rPr>
          <w:rFonts w:ascii="Myriad Pro" w:hAnsi="Myriad Pro"/>
          <w:sz w:val="20"/>
          <w:szCs w:val="20"/>
        </w:rPr>
        <w:t xml:space="preserve">, and </w:t>
      </w:r>
      <w:hyperlink r:id="rId168" w:tooltip="Child abduction" w:history="1">
        <w:r w:rsidRPr="00456529">
          <w:rPr>
            <w:rFonts w:ascii="Myriad Pro" w:hAnsi="Myriad Pro"/>
            <w:sz w:val="20"/>
            <w:szCs w:val="20"/>
          </w:rPr>
          <w:t>child abduction</w:t>
        </w:r>
      </w:hyperlink>
      <w:r w:rsidRPr="00456529">
        <w:rPr>
          <w:rFonts w:ascii="Myriad Pro" w:hAnsi="Myriad Pro"/>
          <w:sz w:val="20"/>
          <w:szCs w:val="20"/>
        </w:rPr>
        <w:t xml:space="preserve"> emergencies (</w:t>
      </w:r>
      <w:hyperlink r:id="rId169" w:tooltip="AMBER Alert" w:history="1">
        <w:r w:rsidRPr="00456529">
          <w:rPr>
            <w:rFonts w:ascii="Myriad Pro" w:hAnsi="Myriad Pro"/>
            <w:sz w:val="20"/>
            <w:szCs w:val="20"/>
          </w:rPr>
          <w:t>AMBER Alerts</w:t>
        </w:r>
      </w:hyperlink>
      <w:r w:rsidRPr="00456529">
        <w:rPr>
          <w:rFonts w:ascii="Myriad Pro" w:hAnsi="Myriad Pro"/>
          <w:sz w:val="20"/>
          <w:szCs w:val="20"/>
        </w:rPr>
        <w:t>) if they so choose.</w:t>
      </w:r>
    </w:p>
    <w:p w14:paraId="53010DBA" w14:textId="77777777" w:rsidR="005356AB" w:rsidRPr="00456529" w:rsidRDefault="003D3BF7" w:rsidP="00F95D38">
      <w:pPr>
        <w:pStyle w:val="ListParagraph"/>
        <w:numPr>
          <w:ilvl w:val="0"/>
          <w:numId w:val="28"/>
        </w:numPr>
        <w:rPr>
          <w:rFonts w:ascii="Myriad Pro" w:hAnsi="Myriad Pro"/>
          <w:sz w:val="20"/>
          <w:szCs w:val="20"/>
        </w:rPr>
      </w:pPr>
      <w:r w:rsidRPr="00456529">
        <w:rPr>
          <w:rFonts w:ascii="Myriad Pro" w:hAnsi="Myriad Pro"/>
          <w:b/>
          <w:sz w:val="20"/>
          <w:szCs w:val="20"/>
        </w:rPr>
        <w:t>All EAS equipment must be tested on a weekly basis.</w:t>
      </w:r>
      <w:r w:rsidRPr="00456529">
        <w:rPr>
          <w:rFonts w:ascii="Myriad Pro" w:hAnsi="Myriad Pro"/>
          <w:sz w:val="20"/>
          <w:szCs w:val="20"/>
        </w:rPr>
        <w:t xml:space="preserve"> </w:t>
      </w:r>
    </w:p>
    <w:p w14:paraId="251EC516" w14:textId="2D19F1AB" w:rsidR="003D3BF7" w:rsidRPr="00456529" w:rsidRDefault="005356AB" w:rsidP="00F95D38">
      <w:pPr>
        <w:pStyle w:val="ListParagraph"/>
        <w:numPr>
          <w:ilvl w:val="0"/>
          <w:numId w:val="28"/>
        </w:numPr>
        <w:rPr>
          <w:rFonts w:ascii="Myriad Pro" w:hAnsi="Myriad Pro"/>
          <w:sz w:val="20"/>
          <w:szCs w:val="20"/>
        </w:rPr>
      </w:pPr>
      <w:r w:rsidRPr="00456529">
        <w:rPr>
          <w:rFonts w:ascii="Myriad Pro" w:hAnsi="Myriad Pro"/>
          <w:b/>
          <w:sz w:val="20"/>
          <w:szCs w:val="20"/>
        </w:rPr>
        <w:t>Targeting</w:t>
      </w:r>
      <w:r w:rsidRPr="00456529">
        <w:rPr>
          <w:rFonts w:ascii="Myriad Pro" w:hAnsi="Myriad Pro"/>
          <w:sz w:val="20"/>
          <w:szCs w:val="20"/>
        </w:rPr>
        <w:t xml:space="preserve">. </w:t>
      </w:r>
      <w:r w:rsidR="003D3BF7" w:rsidRPr="00456529">
        <w:rPr>
          <w:rFonts w:ascii="Myriad Pro" w:hAnsi="Myriad Pro"/>
          <w:sz w:val="20"/>
          <w:szCs w:val="20"/>
        </w:rPr>
        <w:t xml:space="preserve">The ability to narrow messages down so that only the actual area in danger is alerted is extremely helpful in preventing false warnings, which was previously a major tune-out factor. Instead of sounding for all warnings within a station's area, SAME-decoder radios now sound only for the counties for which they are programmed. </w:t>
      </w:r>
    </w:p>
    <w:p w14:paraId="1359891C" w14:textId="77777777" w:rsidR="005356AB" w:rsidRPr="00456529" w:rsidRDefault="005356AB" w:rsidP="005356AB">
      <w:pPr>
        <w:rPr>
          <w:rFonts w:ascii="Myriad Pro" w:hAnsi="Myriad Pro"/>
          <w:sz w:val="20"/>
          <w:szCs w:val="20"/>
        </w:rPr>
      </w:pPr>
    </w:p>
    <w:p w14:paraId="032788B7" w14:textId="4A0763CA" w:rsidR="005356AB" w:rsidRPr="00456529" w:rsidRDefault="005356AB" w:rsidP="00CF6612">
      <w:pPr>
        <w:pStyle w:val="Heading3"/>
      </w:pPr>
      <w:bookmarkStart w:id="105" w:name="_Toc444775339"/>
      <w:r w:rsidRPr="00456529">
        <w:t>Resources</w:t>
      </w:r>
      <w:bookmarkEnd w:id="105"/>
    </w:p>
    <w:p w14:paraId="0A17F243" w14:textId="4791FBBA" w:rsidR="00FF2613" w:rsidRPr="00456529" w:rsidRDefault="00FF2613" w:rsidP="00F95D38">
      <w:pPr>
        <w:pStyle w:val="ListParagraph"/>
        <w:numPr>
          <w:ilvl w:val="0"/>
          <w:numId w:val="29"/>
        </w:numPr>
        <w:rPr>
          <w:rFonts w:ascii="Myriad Pro" w:hAnsi="Myriad Pro"/>
          <w:sz w:val="20"/>
          <w:szCs w:val="20"/>
        </w:rPr>
      </w:pPr>
      <w:r w:rsidRPr="00456529">
        <w:rPr>
          <w:rFonts w:ascii="Myriad Pro" w:hAnsi="Myriad Pro"/>
          <w:sz w:val="20"/>
          <w:szCs w:val="20"/>
        </w:rPr>
        <w:t xml:space="preserve">CAP-EAS Converters start at US$1350. </w:t>
      </w:r>
      <w:hyperlink r:id="rId170" w:history="1">
        <w:r w:rsidR="003A353C" w:rsidRPr="00456529">
          <w:rPr>
            <w:rStyle w:val="Hyperlink"/>
            <w:rFonts w:ascii="Myriad Pro" w:hAnsi="Myriad Pro"/>
            <w:sz w:val="20"/>
            <w:szCs w:val="20"/>
          </w:rPr>
          <w:t>http://www.gorman-redlich.com/</w:t>
        </w:r>
      </w:hyperlink>
    </w:p>
    <w:p w14:paraId="20B976F3" w14:textId="77777777" w:rsidR="00FF2613" w:rsidRPr="00456529" w:rsidRDefault="00FF2613" w:rsidP="00FF2613">
      <w:pPr>
        <w:rPr>
          <w:rFonts w:ascii="Myriad Pro" w:hAnsi="Myriad Pro"/>
        </w:rPr>
      </w:pPr>
    </w:p>
    <w:p w14:paraId="5F54CFA8" w14:textId="42B472C7" w:rsidR="00AF223E" w:rsidRPr="00456529" w:rsidRDefault="00FF2613" w:rsidP="00FF2613">
      <w:pPr>
        <w:pStyle w:val="Heading2"/>
      </w:pPr>
      <w:bookmarkStart w:id="106" w:name="_Toc444775340"/>
      <w:r w:rsidRPr="00456529">
        <w:t>Public Service Announcements</w:t>
      </w:r>
      <w:bookmarkEnd w:id="106"/>
    </w:p>
    <w:p w14:paraId="5A5D6B22" w14:textId="0ED075DB" w:rsidR="00FF2613" w:rsidRPr="00456529" w:rsidRDefault="00FF2613" w:rsidP="00FF2613">
      <w:pPr>
        <w:rPr>
          <w:rFonts w:ascii="Myriad Pro" w:hAnsi="Myriad Pro"/>
          <w:sz w:val="20"/>
          <w:szCs w:val="20"/>
        </w:rPr>
      </w:pPr>
      <w:r w:rsidRPr="00456529">
        <w:rPr>
          <w:rFonts w:ascii="Myriad Pro" w:hAnsi="Myriad Pro"/>
          <w:sz w:val="20"/>
          <w:szCs w:val="20"/>
        </w:rPr>
        <w:t xml:space="preserve">Even if our end users get better weather information, they may not know what to do with it. In the U.S. for instance, young people have been doing tornado drills since the first grade and know to “turn around, don’t drown” in a flood (not the case in Africa). </w:t>
      </w:r>
      <w:r w:rsidR="00597B5B" w:rsidRPr="00456529">
        <w:rPr>
          <w:rFonts w:ascii="Myriad Pro" w:hAnsi="Myriad Pro"/>
          <w:sz w:val="20"/>
          <w:szCs w:val="20"/>
        </w:rPr>
        <w:t>NHMS</w:t>
      </w:r>
      <w:r w:rsidRPr="00456529">
        <w:rPr>
          <w:rFonts w:ascii="Myriad Pro" w:hAnsi="Myriad Pro"/>
          <w:sz w:val="20"/>
          <w:szCs w:val="20"/>
        </w:rPr>
        <w:t xml:space="preserve"> may consider creating a series of public service announcements on what to do when bad weather hits. These simple messages can be shared via TV, radio, print, billboard and social media. Not only do they serve as an advocacy tool to validate the importance of good weather and climate information, they also have the potential to benefit end users and save lives. Initial product investment includes the following: </w:t>
      </w:r>
    </w:p>
    <w:p w14:paraId="4CE3E1D3" w14:textId="77777777" w:rsidR="00FF2613" w:rsidRPr="00456529" w:rsidRDefault="00FF2613" w:rsidP="00FF2613">
      <w:pPr>
        <w:rPr>
          <w:rFonts w:ascii="Myriad Pro" w:hAnsi="Myriad Pro"/>
          <w:b/>
          <w:sz w:val="20"/>
          <w:szCs w:val="20"/>
        </w:rPr>
      </w:pPr>
    </w:p>
    <w:p w14:paraId="0FC3CD14" w14:textId="75734E38" w:rsidR="00FF2613" w:rsidRPr="00456529" w:rsidRDefault="00FF2613" w:rsidP="00F95D38">
      <w:pPr>
        <w:pStyle w:val="ListParagraph"/>
        <w:numPr>
          <w:ilvl w:val="0"/>
          <w:numId w:val="29"/>
        </w:numPr>
        <w:rPr>
          <w:rFonts w:ascii="Myriad Pro" w:hAnsi="Myriad Pro"/>
          <w:sz w:val="20"/>
          <w:szCs w:val="20"/>
        </w:rPr>
      </w:pPr>
      <w:r w:rsidRPr="00456529">
        <w:rPr>
          <w:rFonts w:ascii="Myriad Pro" w:hAnsi="Myriad Pro"/>
          <w:b/>
          <w:sz w:val="20"/>
          <w:szCs w:val="20"/>
        </w:rPr>
        <w:t>Radio announcement.</w:t>
      </w:r>
      <w:r w:rsidRPr="00456529">
        <w:rPr>
          <w:rFonts w:ascii="Myriad Pro" w:hAnsi="Myriad Pro"/>
          <w:sz w:val="20"/>
          <w:szCs w:val="20"/>
        </w:rPr>
        <w:t xml:space="preserve"> Thirty-second radio segments on what to do when bad weather hits. Can also be shared as a podcast for internet distribution. </w:t>
      </w:r>
    </w:p>
    <w:p w14:paraId="659F2692" w14:textId="2150491D" w:rsidR="00FF2613" w:rsidRPr="00456529" w:rsidRDefault="00FF2613" w:rsidP="00F95D38">
      <w:pPr>
        <w:pStyle w:val="ListParagraph"/>
        <w:numPr>
          <w:ilvl w:val="0"/>
          <w:numId w:val="29"/>
        </w:numPr>
        <w:rPr>
          <w:rFonts w:ascii="Myriad Pro" w:hAnsi="Myriad Pro"/>
          <w:sz w:val="20"/>
          <w:szCs w:val="20"/>
        </w:rPr>
      </w:pPr>
      <w:r w:rsidRPr="00456529">
        <w:rPr>
          <w:rFonts w:ascii="Myriad Pro" w:hAnsi="Myriad Pro"/>
          <w:b/>
          <w:sz w:val="20"/>
          <w:szCs w:val="20"/>
        </w:rPr>
        <w:t>TV announcement.</w:t>
      </w:r>
      <w:r w:rsidRPr="00456529">
        <w:rPr>
          <w:rFonts w:ascii="Myriad Pro" w:hAnsi="Myriad Pro"/>
          <w:sz w:val="20"/>
          <w:szCs w:val="20"/>
        </w:rPr>
        <w:t xml:space="preserve"> </w:t>
      </w:r>
      <w:r w:rsidR="00D70900" w:rsidRPr="00456529">
        <w:rPr>
          <w:rFonts w:ascii="Myriad Pro" w:hAnsi="Myriad Pro"/>
          <w:sz w:val="20"/>
          <w:szCs w:val="20"/>
        </w:rPr>
        <w:t>A</w:t>
      </w:r>
      <w:r w:rsidRPr="00456529">
        <w:rPr>
          <w:rFonts w:ascii="Myriad Pro" w:hAnsi="Myriad Pro"/>
          <w:sz w:val="20"/>
          <w:szCs w:val="20"/>
        </w:rPr>
        <w:t xml:space="preserve">nimated three-minute videos on what to do when bad weather hits. These videos would be humorous and familiar in tone and targeted to a young audience (especially school children). </w:t>
      </w:r>
      <w:r w:rsidRPr="00456529">
        <w:rPr>
          <w:rFonts w:ascii="Myriad Pro" w:hAnsi="Myriad Pro"/>
          <w:sz w:val="20"/>
          <w:szCs w:val="20"/>
          <w:lang w:val="en-GB"/>
        </w:rPr>
        <w:t xml:space="preserve">They would be distributed via social media on YouTube, facebook and twitter, and provided to national communications office, met office and the department of health and education for dissemination. Paid distribution via broadcast should be considered. The </w:t>
      </w:r>
      <w:hyperlink r:id="rId171" w:history="1">
        <w:r w:rsidRPr="00456529">
          <w:rPr>
            <w:rStyle w:val="Hyperlink"/>
            <w:rFonts w:ascii="Myriad Pro" w:hAnsi="Myriad Pro"/>
            <w:sz w:val="20"/>
            <w:szCs w:val="20"/>
            <w:lang w:val="en-GB"/>
          </w:rPr>
          <w:t>Didier Drogba vs. Malaria</w:t>
        </w:r>
      </w:hyperlink>
      <w:r w:rsidRPr="00456529">
        <w:rPr>
          <w:rFonts w:ascii="Myriad Pro" w:hAnsi="Myriad Pro"/>
          <w:sz w:val="20"/>
          <w:szCs w:val="20"/>
          <w:lang w:val="en-GB"/>
        </w:rPr>
        <w:t xml:space="preserve"> video is a good example. </w:t>
      </w:r>
    </w:p>
    <w:p w14:paraId="2597929F" w14:textId="527E4722" w:rsidR="00FF2613" w:rsidRPr="00456529" w:rsidRDefault="00FF2613" w:rsidP="00FF2613">
      <w:pPr>
        <w:rPr>
          <w:rFonts w:ascii="Myriad Pro" w:hAnsi="Myriad Pro"/>
        </w:rPr>
      </w:pPr>
    </w:p>
    <w:p w14:paraId="0645DAED" w14:textId="3DD50678" w:rsidR="00AF223E" w:rsidRPr="00456529" w:rsidRDefault="00AF223E" w:rsidP="00CF6612">
      <w:pPr>
        <w:pStyle w:val="Heading2"/>
      </w:pPr>
      <w:bookmarkStart w:id="107" w:name="_Toc444775341"/>
      <w:r w:rsidRPr="00456529">
        <w:t>Video</w:t>
      </w:r>
      <w:bookmarkEnd w:id="107"/>
    </w:p>
    <w:p w14:paraId="25E680C0" w14:textId="12A1F4B3" w:rsidR="00FF2613" w:rsidRPr="00456529" w:rsidRDefault="00FF2613" w:rsidP="00FF2613">
      <w:pPr>
        <w:rPr>
          <w:rFonts w:ascii="Myriad Pro" w:hAnsi="Myriad Pro"/>
          <w:sz w:val="20"/>
          <w:szCs w:val="20"/>
        </w:rPr>
      </w:pPr>
      <w:r w:rsidRPr="00456529">
        <w:rPr>
          <w:rFonts w:ascii="Myriad Pro" w:hAnsi="Myriad Pro"/>
          <w:sz w:val="20"/>
          <w:szCs w:val="20"/>
        </w:rPr>
        <w:t xml:space="preserve">There are several options for video. These include long-form documentaries, video news releases and short information videos. </w:t>
      </w:r>
    </w:p>
    <w:p w14:paraId="39DFE0AC" w14:textId="63710FD2" w:rsidR="001A0208" w:rsidRPr="00456529" w:rsidRDefault="001A0208" w:rsidP="00F95D38">
      <w:pPr>
        <w:pStyle w:val="ListParagraph"/>
        <w:numPr>
          <w:ilvl w:val="0"/>
          <w:numId w:val="26"/>
        </w:numPr>
        <w:rPr>
          <w:rFonts w:ascii="Myriad Pro" w:hAnsi="Myriad Pro"/>
          <w:sz w:val="20"/>
          <w:szCs w:val="20"/>
        </w:rPr>
      </w:pPr>
      <w:r w:rsidRPr="00456529">
        <w:rPr>
          <w:rFonts w:ascii="Myriad Pro" w:hAnsi="Myriad Pro"/>
          <w:sz w:val="20"/>
          <w:szCs w:val="20"/>
        </w:rPr>
        <w:t xml:space="preserve">Incorporate TV broadcasters into an Early Alert System. </w:t>
      </w:r>
    </w:p>
    <w:p w14:paraId="0664E13C" w14:textId="12259022" w:rsidR="001A0208" w:rsidRPr="00456529" w:rsidRDefault="001A0208" w:rsidP="00F95D38">
      <w:pPr>
        <w:pStyle w:val="ListParagraph"/>
        <w:numPr>
          <w:ilvl w:val="0"/>
          <w:numId w:val="26"/>
        </w:numPr>
        <w:rPr>
          <w:rFonts w:ascii="Myriad Pro" w:hAnsi="Myriad Pro"/>
          <w:sz w:val="20"/>
          <w:szCs w:val="20"/>
        </w:rPr>
      </w:pPr>
      <w:r w:rsidRPr="00456529">
        <w:rPr>
          <w:rFonts w:ascii="Myriad Pro" w:hAnsi="Myriad Pro"/>
          <w:sz w:val="20"/>
          <w:szCs w:val="20"/>
        </w:rPr>
        <w:t xml:space="preserve">If the </w:t>
      </w:r>
      <w:r w:rsidR="00597B5B" w:rsidRPr="00456529">
        <w:rPr>
          <w:rFonts w:ascii="Myriad Pro" w:hAnsi="Myriad Pro"/>
          <w:sz w:val="20"/>
          <w:szCs w:val="20"/>
        </w:rPr>
        <w:t>NHMS</w:t>
      </w:r>
      <w:r w:rsidRPr="00456529">
        <w:rPr>
          <w:rFonts w:ascii="Myriad Pro" w:hAnsi="Myriad Pro"/>
          <w:sz w:val="20"/>
          <w:szCs w:val="20"/>
        </w:rPr>
        <w:t xml:space="preserve"> is issuing Video News Releases (VNR), they would require a spokesperson to read the announcement, video camera, sound equipment, lighting and backdrop for filming, and an editor to edit the video. Free video editing software (included on most computers today) may suffice for VNR or professional packages such as Adobe Premiere could be used. </w:t>
      </w:r>
    </w:p>
    <w:p w14:paraId="0756F334" w14:textId="190E8E91" w:rsidR="001A0208" w:rsidRPr="00456529" w:rsidRDefault="001A0208" w:rsidP="00F95D38">
      <w:pPr>
        <w:pStyle w:val="ListParagraph"/>
        <w:numPr>
          <w:ilvl w:val="0"/>
          <w:numId w:val="26"/>
        </w:numPr>
        <w:rPr>
          <w:rFonts w:ascii="Myriad Pro" w:hAnsi="Myriad Pro"/>
          <w:sz w:val="20"/>
          <w:szCs w:val="20"/>
        </w:rPr>
      </w:pPr>
      <w:r w:rsidRPr="00456529">
        <w:rPr>
          <w:rFonts w:ascii="Myriad Pro" w:hAnsi="Myriad Pro"/>
          <w:sz w:val="20"/>
          <w:szCs w:val="20"/>
        </w:rPr>
        <w:t xml:space="preserve">There is the option to pay for air time, reach agreements for the fair use of airtime in the event of emergency or agreements to share daily, weekly, seasonal and relevant tailored forecasts. </w:t>
      </w:r>
    </w:p>
    <w:p w14:paraId="2DBCB9C1" w14:textId="608897FB" w:rsidR="001A0208" w:rsidRPr="00456529" w:rsidRDefault="001A0208" w:rsidP="00F95D38">
      <w:pPr>
        <w:pStyle w:val="ListParagraph"/>
        <w:numPr>
          <w:ilvl w:val="0"/>
          <w:numId w:val="26"/>
        </w:numPr>
        <w:rPr>
          <w:rFonts w:ascii="Myriad Pro" w:hAnsi="Myriad Pro"/>
          <w:sz w:val="20"/>
          <w:szCs w:val="20"/>
        </w:rPr>
      </w:pPr>
      <w:r w:rsidRPr="00456529">
        <w:rPr>
          <w:rFonts w:ascii="Myriad Pro" w:hAnsi="Myriad Pro"/>
          <w:sz w:val="20"/>
          <w:szCs w:val="20"/>
        </w:rPr>
        <w:t>In the end, if you have good information, you can approach broadcasters with a solid value proposition. This content will benefit your view</w:t>
      </w:r>
      <w:r w:rsidR="003A353C" w:rsidRPr="00456529">
        <w:rPr>
          <w:rFonts w:ascii="Myriad Pro" w:hAnsi="Myriad Pro"/>
          <w:sz w:val="20"/>
          <w:szCs w:val="20"/>
        </w:rPr>
        <w:t>er</w:t>
      </w:r>
      <w:r w:rsidRPr="00456529">
        <w:rPr>
          <w:rFonts w:ascii="Myriad Pro" w:hAnsi="Myriad Pro"/>
          <w:sz w:val="20"/>
          <w:szCs w:val="20"/>
        </w:rPr>
        <w:t xml:space="preserve">s. </w:t>
      </w:r>
    </w:p>
    <w:p w14:paraId="6F41CCA0" w14:textId="01764FF7" w:rsidR="001A0208" w:rsidRPr="00456529" w:rsidRDefault="001A0208" w:rsidP="00F95D38">
      <w:pPr>
        <w:pStyle w:val="ListParagraph"/>
        <w:numPr>
          <w:ilvl w:val="0"/>
          <w:numId w:val="26"/>
        </w:numPr>
        <w:rPr>
          <w:rFonts w:ascii="Myriad Pro" w:hAnsi="Myriad Pro"/>
          <w:sz w:val="20"/>
          <w:szCs w:val="20"/>
        </w:rPr>
      </w:pPr>
      <w:r w:rsidRPr="00456529">
        <w:rPr>
          <w:rFonts w:ascii="Myriad Pro" w:hAnsi="Myriad Pro"/>
          <w:sz w:val="20"/>
          <w:szCs w:val="20"/>
        </w:rPr>
        <w:t xml:space="preserve">It’s also worthwhile bringing a sponsor for your broadcasts. Thus weekly weather forecasts could be sponsored by a local seed company (with cost sharing between the </w:t>
      </w:r>
      <w:r w:rsidR="00597B5B" w:rsidRPr="00456529">
        <w:rPr>
          <w:rFonts w:ascii="Myriad Pro" w:hAnsi="Myriad Pro"/>
          <w:sz w:val="20"/>
          <w:szCs w:val="20"/>
        </w:rPr>
        <w:t>NHMS</w:t>
      </w:r>
      <w:r w:rsidRPr="00456529">
        <w:rPr>
          <w:rFonts w:ascii="Myriad Pro" w:hAnsi="Myriad Pro"/>
          <w:sz w:val="20"/>
          <w:szCs w:val="20"/>
        </w:rPr>
        <w:t xml:space="preserve"> and broadcaster). </w:t>
      </w:r>
    </w:p>
    <w:p w14:paraId="248466B5" w14:textId="31872FD4" w:rsidR="001A0208" w:rsidRPr="00456529" w:rsidRDefault="001A0208" w:rsidP="00FF2613">
      <w:pPr>
        <w:rPr>
          <w:rFonts w:ascii="Myriad Pro" w:hAnsi="Myriad Pro"/>
        </w:rPr>
      </w:pPr>
    </w:p>
    <w:p w14:paraId="55F1ADC6" w14:textId="3DAF9233" w:rsidR="00FF2613" w:rsidRPr="00456529" w:rsidRDefault="003A353C" w:rsidP="00FF2613">
      <w:pPr>
        <w:rPr>
          <w:rFonts w:ascii="Myriad Pro" w:hAnsi="Myriad Pro"/>
        </w:rPr>
      </w:pPr>
      <w:r w:rsidRPr="00456529">
        <w:rPr>
          <w:rFonts w:ascii="Myriad Pro" w:hAnsi="Myriad Pro"/>
          <w:b/>
          <w:noProof/>
        </w:rPr>
        <mc:AlternateContent>
          <mc:Choice Requires="wps">
            <w:drawing>
              <wp:anchor distT="0" distB="0" distL="114300" distR="114300" simplePos="0" relativeHeight="251667968" behindDoc="0" locked="0" layoutInCell="1" allowOverlap="1" wp14:anchorId="42E0A099" wp14:editId="4B49A373">
                <wp:simplePos x="0" y="0"/>
                <wp:positionH relativeFrom="column">
                  <wp:posOffset>109220</wp:posOffset>
                </wp:positionH>
                <wp:positionV relativeFrom="paragraph">
                  <wp:posOffset>370840</wp:posOffset>
                </wp:positionV>
                <wp:extent cx="6172200" cy="3355340"/>
                <wp:effectExtent l="25400" t="25400" r="127000" b="124460"/>
                <wp:wrapSquare wrapText="bothSides"/>
                <wp:docPr id="43" name="Text Box 43"/>
                <wp:cNvGraphicFramePr/>
                <a:graphic xmlns:a="http://schemas.openxmlformats.org/drawingml/2006/main">
                  <a:graphicData uri="http://schemas.microsoft.com/office/word/2010/wordprocessingShape">
                    <wps:wsp>
                      <wps:cNvSpPr txBox="1"/>
                      <wps:spPr>
                        <a:xfrm>
                          <a:off x="0" y="0"/>
                          <a:ext cx="6172200" cy="3355340"/>
                        </a:xfrm>
                        <a:prstGeom prst="rect">
                          <a:avLst/>
                        </a:prstGeom>
                        <a:ln/>
                        <a:effectLst>
                          <a:outerShdw blurRad="50800" dist="38100" dir="2700000" algn="tl" rotWithShape="0">
                            <a:prstClr val="black">
                              <a:alpha val="40000"/>
                            </a:prstClr>
                          </a:outerShdw>
                        </a:effectLst>
                        <a:extLst>
                          <a:ext uri="{C572A759-6A51-4108-AA02-DFA0A04FC94B}">
                            <ma14:wrappingTextBoxFlag xmlns:ma14="http://schemas.microsoft.com/office/mac/drawingml/2011/main"/>
                          </a:ext>
                        </a:extLst>
                      </wps:spPr>
                      <wps:style>
                        <a:lnRef idx="2">
                          <a:schemeClr val="accent1"/>
                        </a:lnRef>
                        <a:fillRef idx="1">
                          <a:schemeClr val="lt1"/>
                        </a:fillRef>
                        <a:effectRef idx="0">
                          <a:schemeClr val="accent1"/>
                        </a:effectRef>
                        <a:fontRef idx="minor">
                          <a:schemeClr val="dk1"/>
                        </a:fontRef>
                      </wps:style>
                      <wps:txbx>
                        <w:txbxContent>
                          <w:p w14:paraId="408F436F" w14:textId="77777777" w:rsidR="00373E94" w:rsidRDefault="00373E94" w:rsidP="00FF2613">
                            <w:pPr>
                              <w:pStyle w:val="Heading1"/>
                              <w:rPr>
                                <w:lang w:val="en-GB"/>
                              </w:rPr>
                            </w:pPr>
                            <w:bookmarkStart w:id="108" w:name="_Toc438981674"/>
                            <w:bookmarkStart w:id="109" w:name="_Toc444775342"/>
                            <w:r w:rsidRPr="007F7CC3">
                              <w:rPr>
                                <w:lang w:val="en-GB"/>
                              </w:rPr>
                              <w:t>Sample Script</w:t>
                            </w:r>
                            <w:r>
                              <w:rPr>
                                <w:lang w:val="en-GB"/>
                              </w:rPr>
                              <w:t xml:space="preserve"> for Animated TV PSA</w:t>
                            </w:r>
                            <w:bookmarkEnd w:id="108"/>
                            <w:bookmarkEnd w:id="109"/>
                          </w:p>
                          <w:p w14:paraId="488833E5" w14:textId="77777777" w:rsidR="00373E94" w:rsidRPr="003A353C" w:rsidRDefault="00373E94" w:rsidP="00FF2613">
                            <w:pPr>
                              <w:rPr>
                                <w:rFonts w:ascii="Myriad Pro" w:hAnsi="Myriad Pro"/>
                                <w:sz w:val="20"/>
                                <w:szCs w:val="20"/>
                                <w:lang w:val="en-GB"/>
                              </w:rPr>
                            </w:pPr>
                            <w:r w:rsidRPr="003A353C">
                              <w:rPr>
                                <w:rFonts w:ascii="Myriad Pro" w:hAnsi="Myriad Pro"/>
                                <w:sz w:val="20"/>
                                <w:szCs w:val="20"/>
                                <w:lang w:val="en-GB"/>
                              </w:rPr>
                              <w:t>Big mountain range.  A farmer is standing on one side in a horrible thunderstorm.  On the other side of the mountain range a boy is playing soccer in the sun, a farmer works in a field, a Mom hangs laundry to dry.</w:t>
                            </w:r>
                          </w:p>
                          <w:p w14:paraId="2C3BA54B" w14:textId="77777777" w:rsidR="00373E94" w:rsidRPr="003A353C" w:rsidRDefault="00373E94" w:rsidP="00FF2613">
                            <w:pPr>
                              <w:rPr>
                                <w:rFonts w:ascii="Myriad Pro" w:hAnsi="Myriad Pro"/>
                                <w:sz w:val="20"/>
                                <w:szCs w:val="20"/>
                                <w:lang w:val="en-GB"/>
                              </w:rPr>
                            </w:pPr>
                            <w:r w:rsidRPr="003A353C">
                              <w:rPr>
                                <w:rFonts w:ascii="Myriad Pro" w:hAnsi="Myriad Pro"/>
                                <w:sz w:val="20"/>
                                <w:szCs w:val="20"/>
                                <w:lang w:val="en-GB"/>
                              </w:rPr>
                              <w:t xml:space="preserve">The man in the rain tries to yell that bad weather is coming but no one hears him. The boy continues to play.  The guy in the rain writes a note, makes it into a paper airplane and throws it.  But it runs into the mountain. He builds a catapult, attaches a note showing lighting and shoots it in the air, but the rock falls on top of him.  </w:t>
                            </w:r>
                          </w:p>
                          <w:p w14:paraId="07410491" w14:textId="77777777" w:rsidR="00373E94" w:rsidRPr="003A353C" w:rsidRDefault="00373E94" w:rsidP="00FF2613">
                            <w:pPr>
                              <w:rPr>
                                <w:rFonts w:ascii="Myriad Pro" w:hAnsi="Myriad Pro"/>
                                <w:sz w:val="20"/>
                                <w:szCs w:val="20"/>
                                <w:lang w:val="en-GB"/>
                              </w:rPr>
                            </w:pPr>
                            <w:r w:rsidRPr="003A353C">
                              <w:rPr>
                                <w:rFonts w:ascii="Myriad Pro" w:hAnsi="Myriad Pro"/>
                                <w:sz w:val="20"/>
                                <w:szCs w:val="20"/>
                                <w:lang w:val="en-GB"/>
                              </w:rPr>
                              <w:t>Then the storm comes over.  The boy sees the storm and runs under a tree but lighting strikes. It fries the boy.  The boy runs to a gas station but lightning strikes it and makes a big explosion. Then the boy builds a Rube Goldberg-style contraption to protect against the lightning but it still gets him. </w:t>
                            </w:r>
                          </w:p>
                          <w:p w14:paraId="6458EBBE" w14:textId="77777777" w:rsidR="00373E94" w:rsidRPr="003A353C" w:rsidRDefault="00373E94" w:rsidP="00FF2613">
                            <w:pPr>
                              <w:rPr>
                                <w:rFonts w:ascii="Myriad Pro" w:hAnsi="Myriad Pro"/>
                                <w:sz w:val="20"/>
                                <w:szCs w:val="20"/>
                                <w:lang w:val="en-GB"/>
                              </w:rPr>
                            </w:pPr>
                            <w:r w:rsidRPr="003A353C">
                              <w:rPr>
                                <w:rFonts w:ascii="Myriad Pro" w:hAnsi="Myriad Pro"/>
                                <w:sz w:val="20"/>
                                <w:szCs w:val="20"/>
                                <w:lang w:val="en-GB"/>
                              </w:rPr>
                              <w:t xml:space="preserve">The dad’s crops are destroyed and lightning comically zaps his cow. The mom and sister get zapped comically. </w:t>
                            </w:r>
                          </w:p>
                          <w:p w14:paraId="4258B349" w14:textId="77777777" w:rsidR="00373E94" w:rsidRPr="003A353C" w:rsidRDefault="00373E94" w:rsidP="00FF2613">
                            <w:pPr>
                              <w:rPr>
                                <w:rFonts w:ascii="Myriad Pro" w:hAnsi="Myriad Pro"/>
                                <w:sz w:val="20"/>
                                <w:szCs w:val="20"/>
                                <w:lang w:val="en-GB"/>
                              </w:rPr>
                            </w:pPr>
                            <w:r w:rsidRPr="003A353C">
                              <w:rPr>
                                <w:rFonts w:ascii="Myriad Pro" w:hAnsi="Myriad Pro"/>
                                <w:sz w:val="20"/>
                                <w:szCs w:val="20"/>
                                <w:lang w:val="en-GB"/>
                              </w:rPr>
                              <w:t xml:space="preserve">The Mom goes to the village and organizes the women, and everybody comes together in protest.  They go to a rural office and the crowd gets bigger.  They go to the capital and the crowd gets bigger. A politician listens to them. Back at the mountain, a group of men come and erect an AWS on a cell tower on the hill. They pull down the boy’s Rube Goldberg contraption and put a lightning rod on his school. </w:t>
                            </w:r>
                          </w:p>
                          <w:p w14:paraId="5FE2DA80" w14:textId="77777777" w:rsidR="00373E94" w:rsidRPr="003A353C" w:rsidRDefault="00373E94" w:rsidP="00FF2613">
                            <w:pPr>
                              <w:rPr>
                                <w:rFonts w:ascii="Myriad Pro" w:hAnsi="Myriad Pro"/>
                                <w:sz w:val="20"/>
                                <w:szCs w:val="20"/>
                                <w:lang w:val="en-GB"/>
                              </w:rPr>
                            </w:pPr>
                            <w:r w:rsidRPr="003A353C">
                              <w:rPr>
                                <w:rFonts w:ascii="Myriad Pro" w:hAnsi="Myriad Pro"/>
                                <w:sz w:val="20"/>
                                <w:szCs w:val="20"/>
                                <w:lang w:val="en-GB"/>
                              </w:rPr>
                              <w:t xml:space="preserve">A storm forms over the mountain.  The AWS detects it and sends a message out to all the farmers on cell phones. The farmer hauls in his crops and puts them in a granary. The mom hears it on the radio, and gathers the children and goes to the school with the lightning rod. A fisherman receives an SMS and goes into port.  The storm passes. Nobody dies. The sun comes out again. </w:t>
                            </w:r>
                          </w:p>
                          <w:p w14:paraId="1CE53852" w14:textId="77777777" w:rsidR="00373E94" w:rsidRDefault="00373E94" w:rsidP="00FF26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E0A099" id="Text_x0020_Box_x0020_43" o:spid="_x0000_s1040" type="#_x0000_t202" style="position:absolute;margin-left:8.6pt;margin-top:29.2pt;width:486pt;height:264.2pt;z-index:251667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" fillcolor="white [3201]" strokecolor="#4f81bd [3204]" strokeweight="2pt">
                <v:shadow on="t" opacity="26214f" mv:blur="50800f" origin="-.5,-.5" offset="26941emu,26941emu"/>
                <v:textbox>
                  <w:txbxContent>
                    <w:p w14:paraId="408F436F" w14:textId="77777777" w:rsidR="00373E94" w:rsidRDefault="00373E94" w:rsidP="00FF2613">
                      <w:pPr>
                        <w:pStyle w:val="Heading1"/>
                        <w:rPr>
                          <w:lang w:val="en-GB"/>
                        </w:rPr>
                      </w:pPr>
                      <w:bookmarkStart w:id="110" w:name="_Toc438981674"/>
                      <w:bookmarkStart w:id="111" w:name="_Toc444775342"/>
                      <w:r w:rsidRPr="007F7CC3">
                        <w:rPr>
                          <w:lang w:val="en-GB"/>
                        </w:rPr>
                        <w:t>Sample Script</w:t>
                      </w:r>
                      <w:r>
                        <w:rPr>
                          <w:lang w:val="en-GB"/>
                        </w:rPr>
                        <w:t xml:space="preserve"> for Animated TV PSA</w:t>
                      </w:r>
                      <w:bookmarkEnd w:id="110"/>
                      <w:bookmarkEnd w:id="111"/>
                    </w:p>
                    <w:p w14:paraId="488833E5" w14:textId="77777777" w:rsidR="00373E94" w:rsidRPr="003A353C" w:rsidRDefault="00373E94" w:rsidP="00FF2613">
                      <w:pPr>
                        <w:rPr>
                          <w:rFonts w:ascii="Myriad Pro" w:hAnsi="Myriad Pro"/>
                          <w:sz w:val="20"/>
                          <w:szCs w:val="20"/>
                          <w:lang w:val="en-GB"/>
                        </w:rPr>
                      </w:pPr>
                      <w:r w:rsidRPr="003A353C">
                        <w:rPr>
                          <w:rFonts w:ascii="Myriad Pro" w:hAnsi="Myriad Pro"/>
                          <w:sz w:val="20"/>
                          <w:szCs w:val="20"/>
                          <w:lang w:val="en-GB"/>
                        </w:rPr>
                        <w:t>Big mountain range.  A farmer is standing on one side in a horrible thunderstorm.  On the other side of the mountain range a boy is playing soccer in the sun, a farmer works in a field, a Mom hangs laundry to dry.</w:t>
                      </w:r>
                    </w:p>
                    <w:p w14:paraId="2C3BA54B" w14:textId="77777777" w:rsidR="00373E94" w:rsidRPr="003A353C" w:rsidRDefault="00373E94" w:rsidP="00FF2613">
                      <w:pPr>
                        <w:rPr>
                          <w:rFonts w:ascii="Myriad Pro" w:hAnsi="Myriad Pro"/>
                          <w:sz w:val="20"/>
                          <w:szCs w:val="20"/>
                          <w:lang w:val="en-GB"/>
                        </w:rPr>
                      </w:pPr>
                      <w:r w:rsidRPr="003A353C">
                        <w:rPr>
                          <w:rFonts w:ascii="Myriad Pro" w:hAnsi="Myriad Pro"/>
                          <w:sz w:val="20"/>
                          <w:szCs w:val="20"/>
                          <w:lang w:val="en-GB"/>
                        </w:rPr>
                        <w:t xml:space="preserve">The man in the rain tries to yell that bad weather is coming but no one hears him. The boy continues to play.  The guy in the rain writes a note, makes it into a paper airplane and throws it.  But it runs into the mountain. He builds a catapult, attaches a note showing lighting and shoots it in the air, but the rock falls on top of him.  </w:t>
                      </w:r>
                    </w:p>
                    <w:p w14:paraId="07410491" w14:textId="77777777" w:rsidR="00373E94" w:rsidRPr="003A353C" w:rsidRDefault="00373E94" w:rsidP="00FF2613">
                      <w:pPr>
                        <w:rPr>
                          <w:rFonts w:ascii="Myriad Pro" w:hAnsi="Myriad Pro"/>
                          <w:sz w:val="20"/>
                          <w:szCs w:val="20"/>
                          <w:lang w:val="en-GB"/>
                        </w:rPr>
                      </w:pPr>
                      <w:r w:rsidRPr="003A353C">
                        <w:rPr>
                          <w:rFonts w:ascii="Myriad Pro" w:hAnsi="Myriad Pro"/>
                          <w:sz w:val="20"/>
                          <w:szCs w:val="20"/>
                          <w:lang w:val="en-GB"/>
                        </w:rPr>
                        <w:t>Then the storm comes over.  The boy sees the storm and runs under a tree but lighting strikes. It fries the boy.  The boy runs to a gas station but lightning strikes it and makes a big explosion. Then the boy builds a Rube Goldberg-style contraption to protect against the lightning but it still gets him. </w:t>
                      </w:r>
                    </w:p>
                    <w:p w14:paraId="6458EBBE" w14:textId="77777777" w:rsidR="00373E94" w:rsidRPr="003A353C" w:rsidRDefault="00373E94" w:rsidP="00FF2613">
                      <w:pPr>
                        <w:rPr>
                          <w:rFonts w:ascii="Myriad Pro" w:hAnsi="Myriad Pro"/>
                          <w:sz w:val="20"/>
                          <w:szCs w:val="20"/>
                          <w:lang w:val="en-GB"/>
                        </w:rPr>
                      </w:pPr>
                      <w:r w:rsidRPr="003A353C">
                        <w:rPr>
                          <w:rFonts w:ascii="Myriad Pro" w:hAnsi="Myriad Pro"/>
                          <w:sz w:val="20"/>
                          <w:szCs w:val="20"/>
                          <w:lang w:val="en-GB"/>
                        </w:rPr>
                        <w:t xml:space="preserve">The dad’s crops are destroyed and lightning comically zaps his cow. The mom and sister get zapped comically. </w:t>
                      </w:r>
                    </w:p>
                    <w:p w14:paraId="4258B349" w14:textId="77777777" w:rsidR="00373E94" w:rsidRPr="003A353C" w:rsidRDefault="00373E94" w:rsidP="00FF2613">
                      <w:pPr>
                        <w:rPr>
                          <w:rFonts w:ascii="Myriad Pro" w:hAnsi="Myriad Pro"/>
                          <w:sz w:val="20"/>
                          <w:szCs w:val="20"/>
                          <w:lang w:val="en-GB"/>
                        </w:rPr>
                      </w:pPr>
                      <w:r w:rsidRPr="003A353C">
                        <w:rPr>
                          <w:rFonts w:ascii="Myriad Pro" w:hAnsi="Myriad Pro"/>
                          <w:sz w:val="20"/>
                          <w:szCs w:val="20"/>
                          <w:lang w:val="en-GB"/>
                        </w:rPr>
                        <w:t xml:space="preserve">The Mom goes to the village and organizes the women, and everybody comes together in protest.  They go to a rural office and the crowd gets bigger.  They go to the capital and the crowd gets bigger. A politician listens to them. Back at the mountain, a group of men come and erect an AWS on a cell tower on the hill. They pull down the boy’s Rube Goldberg contraption and put a lightning rod on his school. </w:t>
                      </w:r>
                    </w:p>
                    <w:p w14:paraId="5FE2DA80" w14:textId="77777777" w:rsidR="00373E94" w:rsidRPr="003A353C" w:rsidRDefault="00373E94" w:rsidP="00FF2613">
                      <w:pPr>
                        <w:rPr>
                          <w:rFonts w:ascii="Myriad Pro" w:hAnsi="Myriad Pro"/>
                          <w:sz w:val="20"/>
                          <w:szCs w:val="20"/>
                          <w:lang w:val="en-GB"/>
                        </w:rPr>
                      </w:pPr>
                      <w:r w:rsidRPr="003A353C">
                        <w:rPr>
                          <w:rFonts w:ascii="Myriad Pro" w:hAnsi="Myriad Pro"/>
                          <w:sz w:val="20"/>
                          <w:szCs w:val="20"/>
                          <w:lang w:val="en-GB"/>
                        </w:rPr>
                        <w:t xml:space="preserve">A storm forms over the mountain.  The AWS detects it and sends a message out to all the farmers on cell phones. The farmer hauls in his crops and puts them in a granary. The mom hears it on the radio, and gathers the children and goes to the school with the lightning rod. A fisherman receives an SMS and goes into port.  The storm passes. Nobody dies. The sun comes out again. </w:t>
                      </w:r>
                    </w:p>
                    <w:p w14:paraId="1CE53852" w14:textId="77777777" w:rsidR="00373E94" w:rsidRDefault="00373E94" w:rsidP="00FF2613"/>
                  </w:txbxContent>
                </v:textbox>
                <w10:wrap type="square"/>
              </v:shape>
            </w:pict>
          </mc:Fallback>
        </mc:AlternateContent>
      </w:r>
    </w:p>
    <w:p w14:paraId="46FA1403" w14:textId="2D8824FE" w:rsidR="003A353C" w:rsidRPr="00456529" w:rsidRDefault="003A353C">
      <w:pPr>
        <w:rPr>
          <w:rFonts w:ascii="Myriad Pro" w:hAnsi="Myriad Pro"/>
          <w:b/>
          <w:color w:val="007C41"/>
          <w:sz w:val="36"/>
          <w:szCs w:val="26"/>
        </w:rPr>
      </w:pPr>
    </w:p>
    <w:p w14:paraId="4B89BEAB" w14:textId="77777777" w:rsidR="006365C6" w:rsidRDefault="006365C6">
      <w:pPr>
        <w:rPr>
          <w:rFonts w:ascii="Myriad Pro" w:hAnsi="Myriad Pro"/>
          <w:b/>
          <w:color w:val="007C41"/>
          <w:sz w:val="36"/>
          <w:szCs w:val="26"/>
        </w:rPr>
      </w:pPr>
      <w:bookmarkStart w:id="112" w:name="_Toc444775343"/>
      <w:r>
        <w:br w:type="page"/>
      </w:r>
    </w:p>
    <w:p w14:paraId="1A55F8CB" w14:textId="61DBE269" w:rsidR="001A0208" w:rsidRPr="00456529" w:rsidRDefault="001A0208" w:rsidP="001A0208">
      <w:pPr>
        <w:pStyle w:val="Heading2"/>
      </w:pPr>
      <w:r w:rsidRPr="00456529">
        <w:lastRenderedPageBreak/>
        <w:t>Radio</w:t>
      </w:r>
      <w:bookmarkEnd w:id="112"/>
    </w:p>
    <w:p w14:paraId="72BA9BC0" w14:textId="3080022A" w:rsidR="001A0208" w:rsidRPr="00456529" w:rsidRDefault="001A0208" w:rsidP="001A0208">
      <w:pPr>
        <w:rPr>
          <w:rFonts w:ascii="Myriad Pro" w:hAnsi="Myriad Pro"/>
          <w:sz w:val="20"/>
          <w:szCs w:val="20"/>
        </w:rPr>
      </w:pPr>
      <w:r w:rsidRPr="00456529">
        <w:rPr>
          <w:rFonts w:ascii="Myriad Pro" w:hAnsi="Myriad Pro"/>
          <w:sz w:val="20"/>
          <w:szCs w:val="20"/>
        </w:rPr>
        <w:t xml:space="preserve">Rural radio remains a solid distribution channel for climate information, PSAs and early warnings. Top line considerations include: </w:t>
      </w:r>
    </w:p>
    <w:p w14:paraId="264497CB" w14:textId="22469E2A" w:rsidR="001A0208" w:rsidRPr="00456529" w:rsidRDefault="008A67B0" w:rsidP="00F95D38">
      <w:pPr>
        <w:pStyle w:val="ListParagraph"/>
        <w:numPr>
          <w:ilvl w:val="0"/>
          <w:numId w:val="30"/>
        </w:numPr>
        <w:rPr>
          <w:rFonts w:ascii="Myriad Pro" w:hAnsi="Myriad Pro"/>
          <w:sz w:val="20"/>
          <w:szCs w:val="20"/>
        </w:rPr>
      </w:pPr>
      <w:r w:rsidRPr="00456529">
        <w:rPr>
          <w:rFonts w:ascii="Myriad Pro" w:hAnsi="Myriad Pro"/>
          <w:sz w:val="20"/>
          <w:szCs w:val="20"/>
        </w:rPr>
        <w:t xml:space="preserve">Include radio stations in EAS. </w:t>
      </w:r>
    </w:p>
    <w:p w14:paraId="0713EBB8" w14:textId="5E6D22DE" w:rsidR="008A67B0" w:rsidRPr="00456529" w:rsidRDefault="008A67B0" w:rsidP="00F95D38">
      <w:pPr>
        <w:pStyle w:val="ListParagraph"/>
        <w:numPr>
          <w:ilvl w:val="0"/>
          <w:numId w:val="30"/>
        </w:numPr>
        <w:rPr>
          <w:rFonts w:ascii="Myriad Pro" w:hAnsi="Myriad Pro"/>
          <w:sz w:val="20"/>
          <w:szCs w:val="20"/>
        </w:rPr>
      </w:pPr>
      <w:r w:rsidRPr="00456529">
        <w:rPr>
          <w:rFonts w:ascii="Myriad Pro" w:hAnsi="Myriad Pro"/>
          <w:sz w:val="20"/>
          <w:szCs w:val="20"/>
        </w:rPr>
        <w:t>Use rural radios to share PSAs on what to do when bad weather hits</w:t>
      </w:r>
      <w:r w:rsidR="00717B14" w:rsidRPr="00456529">
        <w:rPr>
          <w:rFonts w:ascii="Myriad Pro" w:hAnsi="Myriad Pro"/>
          <w:sz w:val="20"/>
          <w:szCs w:val="20"/>
        </w:rPr>
        <w:t xml:space="preserve"> and communicate climate outlooks and the implications of future climatic conditions as far as the agriculture or the health sectors are regarded</w:t>
      </w:r>
      <w:r w:rsidRPr="00456529">
        <w:rPr>
          <w:rFonts w:ascii="Myriad Pro" w:hAnsi="Myriad Pro"/>
          <w:sz w:val="20"/>
          <w:szCs w:val="20"/>
        </w:rPr>
        <w:t xml:space="preserve">. </w:t>
      </w:r>
    </w:p>
    <w:p w14:paraId="0A2E88D1" w14:textId="12C4ECF2" w:rsidR="008A67B0" w:rsidRPr="00456529" w:rsidRDefault="008A67B0" w:rsidP="00F95D38">
      <w:pPr>
        <w:pStyle w:val="ListParagraph"/>
        <w:numPr>
          <w:ilvl w:val="0"/>
          <w:numId w:val="30"/>
        </w:numPr>
        <w:rPr>
          <w:rFonts w:ascii="Myriad Pro" w:hAnsi="Myriad Pro"/>
          <w:sz w:val="20"/>
          <w:szCs w:val="20"/>
        </w:rPr>
      </w:pPr>
      <w:r w:rsidRPr="00456529">
        <w:rPr>
          <w:rFonts w:ascii="Myriad Pro" w:hAnsi="Myriad Pro"/>
          <w:sz w:val="20"/>
          <w:szCs w:val="20"/>
        </w:rPr>
        <w:t xml:space="preserve">Create original content. These can include emergency alerts, longer news programs on crops reports or health information, PSAs and more. </w:t>
      </w:r>
    </w:p>
    <w:p w14:paraId="52549AD6" w14:textId="3A82F7A3" w:rsidR="008A67B0" w:rsidRPr="00456529" w:rsidRDefault="008A67B0" w:rsidP="00F95D38">
      <w:pPr>
        <w:pStyle w:val="ListParagraph"/>
        <w:numPr>
          <w:ilvl w:val="0"/>
          <w:numId w:val="30"/>
        </w:numPr>
        <w:rPr>
          <w:rFonts w:ascii="Myriad Pro" w:hAnsi="Myriad Pro"/>
          <w:sz w:val="20"/>
          <w:szCs w:val="20"/>
        </w:rPr>
      </w:pPr>
      <w:r w:rsidRPr="00456529">
        <w:rPr>
          <w:rFonts w:ascii="Myriad Pro" w:hAnsi="Myriad Pro"/>
          <w:sz w:val="20"/>
          <w:szCs w:val="20"/>
        </w:rPr>
        <w:t xml:space="preserve">It’s easier than you think to create audio content. </w:t>
      </w:r>
    </w:p>
    <w:p w14:paraId="0AE7ED9D" w14:textId="46C59BB6" w:rsidR="008A67B0" w:rsidRPr="00456529" w:rsidRDefault="008A67B0" w:rsidP="00F95D38">
      <w:pPr>
        <w:pStyle w:val="ListParagraph"/>
        <w:numPr>
          <w:ilvl w:val="0"/>
          <w:numId w:val="30"/>
        </w:numPr>
        <w:rPr>
          <w:rFonts w:ascii="Myriad Pro" w:hAnsi="Myriad Pro"/>
          <w:sz w:val="20"/>
          <w:szCs w:val="20"/>
        </w:rPr>
      </w:pPr>
      <w:r w:rsidRPr="00456529">
        <w:rPr>
          <w:rFonts w:ascii="Myriad Pro" w:hAnsi="Myriad Pro"/>
          <w:sz w:val="20"/>
          <w:szCs w:val="20"/>
        </w:rPr>
        <w:t xml:space="preserve">You will need a recording system, microphone, and audio editing software. </w:t>
      </w:r>
    </w:p>
    <w:p w14:paraId="4627487D" w14:textId="77777777" w:rsidR="008A67B0" w:rsidRPr="00456529" w:rsidRDefault="008A67B0" w:rsidP="008A67B0">
      <w:pPr>
        <w:rPr>
          <w:rFonts w:ascii="Myriad Pro" w:hAnsi="Myriad Pro"/>
        </w:rPr>
      </w:pPr>
    </w:p>
    <w:p w14:paraId="25F36B49" w14:textId="678FD5DA" w:rsidR="008A67B0" w:rsidRPr="00456529" w:rsidRDefault="008A67B0" w:rsidP="008A67B0">
      <w:pPr>
        <w:pStyle w:val="Heading2"/>
      </w:pPr>
      <w:bookmarkStart w:id="113" w:name="_Toc444775344"/>
      <w:r w:rsidRPr="00456529">
        <w:t>Print</w:t>
      </w:r>
      <w:bookmarkEnd w:id="113"/>
    </w:p>
    <w:p w14:paraId="7D102699" w14:textId="5036F663" w:rsidR="008A67B0" w:rsidRPr="00456529" w:rsidRDefault="008A67B0" w:rsidP="008A67B0">
      <w:pPr>
        <w:rPr>
          <w:rFonts w:ascii="Myriad Pro" w:hAnsi="Myriad Pro"/>
          <w:sz w:val="20"/>
          <w:szCs w:val="20"/>
        </w:rPr>
      </w:pPr>
      <w:r w:rsidRPr="00456529">
        <w:rPr>
          <w:rFonts w:ascii="Myriad Pro" w:hAnsi="Myriad Pro"/>
          <w:sz w:val="20"/>
          <w:szCs w:val="20"/>
        </w:rPr>
        <w:t xml:space="preserve">You can engage with print </w:t>
      </w:r>
      <w:r w:rsidR="00717B14" w:rsidRPr="00456529">
        <w:rPr>
          <w:rFonts w:ascii="Myriad Pro" w:hAnsi="Myriad Pro"/>
          <w:sz w:val="20"/>
          <w:szCs w:val="20"/>
        </w:rPr>
        <w:t xml:space="preserve">media. Print is less prevalent in poorer communities, making this a </w:t>
      </w:r>
      <w:r w:rsidRPr="00456529">
        <w:rPr>
          <w:rFonts w:ascii="Myriad Pro" w:hAnsi="Myriad Pro"/>
          <w:sz w:val="20"/>
          <w:szCs w:val="20"/>
        </w:rPr>
        <w:t xml:space="preserve">better channel for long-term planning messages and messages to engage decision makers. </w:t>
      </w:r>
    </w:p>
    <w:p w14:paraId="0A67733A" w14:textId="77777777" w:rsidR="008A67B0" w:rsidRPr="00456529" w:rsidRDefault="008A67B0" w:rsidP="00F95D38">
      <w:pPr>
        <w:pStyle w:val="ListParagraph"/>
        <w:numPr>
          <w:ilvl w:val="0"/>
          <w:numId w:val="31"/>
        </w:numPr>
        <w:rPr>
          <w:rFonts w:ascii="Myriad Pro" w:hAnsi="Myriad Pro"/>
          <w:sz w:val="20"/>
          <w:szCs w:val="20"/>
        </w:rPr>
      </w:pPr>
      <w:r w:rsidRPr="00456529">
        <w:rPr>
          <w:rFonts w:ascii="Myriad Pro" w:hAnsi="Myriad Pro"/>
          <w:sz w:val="20"/>
          <w:szCs w:val="20"/>
        </w:rPr>
        <w:t xml:space="preserve">Print products can include press releases, brochures, newsletters, banners, billboards, advertisements, and more. </w:t>
      </w:r>
    </w:p>
    <w:p w14:paraId="4038E94F" w14:textId="7C7C773C" w:rsidR="00717B14" w:rsidRPr="00456529" w:rsidRDefault="00717B14" w:rsidP="00F95D38">
      <w:pPr>
        <w:pStyle w:val="ListParagraph"/>
        <w:numPr>
          <w:ilvl w:val="0"/>
          <w:numId w:val="31"/>
        </w:numPr>
        <w:rPr>
          <w:rFonts w:ascii="Myriad Pro" w:hAnsi="Myriad Pro"/>
          <w:sz w:val="20"/>
          <w:szCs w:val="20"/>
        </w:rPr>
      </w:pPr>
      <w:r w:rsidRPr="00456529">
        <w:rPr>
          <w:rFonts w:ascii="Myriad Pro" w:hAnsi="Myriad Pro"/>
          <w:sz w:val="20"/>
          <w:szCs w:val="20"/>
        </w:rPr>
        <w:t xml:space="preserve">Newspapers can be used to communicate seasonal climate outlooks – rain, temperature. These outlooks can be accompanied by recommendations on how to improve productivity based on expected conditions. </w:t>
      </w:r>
    </w:p>
    <w:p w14:paraId="1F2D84CE" w14:textId="16C6D23C" w:rsidR="00FF2613" w:rsidRPr="00456529" w:rsidRDefault="00FF2613" w:rsidP="00F95D38">
      <w:pPr>
        <w:pStyle w:val="ListParagraph"/>
        <w:numPr>
          <w:ilvl w:val="0"/>
          <w:numId w:val="31"/>
        </w:numPr>
        <w:rPr>
          <w:rFonts w:ascii="Myriad Pro" w:hAnsi="Myriad Pro"/>
          <w:sz w:val="20"/>
          <w:szCs w:val="20"/>
        </w:rPr>
      </w:pPr>
      <w:r w:rsidRPr="00456529">
        <w:rPr>
          <w:rFonts w:ascii="Myriad Pro" w:hAnsi="Myriad Pro"/>
          <w:sz w:val="20"/>
          <w:szCs w:val="20"/>
        </w:rPr>
        <w:t>For print products, you may require graphic design to insert symbols and create visual alerts. This can generally be achieved by a graphic designer, and would require the Adobe Creative Suite</w:t>
      </w:r>
      <w:r w:rsidR="00717B14" w:rsidRPr="00456529">
        <w:rPr>
          <w:rFonts w:ascii="Myriad Pro" w:hAnsi="Myriad Pro"/>
          <w:sz w:val="20"/>
          <w:szCs w:val="20"/>
        </w:rPr>
        <w:t xml:space="preserve"> or other graphic design software.</w:t>
      </w:r>
    </w:p>
    <w:p w14:paraId="38B884CA" w14:textId="3244EB49" w:rsidR="008A67B0" w:rsidRPr="00456529" w:rsidRDefault="00FF2613" w:rsidP="00F95D38">
      <w:pPr>
        <w:pStyle w:val="ListParagraph"/>
        <w:numPr>
          <w:ilvl w:val="0"/>
          <w:numId w:val="26"/>
        </w:numPr>
        <w:rPr>
          <w:rFonts w:ascii="Myriad Pro" w:hAnsi="Myriad Pro"/>
          <w:sz w:val="20"/>
          <w:szCs w:val="20"/>
        </w:rPr>
      </w:pPr>
      <w:r w:rsidRPr="00456529">
        <w:rPr>
          <w:rFonts w:ascii="Myriad Pro" w:hAnsi="Myriad Pro"/>
          <w:sz w:val="20"/>
          <w:szCs w:val="20"/>
        </w:rPr>
        <w:t>Press releases. In</w:t>
      </w:r>
      <w:r w:rsidR="003A353C" w:rsidRPr="00456529">
        <w:rPr>
          <w:rFonts w:ascii="Myriad Pro" w:hAnsi="Myriad Pro"/>
          <w:sz w:val="20"/>
          <w:szCs w:val="20"/>
        </w:rPr>
        <w:t xml:space="preserve"> </w:t>
      </w:r>
      <w:r w:rsidRPr="00456529">
        <w:rPr>
          <w:rFonts w:ascii="Myriad Pro" w:hAnsi="Myriad Pro"/>
          <w:sz w:val="20"/>
          <w:szCs w:val="20"/>
        </w:rPr>
        <w:t xml:space="preserve">order to share printed early warnings, you will need somebody to write the press release, a distribution system for the release, and somebody dedicated to answering questions. </w:t>
      </w:r>
    </w:p>
    <w:p w14:paraId="3D7AA26E" w14:textId="77777777" w:rsidR="008A67B0" w:rsidRPr="00456529" w:rsidRDefault="008A67B0" w:rsidP="008A67B0">
      <w:pPr>
        <w:rPr>
          <w:rFonts w:ascii="Myriad Pro" w:hAnsi="Myriad Pro"/>
        </w:rPr>
      </w:pPr>
    </w:p>
    <w:p w14:paraId="61D3FF66" w14:textId="4831BB6C" w:rsidR="00316C7A" w:rsidRPr="00456529" w:rsidRDefault="00316C7A" w:rsidP="00316C7A">
      <w:pPr>
        <w:pStyle w:val="Heading2"/>
      </w:pPr>
      <w:bookmarkStart w:id="114" w:name="_Toc444775345"/>
      <w:r w:rsidRPr="00456529">
        <w:t>Social Media</w:t>
      </w:r>
      <w:bookmarkEnd w:id="114"/>
    </w:p>
    <w:p w14:paraId="4C6B2D20" w14:textId="383785C7" w:rsidR="00316C7A" w:rsidRPr="00456529" w:rsidRDefault="00316C7A" w:rsidP="00316C7A">
      <w:pPr>
        <w:rPr>
          <w:rFonts w:ascii="Myriad Pro" w:hAnsi="Myriad Pro"/>
          <w:sz w:val="20"/>
          <w:szCs w:val="20"/>
        </w:rPr>
      </w:pPr>
      <w:r w:rsidRPr="00456529">
        <w:rPr>
          <w:rFonts w:ascii="Myriad Pro" w:hAnsi="Myriad Pro"/>
          <w:sz w:val="20"/>
          <w:szCs w:val="20"/>
        </w:rPr>
        <w:t xml:space="preserve">Social media is growing in popularity, but is still largely the </w:t>
      </w:r>
      <w:r w:rsidR="00DB043E" w:rsidRPr="00456529">
        <w:rPr>
          <w:rFonts w:ascii="Myriad Pro" w:hAnsi="Myriad Pro"/>
          <w:sz w:val="20"/>
          <w:szCs w:val="20"/>
        </w:rPr>
        <w:t>domain</w:t>
      </w:r>
      <w:r w:rsidRPr="00456529">
        <w:rPr>
          <w:rFonts w:ascii="Myriad Pro" w:hAnsi="Myriad Pro"/>
          <w:sz w:val="20"/>
          <w:szCs w:val="20"/>
        </w:rPr>
        <w:t xml:space="preserve"> of urbanites and people with access to </w:t>
      </w:r>
      <w:r w:rsidR="003A353C" w:rsidRPr="00456529">
        <w:rPr>
          <w:rFonts w:ascii="Myriad Pro" w:hAnsi="Myriad Pro"/>
          <w:sz w:val="20"/>
          <w:szCs w:val="20"/>
        </w:rPr>
        <w:t>internet</w:t>
      </w:r>
      <w:r w:rsidRPr="00456529">
        <w:rPr>
          <w:rFonts w:ascii="Myriad Pro" w:hAnsi="Myriad Pro"/>
          <w:sz w:val="20"/>
          <w:szCs w:val="20"/>
        </w:rPr>
        <w:t xml:space="preserve">. This dynamic is changing rapidly, and having a social media strategy in place will aid in both the issuance of early alerts and the sharing of PSAs and relevant information. </w:t>
      </w:r>
    </w:p>
    <w:p w14:paraId="46AF0E20" w14:textId="594D901B" w:rsidR="00316C7A" w:rsidRPr="00456529" w:rsidRDefault="00316C7A" w:rsidP="00F95D38">
      <w:pPr>
        <w:pStyle w:val="ListParagraph"/>
        <w:numPr>
          <w:ilvl w:val="0"/>
          <w:numId w:val="26"/>
        </w:numPr>
        <w:rPr>
          <w:rFonts w:ascii="Myriad Pro" w:hAnsi="Myriad Pro"/>
          <w:sz w:val="20"/>
          <w:szCs w:val="20"/>
        </w:rPr>
      </w:pPr>
      <w:r w:rsidRPr="00456529">
        <w:rPr>
          <w:rFonts w:ascii="Myriad Pro" w:hAnsi="Myriad Pro"/>
          <w:sz w:val="20"/>
          <w:szCs w:val="20"/>
        </w:rPr>
        <w:t xml:space="preserve">Different channels require different dynamics. </w:t>
      </w:r>
    </w:p>
    <w:p w14:paraId="0F9E47A2" w14:textId="489924B6" w:rsidR="00316C7A" w:rsidRPr="00456529" w:rsidRDefault="00316C7A" w:rsidP="00F95D38">
      <w:pPr>
        <w:pStyle w:val="ListParagraph"/>
        <w:numPr>
          <w:ilvl w:val="0"/>
          <w:numId w:val="26"/>
        </w:numPr>
        <w:rPr>
          <w:rFonts w:ascii="Myriad Pro" w:hAnsi="Myriad Pro"/>
          <w:sz w:val="20"/>
          <w:szCs w:val="20"/>
        </w:rPr>
      </w:pPr>
      <w:r w:rsidRPr="00456529">
        <w:rPr>
          <w:rFonts w:ascii="Myriad Pro" w:hAnsi="Myriad Pro"/>
          <w:sz w:val="20"/>
          <w:szCs w:val="20"/>
        </w:rPr>
        <w:t>Facebook, twitter and other social networking sites can be used to crowd source information (imagine a network of tweeting weather spotters) and to share information (imagine sending geo-targeted messages via facebook). Both are possible!</w:t>
      </w:r>
    </w:p>
    <w:p w14:paraId="362242F1" w14:textId="4AD8F35F" w:rsidR="00316C7A" w:rsidRPr="00456529" w:rsidRDefault="00316C7A" w:rsidP="00F95D38">
      <w:pPr>
        <w:pStyle w:val="ListParagraph"/>
        <w:numPr>
          <w:ilvl w:val="0"/>
          <w:numId w:val="26"/>
        </w:numPr>
        <w:rPr>
          <w:rFonts w:ascii="Myriad Pro" w:hAnsi="Myriad Pro"/>
          <w:sz w:val="20"/>
          <w:szCs w:val="20"/>
        </w:rPr>
      </w:pPr>
      <w:r w:rsidRPr="00456529">
        <w:rPr>
          <w:rFonts w:ascii="Myriad Pro" w:hAnsi="Myriad Pro"/>
          <w:sz w:val="20"/>
          <w:szCs w:val="20"/>
        </w:rPr>
        <w:t xml:space="preserve">Hootsuite and tweetdeck are common platforms for channeling social media. </w:t>
      </w:r>
    </w:p>
    <w:p w14:paraId="5B6EF5CF" w14:textId="33F08E84" w:rsidR="00316C7A" w:rsidRPr="00456529" w:rsidRDefault="00316C7A" w:rsidP="00F95D38">
      <w:pPr>
        <w:pStyle w:val="ListParagraph"/>
        <w:numPr>
          <w:ilvl w:val="0"/>
          <w:numId w:val="26"/>
        </w:numPr>
        <w:rPr>
          <w:rFonts w:ascii="Myriad Pro" w:hAnsi="Myriad Pro"/>
          <w:sz w:val="20"/>
          <w:szCs w:val="20"/>
        </w:rPr>
      </w:pPr>
      <w:r w:rsidRPr="00456529">
        <w:rPr>
          <w:rFonts w:ascii="Myriad Pro" w:hAnsi="Myriad Pro"/>
          <w:sz w:val="20"/>
          <w:szCs w:val="20"/>
        </w:rPr>
        <w:t xml:space="preserve">As with any media, a response protocol is recommended. </w:t>
      </w:r>
    </w:p>
    <w:p w14:paraId="7FFD4FEF" w14:textId="7A88448B" w:rsidR="00316C7A" w:rsidRPr="00456529" w:rsidRDefault="00316C7A" w:rsidP="00F95D38">
      <w:pPr>
        <w:pStyle w:val="ListParagraph"/>
        <w:numPr>
          <w:ilvl w:val="0"/>
          <w:numId w:val="26"/>
        </w:numPr>
        <w:rPr>
          <w:rFonts w:ascii="Myriad Pro" w:hAnsi="Myriad Pro"/>
          <w:sz w:val="20"/>
          <w:szCs w:val="20"/>
        </w:rPr>
      </w:pPr>
      <w:r w:rsidRPr="00456529">
        <w:rPr>
          <w:rFonts w:ascii="Myriad Pro" w:hAnsi="Myriad Pro"/>
          <w:sz w:val="20"/>
          <w:szCs w:val="20"/>
        </w:rPr>
        <w:t xml:space="preserve">Social media is about engagement. In a typical communications directorate, there would be dedicated </w:t>
      </w:r>
      <w:r w:rsidR="00DB043E" w:rsidRPr="00456529">
        <w:rPr>
          <w:rFonts w:ascii="Myriad Pro" w:hAnsi="Myriad Pro"/>
          <w:sz w:val="20"/>
          <w:szCs w:val="20"/>
        </w:rPr>
        <w:t>personnel</w:t>
      </w:r>
      <w:r w:rsidRPr="00456529">
        <w:rPr>
          <w:rFonts w:ascii="Myriad Pro" w:hAnsi="Myriad Pro"/>
          <w:sz w:val="20"/>
          <w:szCs w:val="20"/>
        </w:rPr>
        <w:t xml:space="preserve">. If you do not have the dedicated </w:t>
      </w:r>
      <w:r w:rsidR="00DB043E" w:rsidRPr="00456529">
        <w:rPr>
          <w:rFonts w:ascii="Myriad Pro" w:hAnsi="Myriad Pro"/>
          <w:sz w:val="20"/>
          <w:szCs w:val="20"/>
        </w:rPr>
        <w:t>personnel</w:t>
      </w:r>
      <w:r w:rsidRPr="00456529">
        <w:rPr>
          <w:rFonts w:ascii="Myriad Pro" w:hAnsi="Myriad Pro"/>
          <w:sz w:val="20"/>
          <w:szCs w:val="20"/>
        </w:rPr>
        <w:t xml:space="preserve">, you may wish to consider delaying your engagement. </w:t>
      </w:r>
    </w:p>
    <w:p w14:paraId="2E98402F" w14:textId="77777777" w:rsidR="00316C7A" w:rsidRPr="00456529" w:rsidRDefault="00316C7A" w:rsidP="00316C7A">
      <w:pPr>
        <w:rPr>
          <w:rFonts w:ascii="Myriad Pro" w:hAnsi="Myriad Pro"/>
        </w:rPr>
      </w:pPr>
    </w:p>
    <w:p w14:paraId="3E4F0362" w14:textId="3E92BA52" w:rsidR="00300F5C" w:rsidRPr="00456529" w:rsidRDefault="00300F5C" w:rsidP="008D4A94">
      <w:pPr>
        <w:pStyle w:val="Heading2"/>
      </w:pPr>
      <w:bookmarkStart w:id="115" w:name="_Toc444775346"/>
      <w:r w:rsidRPr="00456529">
        <w:t>Internet and Mobile Apps</w:t>
      </w:r>
      <w:bookmarkEnd w:id="115"/>
    </w:p>
    <w:p w14:paraId="78419367" w14:textId="4C2F08CE" w:rsidR="00300F5C" w:rsidRPr="00456529" w:rsidRDefault="007B261D" w:rsidP="00300F5C">
      <w:pPr>
        <w:rPr>
          <w:rFonts w:ascii="Myriad Pro" w:hAnsi="Myriad Pro"/>
          <w:sz w:val="20"/>
          <w:szCs w:val="20"/>
        </w:rPr>
      </w:pPr>
      <w:r w:rsidRPr="00456529">
        <w:rPr>
          <w:rFonts w:ascii="Myriad Pro" w:hAnsi="Myriad Pro"/>
          <w:sz w:val="20"/>
          <w:szCs w:val="20"/>
        </w:rPr>
        <w:t>With new technology, building mobile apps is simpler than ever. Opensource platforms are available to customize apps</w:t>
      </w:r>
      <w:r w:rsidR="003A353C" w:rsidRPr="00456529">
        <w:rPr>
          <w:rFonts w:ascii="Myriad Pro" w:hAnsi="Myriad Pro"/>
          <w:sz w:val="20"/>
          <w:szCs w:val="20"/>
        </w:rPr>
        <w:t xml:space="preserve"> and websites</w:t>
      </w:r>
      <w:r w:rsidRPr="00456529">
        <w:rPr>
          <w:rFonts w:ascii="Myriad Pro" w:hAnsi="Myriad Pro"/>
          <w:sz w:val="20"/>
          <w:szCs w:val="20"/>
        </w:rPr>
        <w:t xml:space="preserve">. However, without dedicated </w:t>
      </w:r>
      <w:r w:rsidR="00DB043E" w:rsidRPr="00456529">
        <w:rPr>
          <w:rFonts w:ascii="Myriad Pro" w:hAnsi="Myriad Pro"/>
          <w:sz w:val="20"/>
          <w:szCs w:val="20"/>
        </w:rPr>
        <w:t>personnel</w:t>
      </w:r>
      <w:r w:rsidRPr="00456529">
        <w:rPr>
          <w:rFonts w:ascii="Myriad Pro" w:hAnsi="Myriad Pro"/>
          <w:sz w:val="20"/>
          <w:szCs w:val="20"/>
        </w:rPr>
        <w:t xml:space="preserve">, forays into both internet and mobile apps should be taken on a country-by-country basis. In the end, a website needs to be maintained, you need quick response to questions and you need to have accurate information. </w:t>
      </w:r>
      <w:r w:rsidR="00B24066" w:rsidRPr="00456529">
        <w:rPr>
          <w:rFonts w:ascii="Myriad Pro" w:hAnsi="Myriad Pro"/>
          <w:sz w:val="20"/>
          <w:szCs w:val="20"/>
        </w:rPr>
        <w:t xml:space="preserve">Every </w:t>
      </w:r>
      <w:r w:rsidR="00597B5B" w:rsidRPr="00456529">
        <w:rPr>
          <w:rFonts w:ascii="Myriad Pro" w:hAnsi="Myriad Pro"/>
          <w:sz w:val="20"/>
          <w:szCs w:val="20"/>
        </w:rPr>
        <w:t>NHMS</w:t>
      </w:r>
      <w:r w:rsidR="00B24066" w:rsidRPr="00456529">
        <w:rPr>
          <w:rFonts w:ascii="Myriad Pro" w:hAnsi="Myriad Pro"/>
          <w:sz w:val="20"/>
          <w:szCs w:val="20"/>
        </w:rPr>
        <w:t xml:space="preserve"> should have a website that includes the following information</w:t>
      </w:r>
      <w:r w:rsidR="00A77BC3" w:rsidRPr="00456529">
        <w:rPr>
          <w:rFonts w:ascii="Myriad Pro" w:hAnsi="Myriad Pro"/>
          <w:sz w:val="20"/>
          <w:szCs w:val="20"/>
        </w:rPr>
        <w:t>, at the very least</w:t>
      </w:r>
      <w:r w:rsidR="00B24066" w:rsidRPr="00456529">
        <w:rPr>
          <w:rFonts w:ascii="Myriad Pro" w:hAnsi="Myriad Pro"/>
          <w:sz w:val="20"/>
          <w:szCs w:val="20"/>
        </w:rPr>
        <w:t xml:space="preserve">. </w:t>
      </w:r>
    </w:p>
    <w:p w14:paraId="5C19637F" w14:textId="2E608657" w:rsidR="00B24066" w:rsidRPr="00456529" w:rsidRDefault="00B24066" w:rsidP="00F95D38">
      <w:pPr>
        <w:pStyle w:val="ListParagraph"/>
        <w:numPr>
          <w:ilvl w:val="0"/>
          <w:numId w:val="32"/>
        </w:numPr>
        <w:rPr>
          <w:rFonts w:ascii="Myriad Pro" w:hAnsi="Myriad Pro"/>
          <w:sz w:val="20"/>
          <w:szCs w:val="20"/>
        </w:rPr>
      </w:pPr>
      <w:r w:rsidRPr="00456529">
        <w:rPr>
          <w:rFonts w:ascii="Myriad Pro" w:hAnsi="Myriad Pro"/>
          <w:sz w:val="20"/>
          <w:szCs w:val="20"/>
        </w:rPr>
        <w:t xml:space="preserve">Alerts and polygons that demonstrate alert areas. </w:t>
      </w:r>
    </w:p>
    <w:p w14:paraId="35AFA52D" w14:textId="7144FBB7" w:rsidR="00B24066" w:rsidRPr="00456529" w:rsidRDefault="00B24066" w:rsidP="00F95D38">
      <w:pPr>
        <w:pStyle w:val="ListParagraph"/>
        <w:numPr>
          <w:ilvl w:val="0"/>
          <w:numId w:val="32"/>
        </w:numPr>
        <w:rPr>
          <w:rFonts w:ascii="Myriad Pro" w:hAnsi="Myriad Pro"/>
          <w:sz w:val="20"/>
          <w:szCs w:val="20"/>
        </w:rPr>
      </w:pPr>
      <w:r w:rsidRPr="00456529">
        <w:rPr>
          <w:rFonts w:ascii="Myriad Pro" w:hAnsi="Myriad Pro"/>
          <w:sz w:val="20"/>
          <w:szCs w:val="20"/>
        </w:rPr>
        <w:t xml:space="preserve">Nowcast, hourly, daily, weekly and seasonal forecasts. </w:t>
      </w:r>
    </w:p>
    <w:p w14:paraId="480E8D06" w14:textId="1676A704" w:rsidR="00B24066" w:rsidRPr="00456529" w:rsidRDefault="00B24066" w:rsidP="00F95D38">
      <w:pPr>
        <w:pStyle w:val="ListParagraph"/>
        <w:numPr>
          <w:ilvl w:val="0"/>
          <w:numId w:val="32"/>
        </w:numPr>
        <w:rPr>
          <w:rFonts w:ascii="Myriad Pro" w:hAnsi="Myriad Pro"/>
          <w:sz w:val="20"/>
          <w:szCs w:val="20"/>
        </w:rPr>
      </w:pPr>
      <w:r w:rsidRPr="00456529">
        <w:rPr>
          <w:rFonts w:ascii="Myriad Pro" w:hAnsi="Myriad Pro"/>
          <w:sz w:val="20"/>
          <w:szCs w:val="20"/>
        </w:rPr>
        <w:t xml:space="preserve">Information on what to do when bad weather hits and educational information. </w:t>
      </w:r>
    </w:p>
    <w:p w14:paraId="7E7981D4" w14:textId="35E4AC82" w:rsidR="00B24066" w:rsidRPr="00456529" w:rsidRDefault="00B24066" w:rsidP="00F95D38">
      <w:pPr>
        <w:pStyle w:val="ListParagraph"/>
        <w:numPr>
          <w:ilvl w:val="0"/>
          <w:numId w:val="32"/>
        </w:numPr>
        <w:rPr>
          <w:rFonts w:ascii="Myriad Pro" w:hAnsi="Myriad Pro"/>
          <w:sz w:val="20"/>
          <w:szCs w:val="20"/>
        </w:rPr>
      </w:pPr>
      <w:r w:rsidRPr="00456529">
        <w:rPr>
          <w:rFonts w:ascii="Myriad Pro" w:hAnsi="Myriad Pro"/>
          <w:sz w:val="20"/>
          <w:szCs w:val="20"/>
        </w:rPr>
        <w:t xml:space="preserve">RSS feed </w:t>
      </w:r>
    </w:p>
    <w:p w14:paraId="60F207D0" w14:textId="00F56E3D" w:rsidR="00B24066" w:rsidRPr="00456529" w:rsidRDefault="00B24066" w:rsidP="00F95D38">
      <w:pPr>
        <w:pStyle w:val="ListParagraph"/>
        <w:numPr>
          <w:ilvl w:val="0"/>
          <w:numId w:val="32"/>
        </w:numPr>
        <w:rPr>
          <w:rFonts w:ascii="Myriad Pro" w:hAnsi="Myriad Pro"/>
          <w:sz w:val="20"/>
          <w:szCs w:val="20"/>
        </w:rPr>
      </w:pPr>
      <w:r w:rsidRPr="00456529">
        <w:rPr>
          <w:rFonts w:ascii="Myriad Pro" w:hAnsi="Myriad Pro"/>
          <w:sz w:val="20"/>
          <w:szCs w:val="20"/>
        </w:rPr>
        <w:t>Press Center</w:t>
      </w:r>
    </w:p>
    <w:p w14:paraId="0ABC9D91" w14:textId="38FEF5D7" w:rsidR="00B24066" w:rsidRPr="00456529" w:rsidRDefault="00B24066" w:rsidP="00F95D38">
      <w:pPr>
        <w:pStyle w:val="ListParagraph"/>
        <w:numPr>
          <w:ilvl w:val="0"/>
          <w:numId w:val="32"/>
        </w:numPr>
        <w:rPr>
          <w:rFonts w:ascii="Myriad Pro" w:hAnsi="Myriad Pro"/>
          <w:sz w:val="20"/>
          <w:szCs w:val="20"/>
        </w:rPr>
      </w:pPr>
      <w:r w:rsidRPr="00456529">
        <w:rPr>
          <w:rFonts w:ascii="Myriad Pro" w:hAnsi="Myriad Pro"/>
          <w:sz w:val="20"/>
          <w:szCs w:val="20"/>
        </w:rPr>
        <w:t>Localized weather reports</w:t>
      </w:r>
    </w:p>
    <w:p w14:paraId="20BACAB3" w14:textId="71D4F7B2" w:rsidR="00B24066" w:rsidRPr="00456529" w:rsidRDefault="00B24066" w:rsidP="00F95D38">
      <w:pPr>
        <w:pStyle w:val="ListParagraph"/>
        <w:numPr>
          <w:ilvl w:val="0"/>
          <w:numId w:val="32"/>
        </w:numPr>
        <w:rPr>
          <w:rFonts w:ascii="Myriad Pro" w:hAnsi="Myriad Pro"/>
          <w:sz w:val="20"/>
          <w:szCs w:val="20"/>
        </w:rPr>
      </w:pPr>
      <w:r w:rsidRPr="00456529">
        <w:rPr>
          <w:rFonts w:ascii="Myriad Pro" w:hAnsi="Myriad Pro"/>
          <w:sz w:val="20"/>
          <w:szCs w:val="20"/>
        </w:rPr>
        <w:t xml:space="preserve">Tailored reports for crops, health, etc. </w:t>
      </w:r>
    </w:p>
    <w:p w14:paraId="282A1784" w14:textId="122F5237" w:rsidR="00B24066" w:rsidRPr="00456529" w:rsidRDefault="00B24066" w:rsidP="00F95D38">
      <w:pPr>
        <w:pStyle w:val="ListParagraph"/>
        <w:numPr>
          <w:ilvl w:val="0"/>
          <w:numId w:val="32"/>
        </w:numPr>
        <w:rPr>
          <w:rFonts w:ascii="Myriad Pro" w:hAnsi="Myriad Pro"/>
          <w:sz w:val="20"/>
          <w:szCs w:val="20"/>
        </w:rPr>
      </w:pPr>
      <w:r w:rsidRPr="00456529">
        <w:rPr>
          <w:rFonts w:ascii="Myriad Pro" w:hAnsi="Myriad Pro"/>
          <w:sz w:val="20"/>
          <w:szCs w:val="20"/>
        </w:rPr>
        <w:t xml:space="preserve">Easy navigation </w:t>
      </w:r>
    </w:p>
    <w:p w14:paraId="3C71C6D9" w14:textId="3695AA04" w:rsidR="00B24066" w:rsidRPr="00456529" w:rsidRDefault="00B24066" w:rsidP="00F95D38">
      <w:pPr>
        <w:pStyle w:val="ListParagraph"/>
        <w:numPr>
          <w:ilvl w:val="0"/>
          <w:numId w:val="32"/>
        </w:numPr>
        <w:rPr>
          <w:rFonts w:ascii="Myriad Pro" w:hAnsi="Myriad Pro"/>
          <w:sz w:val="20"/>
          <w:szCs w:val="20"/>
        </w:rPr>
      </w:pPr>
      <w:r w:rsidRPr="00456529">
        <w:rPr>
          <w:rFonts w:ascii="Myriad Pro" w:hAnsi="Myriad Pro"/>
          <w:sz w:val="20"/>
          <w:szCs w:val="20"/>
        </w:rPr>
        <w:t xml:space="preserve">Long </w:t>
      </w:r>
      <w:r w:rsidR="00A77BC3" w:rsidRPr="00456529">
        <w:rPr>
          <w:rFonts w:ascii="Myriad Pro" w:hAnsi="Myriad Pro"/>
          <w:sz w:val="20"/>
          <w:szCs w:val="20"/>
        </w:rPr>
        <w:t>t</w:t>
      </w:r>
      <w:r w:rsidRPr="00456529">
        <w:rPr>
          <w:rFonts w:ascii="Myriad Pro" w:hAnsi="Myriad Pro"/>
          <w:sz w:val="20"/>
          <w:szCs w:val="20"/>
        </w:rPr>
        <w:t>erm climate information</w:t>
      </w:r>
      <w:r w:rsidR="00074114" w:rsidRPr="00456529">
        <w:rPr>
          <w:rFonts w:ascii="Myriad Pro" w:hAnsi="Myriad Pro"/>
          <w:sz w:val="20"/>
          <w:szCs w:val="20"/>
        </w:rPr>
        <w:t xml:space="preserve"> and its implications</w:t>
      </w:r>
    </w:p>
    <w:p w14:paraId="73E63584" w14:textId="26A8269C" w:rsidR="00B24066" w:rsidRPr="00456529" w:rsidRDefault="00B24066" w:rsidP="00F95D38">
      <w:pPr>
        <w:pStyle w:val="ListParagraph"/>
        <w:numPr>
          <w:ilvl w:val="0"/>
          <w:numId w:val="32"/>
        </w:numPr>
        <w:rPr>
          <w:rFonts w:ascii="Myriad Pro" w:hAnsi="Myriad Pro"/>
          <w:sz w:val="20"/>
          <w:szCs w:val="20"/>
        </w:rPr>
      </w:pPr>
      <w:r w:rsidRPr="00456529">
        <w:rPr>
          <w:rFonts w:ascii="Myriad Pro" w:hAnsi="Myriad Pro"/>
          <w:sz w:val="20"/>
          <w:szCs w:val="20"/>
        </w:rPr>
        <w:t>Safety section for all relevant regional disasters (</w:t>
      </w:r>
      <w:r w:rsidR="00DB043E" w:rsidRPr="00456529">
        <w:rPr>
          <w:rFonts w:ascii="Myriad Pro" w:hAnsi="Myriad Pro"/>
          <w:sz w:val="20"/>
          <w:szCs w:val="20"/>
        </w:rPr>
        <w:t>i.e.</w:t>
      </w:r>
      <w:r w:rsidRPr="00456529">
        <w:rPr>
          <w:rFonts w:ascii="Myriad Pro" w:hAnsi="Myriad Pro"/>
          <w:sz w:val="20"/>
          <w:szCs w:val="20"/>
        </w:rPr>
        <w:t xml:space="preserve"> </w:t>
      </w:r>
      <w:r w:rsidR="00A77BC3" w:rsidRPr="00456529">
        <w:rPr>
          <w:rFonts w:ascii="Myriad Pro" w:hAnsi="Myriad Pro"/>
          <w:sz w:val="20"/>
          <w:szCs w:val="20"/>
        </w:rPr>
        <w:t>f</w:t>
      </w:r>
      <w:r w:rsidRPr="00456529">
        <w:rPr>
          <w:rFonts w:ascii="Myriad Pro" w:hAnsi="Myriad Pro"/>
          <w:sz w:val="20"/>
          <w:szCs w:val="20"/>
        </w:rPr>
        <w:t>lood, lightning, etc</w:t>
      </w:r>
      <w:r w:rsidR="00A77BC3" w:rsidRPr="00456529">
        <w:rPr>
          <w:rFonts w:ascii="Myriad Pro" w:hAnsi="Myriad Pro"/>
          <w:sz w:val="20"/>
          <w:szCs w:val="20"/>
        </w:rPr>
        <w:t>.</w:t>
      </w:r>
      <w:r w:rsidRPr="00456529">
        <w:rPr>
          <w:rFonts w:ascii="Myriad Pro" w:hAnsi="Myriad Pro"/>
          <w:sz w:val="20"/>
          <w:szCs w:val="20"/>
        </w:rPr>
        <w:t xml:space="preserve">). </w:t>
      </w:r>
    </w:p>
    <w:p w14:paraId="778D2CAE" w14:textId="1E3DC2C2" w:rsidR="00B24066" w:rsidRPr="00456529" w:rsidRDefault="00B24066" w:rsidP="00F95D38">
      <w:pPr>
        <w:pStyle w:val="ListParagraph"/>
        <w:numPr>
          <w:ilvl w:val="0"/>
          <w:numId w:val="32"/>
        </w:numPr>
        <w:rPr>
          <w:rFonts w:ascii="Myriad Pro" w:hAnsi="Myriad Pro"/>
          <w:sz w:val="20"/>
          <w:szCs w:val="20"/>
        </w:rPr>
      </w:pPr>
      <w:r w:rsidRPr="00456529">
        <w:rPr>
          <w:rFonts w:ascii="Myriad Pro" w:hAnsi="Myriad Pro"/>
          <w:sz w:val="20"/>
          <w:szCs w:val="20"/>
        </w:rPr>
        <w:t>Incorporated social media and rss feed</w:t>
      </w:r>
    </w:p>
    <w:p w14:paraId="31517D39" w14:textId="531AABB0" w:rsidR="00B24066" w:rsidRPr="00456529" w:rsidRDefault="007B261D" w:rsidP="00F95D38">
      <w:pPr>
        <w:pStyle w:val="ListParagraph"/>
        <w:numPr>
          <w:ilvl w:val="0"/>
          <w:numId w:val="32"/>
        </w:numPr>
        <w:rPr>
          <w:rFonts w:ascii="Myriad Pro" w:hAnsi="Myriad Pro"/>
          <w:sz w:val="20"/>
          <w:szCs w:val="20"/>
        </w:rPr>
      </w:pPr>
      <w:r w:rsidRPr="00456529">
        <w:rPr>
          <w:rFonts w:ascii="Myriad Pro" w:hAnsi="Myriad Pro"/>
          <w:sz w:val="20"/>
          <w:szCs w:val="20"/>
        </w:rPr>
        <w:t>Information on your early alert systems</w:t>
      </w:r>
    </w:p>
    <w:p w14:paraId="4C5196F1" w14:textId="2B4AB131" w:rsidR="007B261D" w:rsidRPr="00456529" w:rsidRDefault="007B261D" w:rsidP="00F95D38">
      <w:pPr>
        <w:pStyle w:val="ListParagraph"/>
        <w:numPr>
          <w:ilvl w:val="0"/>
          <w:numId w:val="32"/>
        </w:numPr>
        <w:rPr>
          <w:rFonts w:ascii="Myriad Pro" w:hAnsi="Myriad Pro"/>
          <w:sz w:val="20"/>
          <w:szCs w:val="20"/>
        </w:rPr>
      </w:pPr>
      <w:r w:rsidRPr="00456529">
        <w:rPr>
          <w:rFonts w:ascii="Myriad Pro" w:hAnsi="Myriad Pro"/>
          <w:sz w:val="20"/>
          <w:szCs w:val="20"/>
        </w:rPr>
        <w:t>An easy</w:t>
      </w:r>
      <w:r w:rsidR="00DB4C0A" w:rsidRPr="00456529">
        <w:rPr>
          <w:rFonts w:ascii="Myriad Pro" w:hAnsi="Myriad Pro"/>
          <w:sz w:val="20"/>
          <w:szCs w:val="20"/>
        </w:rPr>
        <w:t>-</w:t>
      </w:r>
      <w:r w:rsidRPr="00456529">
        <w:rPr>
          <w:rFonts w:ascii="Myriad Pro" w:hAnsi="Myriad Pro"/>
          <w:sz w:val="20"/>
          <w:szCs w:val="20"/>
        </w:rPr>
        <w:t>to</w:t>
      </w:r>
      <w:r w:rsidR="00DB4C0A" w:rsidRPr="00456529">
        <w:rPr>
          <w:rFonts w:ascii="Myriad Pro" w:hAnsi="Myriad Pro"/>
          <w:sz w:val="20"/>
          <w:szCs w:val="20"/>
        </w:rPr>
        <w:t>-</w:t>
      </w:r>
      <w:r w:rsidRPr="00456529">
        <w:rPr>
          <w:rFonts w:ascii="Myriad Pro" w:hAnsi="Myriad Pro"/>
          <w:sz w:val="20"/>
          <w:szCs w:val="20"/>
        </w:rPr>
        <w:t xml:space="preserve">understand taxonomy and information archive that ensures searchability, ease of use and functional </w:t>
      </w:r>
      <w:r w:rsidR="00DB043E" w:rsidRPr="00456529">
        <w:rPr>
          <w:rFonts w:ascii="Myriad Pro" w:hAnsi="Myriad Pro"/>
          <w:sz w:val="20"/>
          <w:szCs w:val="20"/>
        </w:rPr>
        <w:t>conveyance</w:t>
      </w:r>
      <w:r w:rsidRPr="00456529">
        <w:rPr>
          <w:rFonts w:ascii="Myriad Pro" w:hAnsi="Myriad Pro"/>
          <w:sz w:val="20"/>
          <w:szCs w:val="20"/>
        </w:rPr>
        <w:t xml:space="preserve"> of both weather and climate information. </w:t>
      </w:r>
    </w:p>
    <w:p w14:paraId="63B5DE36" w14:textId="6B7C7652" w:rsidR="007B261D" w:rsidRPr="00456529" w:rsidRDefault="003A353C" w:rsidP="007B261D">
      <w:pPr>
        <w:pStyle w:val="ListParagraph"/>
        <w:numPr>
          <w:ilvl w:val="0"/>
          <w:numId w:val="32"/>
        </w:numPr>
        <w:rPr>
          <w:rFonts w:ascii="Myriad Pro" w:hAnsi="Myriad Pro"/>
          <w:sz w:val="20"/>
          <w:szCs w:val="20"/>
        </w:rPr>
      </w:pPr>
      <w:r w:rsidRPr="00456529">
        <w:rPr>
          <w:rFonts w:ascii="Myriad Pro" w:hAnsi="Myriad Pro"/>
          <w:sz w:val="20"/>
          <w:szCs w:val="20"/>
        </w:rPr>
        <w:t>Archive of climate information</w:t>
      </w:r>
      <w:r w:rsidR="00074114" w:rsidRPr="00456529">
        <w:rPr>
          <w:rFonts w:ascii="Myriad Pro" w:hAnsi="Myriad Pro"/>
          <w:sz w:val="20"/>
          <w:szCs w:val="20"/>
        </w:rPr>
        <w:t xml:space="preserve"> and data description – how it was measured, when, etc.</w:t>
      </w:r>
    </w:p>
    <w:p w14:paraId="7B89988D" w14:textId="27595F98" w:rsidR="00074114" w:rsidRPr="00456529" w:rsidRDefault="00074114" w:rsidP="007B261D">
      <w:pPr>
        <w:pStyle w:val="ListParagraph"/>
        <w:numPr>
          <w:ilvl w:val="0"/>
          <w:numId w:val="32"/>
        </w:numPr>
        <w:rPr>
          <w:rFonts w:ascii="Myriad Pro" w:hAnsi="Myriad Pro"/>
          <w:sz w:val="20"/>
          <w:szCs w:val="20"/>
        </w:rPr>
      </w:pPr>
      <w:r w:rsidRPr="00456529">
        <w:rPr>
          <w:rFonts w:ascii="Myriad Pro" w:hAnsi="Myriad Pro"/>
          <w:sz w:val="20"/>
          <w:szCs w:val="20"/>
        </w:rPr>
        <w:t>HydroMet infrastructure</w:t>
      </w:r>
    </w:p>
    <w:p w14:paraId="73108709" w14:textId="77777777" w:rsidR="00B24066" w:rsidRPr="00456529" w:rsidRDefault="00B24066" w:rsidP="00300F5C">
      <w:pPr>
        <w:rPr>
          <w:rFonts w:ascii="Myriad Pro" w:hAnsi="Myriad Pro"/>
        </w:rPr>
      </w:pPr>
    </w:p>
    <w:p w14:paraId="750B313B" w14:textId="4C0992F4" w:rsidR="00300F5C" w:rsidRPr="00456529" w:rsidRDefault="00300F5C" w:rsidP="008D4A94">
      <w:pPr>
        <w:pStyle w:val="Heading2"/>
      </w:pPr>
      <w:bookmarkStart w:id="116" w:name="_Toc444775347"/>
      <w:r w:rsidRPr="00456529">
        <w:t xml:space="preserve">SMS </w:t>
      </w:r>
      <w:r w:rsidR="00B24066" w:rsidRPr="00456529">
        <w:t xml:space="preserve">and </w:t>
      </w:r>
      <w:r w:rsidRPr="00456529">
        <w:t>Messaging</w:t>
      </w:r>
      <w:bookmarkEnd w:id="116"/>
    </w:p>
    <w:p w14:paraId="496C9F17" w14:textId="3D0D003D" w:rsidR="00300F5C" w:rsidRPr="00456529" w:rsidRDefault="00300F5C" w:rsidP="00316C7A">
      <w:pPr>
        <w:rPr>
          <w:rFonts w:ascii="Myriad Pro" w:hAnsi="Myriad Pro"/>
          <w:sz w:val="20"/>
          <w:szCs w:val="20"/>
        </w:rPr>
      </w:pPr>
      <w:r w:rsidRPr="00456529">
        <w:rPr>
          <w:rFonts w:ascii="Myriad Pro" w:hAnsi="Myriad Pro"/>
          <w:sz w:val="20"/>
          <w:szCs w:val="20"/>
        </w:rPr>
        <w:t>There are numerous platforms and systems to share short text messages. These include What’</w:t>
      </w:r>
      <w:r w:rsidR="003A353C" w:rsidRPr="00456529">
        <w:rPr>
          <w:rFonts w:ascii="Myriad Pro" w:hAnsi="Myriad Pro"/>
          <w:sz w:val="20"/>
          <w:szCs w:val="20"/>
        </w:rPr>
        <w:t xml:space="preserve">s APP, Viber, SMS and more. </w:t>
      </w:r>
      <w:r w:rsidR="00050692" w:rsidRPr="00456529">
        <w:rPr>
          <w:rFonts w:ascii="Myriad Pro" w:hAnsi="Myriad Pro"/>
          <w:sz w:val="20"/>
          <w:szCs w:val="20"/>
        </w:rPr>
        <w:t xml:space="preserve">Deciding on your distribution platform – or platforms – will be just as important as the message itself. </w:t>
      </w:r>
    </w:p>
    <w:p w14:paraId="65000D85" w14:textId="77777777" w:rsidR="00316C7A" w:rsidRPr="00456529" w:rsidRDefault="00316C7A" w:rsidP="00316C7A">
      <w:pPr>
        <w:rPr>
          <w:rFonts w:ascii="Myriad Pro" w:hAnsi="Myriad Pro"/>
        </w:rPr>
      </w:pPr>
    </w:p>
    <w:p w14:paraId="392D31B2" w14:textId="51460192" w:rsidR="00B24066" w:rsidRPr="00456529" w:rsidRDefault="00B24066" w:rsidP="00050692">
      <w:pPr>
        <w:pStyle w:val="ListParagraph"/>
        <w:numPr>
          <w:ilvl w:val="0"/>
          <w:numId w:val="26"/>
        </w:numPr>
        <w:rPr>
          <w:rFonts w:ascii="Myriad Pro" w:hAnsi="Myriad Pro"/>
          <w:sz w:val="20"/>
          <w:szCs w:val="20"/>
        </w:rPr>
      </w:pPr>
      <w:r w:rsidRPr="00456529">
        <w:rPr>
          <w:rFonts w:ascii="Myriad Pro" w:hAnsi="Myriad Pro"/>
          <w:sz w:val="20"/>
          <w:szCs w:val="20"/>
        </w:rPr>
        <w:t xml:space="preserve">Messages should be short, and include the requirements outlined by CAP. </w:t>
      </w:r>
    </w:p>
    <w:p w14:paraId="358DD1FB" w14:textId="040F84F0" w:rsidR="00B24066" w:rsidRPr="00456529" w:rsidRDefault="00B24066" w:rsidP="00F95D38">
      <w:pPr>
        <w:pStyle w:val="ListParagraph"/>
        <w:numPr>
          <w:ilvl w:val="0"/>
          <w:numId w:val="26"/>
        </w:numPr>
        <w:rPr>
          <w:rFonts w:ascii="Myriad Pro" w:hAnsi="Myriad Pro"/>
          <w:sz w:val="20"/>
          <w:szCs w:val="20"/>
        </w:rPr>
      </w:pPr>
      <w:r w:rsidRPr="00456529">
        <w:rPr>
          <w:rFonts w:ascii="Myriad Pro" w:hAnsi="Myriad Pro"/>
          <w:sz w:val="20"/>
          <w:szCs w:val="20"/>
        </w:rPr>
        <w:t>Messages can be used for issuance of early warnings, and sharing of valuable climate information that can aid in productivity (</w:t>
      </w:r>
      <w:r w:rsidR="00DB043E" w:rsidRPr="00456529">
        <w:rPr>
          <w:rFonts w:ascii="Myriad Pro" w:hAnsi="Myriad Pro"/>
          <w:sz w:val="20"/>
          <w:szCs w:val="20"/>
        </w:rPr>
        <w:t>i.e.</w:t>
      </w:r>
      <w:r w:rsidRPr="00456529">
        <w:rPr>
          <w:rFonts w:ascii="Myriad Pro" w:hAnsi="Myriad Pro"/>
          <w:sz w:val="20"/>
          <w:szCs w:val="20"/>
        </w:rPr>
        <w:t xml:space="preserve"> 3-2-1).  </w:t>
      </w:r>
    </w:p>
    <w:p w14:paraId="377717FE" w14:textId="1574BD51" w:rsidR="00B24066" w:rsidRPr="00456529" w:rsidRDefault="00B24066" w:rsidP="00F95D38">
      <w:pPr>
        <w:pStyle w:val="ListParagraph"/>
        <w:numPr>
          <w:ilvl w:val="0"/>
          <w:numId w:val="26"/>
        </w:numPr>
        <w:rPr>
          <w:rFonts w:ascii="Myriad Pro" w:hAnsi="Myriad Pro"/>
          <w:sz w:val="20"/>
          <w:szCs w:val="20"/>
        </w:rPr>
      </w:pPr>
      <w:r w:rsidRPr="00456529">
        <w:rPr>
          <w:rFonts w:ascii="Myriad Pro" w:hAnsi="Myriad Pro"/>
          <w:sz w:val="20"/>
          <w:szCs w:val="20"/>
        </w:rPr>
        <w:t xml:space="preserve">The Cellular Messaging Alert System allows for geotargeted SMS alerts. </w:t>
      </w:r>
      <w:r w:rsidR="003A353C" w:rsidRPr="00456529">
        <w:rPr>
          <w:rFonts w:ascii="Myriad Pro" w:hAnsi="Myriad Pro"/>
          <w:sz w:val="20"/>
          <w:szCs w:val="20"/>
        </w:rPr>
        <w:t>C</w:t>
      </w:r>
      <w:r w:rsidRPr="00456529">
        <w:rPr>
          <w:rFonts w:ascii="Myriad Pro" w:hAnsi="Myriad Pro"/>
          <w:sz w:val="20"/>
          <w:szCs w:val="20"/>
        </w:rPr>
        <w:t xml:space="preserve">MAS can be effectively used to warn the public in cases of dangerous fires, earthquakes, volcanic eruptions, hurricanes, floods, landslides and tsunamis… any inclement weather or natural disaster event that people need to be alerted of. </w:t>
      </w:r>
      <w:r w:rsidR="007B12AA" w:rsidRPr="00456529">
        <w:rPr>
          <w:rFonts w:ascii="Myriad Pro" w:hAnsi="Myriad Pro"/>
          <w:sz w:val="20"/>
          <w:szCs w:val="20"/>
        </w:rPr>
        <w:t>A number of targeted services work to provide SMS capability (see resources below). Once example is t</w:t>
      </w:r>
      <w:r w:rsidRPr="00456529">
        <w:rPr>
          <w:rFonts w:ascii="Myriad Pro" w:hAnsi="Myriad Pro"/>
          <w:sz w:val="20"/>
          <w:szCs w:val="20"/>
        </w:rPr>
        <w:t>he CMAS system</w:t>
      </w:r>
      <w:r w:rsidR="007B12AA" w:rsidRPr="00456529">
        <w:rPr>
          <w:rFonts w:ascii="Myriad Pro" w:hAnsi="Myriad Pro"/>
          <w:sz w:val="20"/>
          <w:szCs w:val="20"/>
        </w:rPr>
        <w:t>, which</w:t>
      </w:r>
      <w:r w:rsidRPr="00456529">
        <w:rPr>
          <w:rFonts w:ascii="Myriad Pro" w:hAnsi="Myriad Pro"/>
          <w:sz w:val="20"/>
          <w:szCs w:val="20"/>
        </w:rPr>
        <w:t xml:space="preserve"> has Common Alerting Protocol capability and is designed to work as a standalone alerting platform or in conjunction with an existing system. </w:t>
      </w:r>
      <w:hyperlink r:id="rId172" w:history="1">
        <w:r w:rsidRPr="00456529">
          <w:rPr>
            <w:rStyle w:val="Hyperlink"/>
            <w:rFonts w:ascii="Myriad Pro" w:hAnsi="Myriad Pro" w:cs="Times New Roman"/>
            <w:sz w:val="20"/>
            <w:szCs w:val="20"/>
          </w:rPr>
          <w:t>www.cmasalert.com</w:t>
        </w:r>
      </w:hyperlink>
      <w:r w:rsidR="007B12AA" w:rsidRPr="00456529">
        <w:rPr>
          <w:rStyle w:val="Hyperlink"/>
          <w:rFonts w:ascii="Myriad Pro" w:hAnsi="Myriad Pro" w:cs="Times New Roman"/>
          <w:sz w:val="20"/>
          <w:szCs w:val="20"/>
        </w:rPr>
        <w:t>.</w:t>
      </w:r>
    </w:p>
    <w:p w14:paraId="37ABA3DD" w14:textId="2FBCDD86" w:rsidR="00050692" w:rsidRPr="00456529" w:rsidRDefault="00FF2613" w:rsidP="00050692">
      <w:pPr>
        <w:pStyle w:val="ListParagraph"/>
        <w:numPr>
          <w:ilvl w:val="0"/>
          <w:numId w:val="26"/>
        </w:numPr>
        <w:rPr>
          <w:rFonts w:ascii="Myriad Pro" w:hAnsi="Myriad Pro"/>
          <w:sz w:val="20"/>
          <w:szCs w:val="20"/>
        </w:rPr>
      </w:pPr>
      <w:r w:rsidRPr="00456529">
        <w:rPr>
          <w:rFonts w:ascii="Myriad Pro" w:hAnsi="Myriad Pro"/>
          <w:sz w:val="20"/>
          <w:szCs w:val="20"/>
        </w:rPr>
        <w:t xml:space="preserve">In order to send SMS, you need a dedicated distribution service and the requisite agreements with SMS service providers. </w:t>
      </w:r>
    </w:p>
    <w:p w14:paraId="3790CC11" w14:textId="77777777" w:rsidR="008D4A94" w:rsidRPr="00456529" w:rsidRDefault="008D4A94" w:rsidP="00CF6612">
      <w:pPr>
        <w:rPr>
          <w:rFonts w:ascii="Myriad Pro" w:hAnsi="Myriad Pro"/>
        </w:rPr>
      </w:pPr>
    </w:p>
    <w:p w14:paraId="7B8B175F" w14:textId="575BE247" w:rsidR="00050692" w:rsidRPr="00456529" w:rsidRDefault="00050692" w:rsidP="008D4A94">
      <w:pPr>
        <w:pStyle w:val="Heading3"/>
      </w:pPr>
      <w:bookmarkStart w:id="117" w:name="_Toc444775348"/>
      <w:r w:rsidRPr="00456529">
        <w:t>Types of Messaging</w:t>
      </w:r>
      <w:bookmarkEnd w:id="117"/>
    </w:p>
    <w:p w14:paraId="220C9279" w14:textId="7E30A5DE" w:rsidR="00050692" w:rsidRPr="00456529" w:rsidRDefault="00050692" w:rsidP="00CF6612">
      <w:pPr>
        <w:rPr>
          <w:rFonts w:ascii="Myriad Pro" w:hAnsi="Myriad Pro"/>
          <w:sz w:val="20"/>
          <w:szCs w:val="20"/>
        </w:rPr>
      </w:pPr>
      <w:r w:rsidRPr="00456529">
        <w:rPr>
          <w:rFonts w:ascii="Myriad Pro" w:hAnsi="Myriad Pro"/>
          <w:sz w:val="20"/>
          <w:szCs w:val="20"/>
        </w:rPr>
        <w:t xml:space="preserve">While there are numerous platforms and formats for messages, top choices include: </w:t>
      </w:r>
    </w:p>
    <w:p w14:paraId="40B2C456" w14:textId="0FA53DDE" w:rsidR="00050692" w:rsidRPr="00456529" w:rsidRDefault="00050692" w:rsidP="00D70900">
      <w:pPr>
        <w:pStyle w:val="ListParagraph"/>
        <w:numPr>
          <w:ilvl w:val="0"/>
          <w:numId w:val="49"/>
        </w:numPr>
        <w:rPr>
          <w:rStyle w:val="tgc"/>
          <w:rFonts w:ascii="Myriad Pro" w:hAnsi="Myriad Pro"/>
          <w:sz w:val="20"/>
          <w:szCs w:val="20"/>
        </w:rPr>
      </w:pPr>
      <w:r w:rsidRPr="00456529">
        <w:rPr>
          <w:rStyle w:val="tgc"/>
          <w:rFonts w:ascii="Myriad Pro" w:hAnsi="Myriad Pro"/>
          <w:b/>
          <w:bCs/>
          <w:sz w:val="20"/>
          <w:szCs w:val="20"/>
        </w:rPr>
        <w:t>Short Message Service</w:t>
      </w:r>
      <w:r w:rsidRPr="00456529">
        <w:rPr>
          <w:rStyle w:val="tgc"/>
          <w:rFonts w:ascii="Myriad Pro" w:hAnsi="Myriad Pro"/>
          <w:sz w:val="20"/>
          <w:szCs w:val="20"/>
        </w:rPr>
        <w:t xml:space="preserve"> (</w:t>
      </w:r>
      <w:r w:rsidRPr="00456529">
        <w:rPr>
          <w:rStyle w:val="tgc"/>
          <w:rFonts w:ascii="Myriad Pro" w:hAnsi="Myriad Pro"/>
          <w:b/>
          <w:bCs/>
          <w:sz w:val="20"/>
          <w:szCs w:val="20"/>
        </w:rPr>
        <w:t>SMS</w:t>
      </w:r>
      <w:r w:rsidRPr="00456529">
        <w:rPr>
          <w:rStyle w:val="tgc"/>
          <w:rFonts w:ascii="Myriad Pro" w:hAnsi="Myriad Pro"/>
          <w:sz w:val="20"/>
          <w:szCs w:val="20"/>
        </w:rPr>
        <w:t>) is a text messaging service component of phone, Web, or mobile communication systems. It uses standardized communications protocols to allow fixed line or mobile phone devices to exchange short text messages.</w:t>
      </w:r>
    </w:p>
    <w:p w14:paraId="5C823275" w14:textId="211BC787" w:rsidR="00050692" w:rsidRPr="00456529" w:rsidRDefault="00050692" w:rsidP="00D70900">
      <w:pPr>
        <w:pStyle w:val="ListParagraph"/>
        <w:numPr>
          <w:ilvl w:val="0"/>
          <w:numId w:val="49"/>
        </w:numPr>
        <w:rPr>
          <w:rFonts w:ascii="Myriad Pro" w:hAnsi="Myriad Pro"/>
          <w:sz w:val="20"/>
          <w:szCs w:val="20"/>
        </w:rPr>
      </w:pPr>
      <w:r w:rsidRPr="00456529">
        <w:rPr>
          <w:rStyle w:val="tgc"/>
          <w:rFonts w:ascii="Myriad Pro" w:hAnsi="Myriad Pro"/>
          <w:b/>
          <w:bCs/>
          <w:sz w:val="20"/>
          <w:szCs w:val="20"/>
        </w:rPr>
        <w:t>Interactive voice response</w:t>
      </w:r>
      <w:r w:rsidRPr="00456529">
        <w:rPr>
          <w:rStyle w:val="tgc"/>
          <w:rFonts w:ascii="Myriad Pro" w:hAnsi="Myriad Pro"/>
          <w:sz w:val="20"/>
          <w:szCs w:val="20"/>
        </w:rPr>
        <w:t xml:space="preserve"> (</w:t>
      </w:r>
      <w:r w:rsidRPr="00456529">
        <w:rPr>
          <w:rStyle w:val="tgc"/>
          <w:rFonts w:ascii="Myriad Pro" w:hAnsi="Myriad Pro"/>
          <w:b/>
          <w:bCs/>
          <w:sz w:val="20"/>
          <w:szCs w:val="20"/>
        </w:rPr>
        <w:t>IVR</w:t>
      </w:r>
      <w:r w:rsidRPr="00456529">
        <w:rPr>
          <w:rStyle w:val="tgc"/>
          <w:rFonts w:ascii="Myriad Pro" w:hAnsi="Myriad Pro"/>
          <w:sz w:val="20"/>
          <w:szCs w:val="20"/>
        </w:rPr>
        <w:t xml:space="preserve">) is a technology that allows a computer to interact with humans through the use of </w:t>
      </w:r>
      <w:r w:rsidRPr="00456529">
        <w:rPr>
          <w:rStyle w:val="tgc"/>
          <w:rFonts w:ascii="Myriad Pro" w:hAnsi="Myriad Pro"/>
          <w:b/>
          <w:bCs/>
          <w:sz w:val="20"/>
          <w:szCs w:val="20"/>
        </w:rPr>
        <w:t>voice</w:t>
      </w:r>
      <w:r w:rsidRPr="00456529">
        <w:rPr>
          <w:rStyle w:val="tgc"/>
          <w:rFonts w:ascii="Myriad Pro" w:hAnsi="Myriad Pro"/>
          <w:sz w:val="20"/>
          <w:szCs w:val="20"/>
        </w:rPr>
        <w:t xml:space="preserve"> and Dual Tone Multiple Frequency (DTMF) tones input via keypad.</w:t>
      </w:r>
    </w:p>
    <w:p w14:paraId="6BE1613B" w14:textId="5FA04FE1" w:rsidR="00050692" w:rsidRPr="00456529" w:rsidRDefault="00050692" w:rsidP="00D70900">
      <w:pPr>
        <w:pStyle w:val="ListParagraph"/>
        <w:numPr>
          <w:ilvl w:val="0"/>
          <w:numId w:val="49"/>
        </w:numPr>
        <w:rPr>
          <w:rFonts w:ascii="Myriad Pro" w:hAnsi="Myriad Pro"/>
          <w:sz w:val="20"/>
          <w:szCs w:val="20"/>
        </w:rPr>
      </w:pPr>
      <w:r w:rsidRPr="00456529">
        <w:rPr>
          <w:rFonts w:ascii="Myriad Pro" w:hAnsi="Myriad Pro"/>
          <w:b/>
          <w:bCs/>
          <w:sz w:val="20"/>
          <w:szCs w:val="20"/>
        </w:rPr>
        <w:t>Unstructured Supplementary Service Data</w:t>
      </w:r>
      <w:r w:rsidRPr="00456529">
        <w:rPr>
          <w:rFonts w:ascii="Myriad Pro" w:hAnsi="Myriad Pro"/>
          <w:sz w:val="20"/>
          <w:szCs w:val="20"/>
        </w:rPr>
        <w:t xml:space="preserve"> (USSD) is a protocol used by </w:t>
      </w:r>
      <w:hyperlink r:id="rId173" w:tooltip="GSM" w:history="1">
        <w:r w:rsidRPr="00456529">
          <w:rPr>
            <w:rStyle w:val="Hyperlink"/>
            <w:rFonts w:ascii="Myriad Pro" w:hAnsi="Myriad Pro"/>
            <w:sz w:val="20"/>
            <w:szCs w:val="20"/>
          </w:rPr>
          <w:t>GSM</w:t>
        </w:r>
      </w:hyperlink>
      <w:r w:rsidRPr="00456529">
        <w:rPr>
          <w:rFonts w:ascii="Myriad Pro" w:hAnsi="Myriad Pro"/>
          <w:sz w:val="20"/>
          <w:szCs w:val="20"/>
        </w:rPr>
        <w:t xml:space="preserve"> cellular telephones to communicate with the service provider's computers. USSD can be used for Wireless Application Protocol (</w:t>
      </w:r>
      <w:hyperlink r:id="rId174" w:tooltip="Wireless Application Protocol" w:history="1">
        <w:r w:rsidRPr="00456529">
          <w:rPr>
            <w:rStyle w:val="Hyperlink"/>
            <w:rFonts w:ascii="Myriad Pro" w:hAnsi="Myriad Pro"/>
            <w:sz w:val="20"/>
            <w:szCs w:val="20"/>
          </w:rPr>
          <w:t>WAP</w:t>
        </w:r>
      </w:hyperlink>
      <w:r w:rsidRPr="00456529">
        <w:rPr>
          <w:rFonts w:ascii="Myriad Pro" w:hAnsi="Myriad Pro"/>
          <w:sz w:val="20"/>
          <w:szCs w:val="20"/>
        </w:rPr>
        <w:t xml:space="preserve">) browsing, prepaid callback service, mobile-money services, location-based content services, menu-based information services, and as part of configuring the phone on the network. USSD messages are up to 182 alphanumeric characters in length. Unlike </w:t>
      </w:r>
      <w:hyperlink r:id="rId175" w:tooltip="SMS" w:history="1">
        <w:r w:rsidRPr="00456529">
          <w:rPr>
            <w:rStyle w:val="Hyperlink"/>
            <w:rFonts w:ascii="Myriad Pro" w:hAnsi="Myriad Pro"/>
            <w:sz w:val="20"/>
            <w:szCs w:val="20"/>
          </w:rPr>
          <w:t>Short Message Service (SMS)</w:t>
        </w:r>
      </w:hyperlink>
      <w:r w:rsidRPr="00456529">
        <w:rPr>
          <w:rFonts w:ascii="Myriad Pro" w:hAnsi="Myriad Pro"/>
          <w:sz w:val="20"/>
          <w:szCs w:val="20"/>
        </w:rPr>
        <w:t xml:space="preserve"> messages, USSD messages create a real-time connection during a USSD session. The connection remains open, allowing a two-way exchange of a sequence of data. This makes USSD more responsive than services that use SMS.</w:t>
      </w:r>
    </w:p>
    <w:p w14:paraId="4E5044AA" w14:textId="25013A18" w:rsidR="00050692" w:rsidRPr="00456529" w:rsidRDefault="00050692" w:rsidP="00D70900">
      <w:pPr>
        <w:pStyle w:val="ListParagraph"/>
        <w:numPr>
          <w:ilvl w:val="0"/>
          <w:numId w:val="49"/>
        </w:numPr>
        <w:rPr>
          <w:rFonts w:ascii="Myriad Pro" w:hAnsi="Myriad Pro"/>
          <w:sz w:val="20"/>
          <w:szCs w:val="20"/>
        </w:rPr>
      </w:pPr>
      <w:r w:rsidRPr="00456529">
        <w:rPr>
          <w:rStyle w:val="tgc"/>
          <w:rFonts w:ascii="Myriad Pro" w:hAnsi="Myriad Pro"/>
          <w:sz w:val="20"/>
          <w:szCs w:val="20"/>
        </w:rPr>
        <w:t xml:space="preserve">A </w:t>
      </w:r>
      <w:r w:rsidRPr="00456529">
        <w:rPr>
          <w:rStyle w:val="tgc"/>
          <w:rFonts w:ascii="Myriad Pro" w:hAnsi="Myriad Pro"/>
          <w:b/>
          <w:bCs/>
          <w:sz w:val="20"/>
          <w:szCs w:val="20"/>
        </w:rPr>
        <w:t>WAP browser</w:t>
      </w:r>
      <w:r w:rsidRPr="00456529">
        <w:rPr>
          <w:rStyle w:val="tgc"/>
          <w:rFonts w:ascii="Myriad Pro" w:hAnsi="Myriad Pro"/>
          <w:sz w:val="20"/>
          <w:szCs w:val="20"/>
        </w:rPr>
        <w:t xml:space="preserve"> is a web </w:t>
      </w:r>
      <w:r w:rsidRPr="00456529">
        <w:rPr>
          <w:rStyle w:val="tgc"/>
          <w:rFonts w:ascii="Myriad Pro" w:hAnsi="Myriad Pro"/>
          <w:b/>
          <w:bCs/>
          <w:sz w:val="20"/>
          <w:szCs w:val="20"/>
        </w:rPr>
        <w:t>browser</w:t>
      </w:r>
      <w:r w:rsidRPr="00456529">
        <w:rPr>
          <w:rStyle w:val="tgc"/>
          <w:rFonts w:ascii="Myriad Pro" w:hAnsi="Myriad Pro"/>
          <w:sz w:val="20"/>
          <w:szCs w:val="20"/>
        </w:rPr>
        <w:t xml:space="preserve"> for mobile devices such as mobile phones that uses the protocol. Before the introduction of </w:t>
      </w:r>
      <w:r w:rsidRPr="00456529">
        <w:rPr>
          <w:rStyle w:val="tgc"/>
          <w:rFonts w:ascii="Myriad Pro" w:hAnsi="Myriad Pro"/>
          <w:b/>
          <w:bCs/>
          <w:sz w:val="20"/>
          <w:szCs w:val="20"/>
        </w:rPr>
        <w:t>WAP</w:t>
      </w:r>
      <w:r w:rsidRPr="00456529">
        <w:rPr>
          <w:rStyle w:val="tgc"/>
          <w:rFonts w:ascii="Myriad Pro" w:hAnsi="Myriad Pro"/>
          <w:sz w:val="20"/>
          <w:szCs w:val="20"/>
        </w:rPr>
        <w:t>, mobile service providers had limited opportunities to offer interactive data services, but needed interactivity to support Internet and Web applications such as</w:t>
      </w:r>
      <w:r w:rsidR="00A87368" w:rsidRPr="00456529">
        <w:rPr>
          <w:rStyle w:val="tgc"/>
          <w:rFonts w:ascii="Myriad Pro" w:hAnsi="Myriad Pro"/>
          <w:sz w:val="20"/>
          <w:szCs w:val="20"/>
        </w:rPr>
        <w:t xml:space="preserve"> </w:t>
      </w:r>
      <w:r w:rsidRPr="00456529">
        <w:rPr>
          <w:rStyle w:val="tgc"/>
          <w:rFonts w:ascii="Myriad Pro" w:hAnsi="Myriad Pro"/>
          <w:sz w:val="20"/>
          <w:szCs w:val="20"/>
        </w:rPr>
        <w:t>Email by mobile phone.</w:t>
      </w:r>
    </w:p>
    <w:p w14:paraId="7B04B214" w14:textId="77777777" w:rsidR="00050692" w:rsidRPr="00456529" w:rsidRDefault="00050692" w:rsidP="00CF6612">
      <w:pPr>
        <w:pStyle w:val="ListParagraph"/>
        <w:rPr>
          <w:rFonts w:ascii="Myriad Pro" w:hAnsi="Myriad Pro"/>
        </w:rPr>
      </w:pPr>
    </w:p>
    <w:p w14:paraId="19649F4F" w14:textId="62026624" w:rsidR="008D4A94" w:rsidRPr="00456529" w:rsidRDefault="008D4A94" w:rsidP="008D4A94">
      <w:pPr>
        <w:pStyle w:val="Heading3"/>
      </w:pPr>
      <w:bookmarkStart w:id="118" w:name="_Toc444775349"/>
      <w:r w:rsidRPr="00456529">
        <w:t>Resources</w:t>
      </w:r>
      <w:bookmarkEnd w:id="118"/>
    </w:p>
    <w:p w14:paraId="3121C6DE" w14:textId="5E33D2C8" w:rsidR="007B12AA" w:rsidRPr="006365C6" w:rsidRDefault="007B12AA" w:rsidP="006365C6">
      <w:pPr>
        <w:pStyle w:val="ListParagraph"/>
        <w:numPr>
          <w:ilvl w:val="0"/>
          <w:numId w:val="52"/>
        </w:numPr>
        <w:rPr>
          <w:rFonts w:ascii="Myriad Pro" w:hAnsi="Myriad Pro"/>
          <w:color w:val="0000FF"/>
          <w:sz w:val="20"/>
          <w:szCs w:val="20"/>
          <w:u w:val="single"/>
        </w:rPr>
      </w:pPr>
      <w:r w:rsidRPr="006365C6">
        <w:rPr>
          <w:rFonts w:ascii="Myriad Pro" w:hAnsi="Myriad Pro" w:cs="Calibri"/>
          <w:color w:val="0000E9"/>
          <w:kern w:val="1"/>
          <w:sz w:val="20"/>
          <w:szCs w:val="20"/>
          <w:u w:val="single"/>
        </w:rPr>
        <w:t>World Text</w:t>
      </w:r>
    </w:p>
    <w:p w14:paraId="74D4A558" w14:textId="35B22F14" w:rsidR="00B3433A" w:rsidRPr="006365C6" w:rsidRDefault="00B3433A" w:rsidP="006365C6">
      <w:pPr>
        <w:pStyle w:val="ListParagraph"/>
        <w:numPr>
          <w:ilvl w:val="0"/>
          <w:numId w:val="52"/>
        </w:numPr>
        <w:rPr>
          <w:rStyle w:val="Hyperlink"/>
          <w:rFonts w:ascii="Myriad Pro" w:hAnsi="Myriad Pro"/>
          <w:sz w:val="20"/>
          <w:szCs w:val="20"/>
        </w:rPr>
      </w:pPr>
      <w:r w:rsidRPr="006365C6">
        <w:rPr>
          <w:rFonts w:ascii="Myriad Pro" w:hAnsi="Myriad Pro"/>
          <w:sz w:val="20"/>
          <w:szCs w:val="20"/>
          <w:u w:val="single"/>
        </w:rPr>
        <w:fldChar w:fldCharType="begin"/>
      </w:r>
      <w:r w:rsidRPr="006365C6">
        <w:rPr>
          <w:rFonts w:ascii="Myriad Pro" w:hAnsi="Myriad Pro"/>
          <w:sz w:val="20"/>
          <w:szCs w:val="20"/>
          <w:u w:val="single"/>
        </w:rPr>
        <w:instrText xml:space="preserve"> HYPERLINK "http://www.opestreetmap.org/" </w:instrText>
      </w:r>
      <w:r w:rsidRPr="006365C6">
        <w:rPr>
          <w:rFonts w:ascii="Myriad Pro" w:hAnsi="Myriad Pro"/>
          <w:sz w:val="20"/>
          <w:szCs w:val="20"/>
          <w:u w:val="single"/>
        </w:rPr>
        <w:fldChar w:fldCharType="separate"/>
      </w:r>
      <w:r w:rsidRPr="006365C6">
        <w:rPr>
          <w:rStyle w:val="Hyperlink"/>
          <w:rFonts w:ascii="Myriad Pro" w:hAnsi="Myriad Pro"/>
          <w:sz w:val="20"/>
          <w:szCs w:val="20"/>
        </w:rPr>
        <w:t>Open Street Maps</w:t>
      </w:r>
    </w:p>
    <w:p w14:paraId="1CD8047A" w14:textId="6C01EE57" w:rsidR="00B3433A" w:rsidRPr="006365C6" w:rsidRDefault="00B3433A" w:rsidP="006365C6">
      <w:pPr>
        <w:pStyle w:val="ListParagraph"/>
        <w:numPr>
          <w:ilvl w:val="0"/>
          <w:numId w:val="52"/>
        </w:numPr>
        <w:rPr>
          <w:rStyle w:val="Hyperlink"/>
          <w:rFonts w:ascii="Myriad Pro" w:hAnsi="Myriad Pro"/>
          <w:sz w:val="20"/>
          <w:szCs w:val="20"/>
        </w:rPr>
      </w:pPr>
      <w:r w:rsidRPr="006365C6">
        <w:fldChar w:fldCharType="end"/>
      </w:r>
      <w:r w:rsidRPr="006365C6">
        <w:fldChar w:fldCharType="begin"/>
      </w:r>
      <w:r w:rsidRPr="006365C6">
        <w:instrText xml:space="preserve"> HYPERLINK "http://www.umsalert.com/" </w:instrText>
      </w:r>
      <w:r w:rsidRPr="006365C6">
        <w:fldChar w:fldCharType="separate"/>
      </w:r>
      <w:r w:rsidRPr="006365C6">
        <w:rPr>
          <w:rStyle w:val="Hyperlink"/>
          <w:rFonts w:ascii="Myriad Pro" w:hAnsi="Myriad Pro"/>
          <w:sz w:val="20"/>
          <w:szCs w:val="20"/>
        </w:rPr>
        <w:t>UMS Alerts</w:t>
      </w:r>
    </w:p>
    <w:p w14:paraId="44404A67" w14:textId="5C36BA32" w:rsidR="008D4A94" w:rsidRPr="006365C6" w:rsidRDefault="00B3433A" w:rsidP="006365C6">
      <w:pPr>
        <w:pStyle w:val="ListParagraph"/>
        <w:numPr>
          <w:ilvl w:val="0"/>
          <w:numId w:val="52"/>
        </w:numPr>
        <w:rPr>
          <w:rStyle w:val="Hyperlink"/>
          <w:rFonts w:ascii="Myriad Pro" w:hAnsi="Myriad Pro"/>
          <w:color w:val="404040" w:themeColor="text1" w:themeTint="BF"/>
          <w:sz w:val="20"/>
          <w:szCs w:val="20"/>
        </w:rPr>
      </w:pPr>
      <w:r w:rsidRPr="006365C6">
        <w:fldChar w:fldCharType="end"/>
      </w:r>
      <w:hyperlink r:id="rId176" w:history="1">
        <w:r w:rsidR="008D4A94" w:rsidRPr="006365C6">
          <w:rPr>
            <w:rStyle w:val="Hyperlink"/>
            <w:rFonts w:ascii="Myriad Pro" w:hAnsi="Myriad Pro"/>
            <w:sz w:val="20"/>
            <w:szCs w:val="20"/>
          </w:rPr>
          <w:t>Free Humanitarian and Country Icons</w:t>
        </w:r>
      </w:hyperlink>
    </w:p>
    <w:p w14:paraId="71732DCD" w14:textId="77777777" w:rsidR="008D4A94" w:rsidRPr="006365C6" w:rsidRDefault="00373E94" w:rsidP="006365C6">
      <w:pPr>
        <w:pStyle w:val="ListParagraph"/>
        <w:numPr>
          <w:ilvl w:val="0"/>
          <w:numId w:val="52"/>
        </w:numPr>
        <w:rPr>
          <w:rFonts w:ascii="Myriad Pro" w:hAnsi="Myriad Pro"/>
          <w:sz w:val="20"/>
          <w:szCs w:val="20"/>
          <w:u w:val="single"/>
        </w:rPr>
      </w:pPr>
      <w:hyperlink r:id="rId177" w:tooltip="How to Record Streaming Audio, System Sound, or What You Hear Using Audacity - Free Software" w:history="1">
        <w:r w:rsidR="008D4A94" w:rsidRPr="006365C6">
          <w:rPr>
            <w:rStyle w:val="Hyperlink"/>
            <w:rFonts w:ascii="Myriad Pro" w:hAnsi="Myriad Pro"/>
            <w:sz w:val="20"/>
            <w:szCs w:val="20"/>
          </w:rPr>
          <w:t>How to Record Streaming Audio, System Sound, or What You Hear Using Audacity - Free Software</w:t>
        </w:r>
      </w:hyperlink>
    </w:p>
    <w:p w14:paraId="6AB11040" w14:textId="77777777" w:rsidR="008D4A94" w:rsidRPr="006365C6" w:rsidRDefault="008D4A94" w:rsidP="006365C6">
      <w:pPr>
        <w:pStyle w:val="ListParagraph"/>
        <w:numPr>
          <w:ilvl w:val="0"/>
          <w:numId w:val="52"/>
        </w:numPr>
        <w:rPr>
          <w:rStyle w:val="Hyperlink"/>
          <w:rFonts w:ascii="Myriad Pro" w:hAnsi="Myriad Pro"/>
          <w:sz w:val="20"/>
          <w:szCs w:val="20"/>
        </w:rPr>
      </w:pPr>
      <w:r w:rsidRPr="006365C6">
        <w:rPr>
          <w:rStyle w:val="Hyperlink"/>
          <w:rFonts w:ascii="Myriad Pro" w:hAnsi="Myriad Pro"/>
          <w:color w:val="404040" w:themeColor="text1" w:themeTint="BF"/>
          <w:sz w:val="20"/>
          <w:szCs w:val="20"/>
        </w:rPr>
        <w:fldChar w:fldCharType="begin"/>
      </w:r>
      <w:r w:rsidRPr="006365C6">
        <w:rPr>
          <w:rStyle w:val="Hyperlink"/>
          <w:rFonts w:ascii="Myriad Pro" w:hAnsi="Myriad Pro"/>
          <w:color w:val="404040" w:themeColor="text1" w:themeTint="BF"/>
          <w:sz w:val="20"/>
          <w:szCs w:val="20"/>
        </w:rPr>
        <w:instrText xml:space="preserve"> HYPERLINK "https://youtu.be/3bzbnoWe1NU" </w:instrText>
      </w:r>
      <w:r w:rsidRPr="006365C6">
        <w:rPr>
          <w:rStyle w:val="Hyperlink"/>
          <w:rFonts w:ascii="Myriad Pro" w:hAnsi="Myriad Pro"/>
          <w:color w:val="404040" w:themeColor="text1" w:themeTint="BF"/>
          <w:sz w:val="20"/>
          <w:szCs w:val="20"/>
        </w:rPr>
        <w:fldChar w:fldCharType="separate"/>
      </w:r>
      <w:r w:rsidRPr="006365C6">
        <w:rPr>
          <w:rStyle w:val="Hyperlink"/>
          <w:rFonts w:ascii="Myriad Pro" w:hAnsi="Myriad Pro"/>
          <w:sz w:val="20"/>
          <w:szCs w:val="20"/>
        </w:rPr>
        <w:t>Sony Journalist Backpack</w:t>
      </w:r>
    </w:p>
    <w:p w14:paraId="25C94DFB" w14:textId="77777777" w:rsidR="008D4A94" w:rsidRPr="006365C6" w:rsidRDefault="008D4A94" w:rsidP="006365C6">
      <w:pPr>
        <w:pStyle w:val="ListParagraph"/>
        <w:numPr>
          <w:ilvl w:val="0"/>
          <w:numId w:val="52"/>
        </w:numPr>
      </w:pPr>
      <w:r w:rsidRPr="006365C6">
        <w:rPr>
          <w:rStyle w:val="Hyperlink"/>
          <w:rFonts w:ascii="Myriad Pro" w:hAnsi="Myriad Pro"/>
          <w:color w:val="404040" w:themeColor="text1" w:themeTint="BF"/>
          <w:sz w:val="20"/>
          <w:szCs w:val="20"/>
        </w:rPr>
        <w:fldChar w:fldCharType="end"/>
      </w:r>
      <w:hyperlink r:id="rId178" w:tooltip="10 Tricks to Make Amateur Video Look Professional : Indy News" w:history="1">
        <w:r w:rsidRPr="006365C6">
          <w:rPr>
            <w:rStyle w:val="Hyperlink"/>
            <w:rFonts w:ascii="Myriad Pro" w:hAnsi="Myriad Pro"/>
            <w:sz w:val="20"/>
            <w:szCs w:val="20"/>
          </w:rPr>
          <w:t xml:space="preserve">10 Tricks to Make Amateur Video Look Professional </w:t>
        </w:r>
      </w:hyperlink>
    </w:p>
    <w:p w14:paraId="36C14AC9" w14:textId="77777777" w:rsidR="008D4A94" w:rsidRPr="006365C6" w:rsidRDefault="00373E94" w:rsidP="006365C6">
      <w:pPr>
        <w:pStyle w:val="ListParagraph"/>
        <w:numPr>
          <w:ilvl w:val="0"/>
          <w:numId w:val="52"/>
        </w:numPr>
        <w:rPr>
          <w:rFonts w:ascii="Myriad Pro" w:hAnsi="Myriad Pro"/>
          <w:sz w:val="20"/>
          <w:szCs w:val="20"/>
          <w:u w:val="single"/>
        </w:rPr>
      </w:pPr>
      <w:hyperlink r:id="rId179" w:history="1">
        <w:r w:rsidR="008D4A94" w:rsidRPr="006365C6">
          <w:rPr>
            <w:rStyle w:val="Hyperlink"/>
            <w:rFonts w:ascii="Myriad Pro" w:hAnsi="Myriad Pro" w:cs="Times New Roman"/>
            <w:sz w:val="20"/>
            <w:szCs w:val="20"/>
          </w:rPr>
          <w:t>www.cmasalert.com</w:t>
        </w:r>
      </w:hyperlink>
    </w:p>
    <w:p w14:paraId="305EC821" w14:textId="77777777" w:rsidR="008D4A94" w:rsidRPr="006365C6" w:rsidRDefault="00373E94" w:rsidP="006365C6">
      <w:pPr>
        <w:pStyle w:val="ListParagraph"/>
        <w:numPr>
          <w:ilvl w:val="0"/>
          <w:numId w:val="52"/>
        </w:numPr>
        <w:rPr>
          <w:rFonts w:ascii="Myriad Pro" w:hAnsi="Myriad Pro"/>
          <w:sz w:val="20"/>
          <w:szCs w:val="20"/>
          <w:u w:val="single"/>
        </w:rPr>
      </w:pPr>
      <w:hyperlink r:id="rId180" w:history="1">
        <w:r w:rsidR="008D4A94" w:rsidRPr="006365C6">
          <w:rPr>
            <w:rStyle w:val="Hyperlink"/>
            <w:rFonts w:ascii="Myriad Pro" w:hAnsi="Myriad Pro"/>
            <w:sz w:val="20"/>
            <w:szCs w:val="20"/>
          </w:rPr>
          <w:t>Google Public Alerts - Google.org</w:t>
        </w:r>
      </w:hyperlink>
    </w:p>
    <w:p w14:paraId="3F305BED" w14:textId="77777777" w:rsidR="008D4A94" w:rsidRPr="006365C6" w:rsidRDefault="00373E94" w:rsidP="006365C6">
      <w:pPr>
        <w:pStyle w:val="ListParagraph"/>
        <w:numPr>
          <w:ilvl w:val="0"/>
          <w:numId w:val="52"/>
        </w:numPr>
        <w:rPr>
          <w:rFonts w:ascii="Myriad Pro" w:hAnsi="Myriad Pro"/>
          <w:sz w:val="20"/>
          <w:szCs w:val="20"/>
          <w:u w:val="single"/>
        </w:rPr>
      </w:pPr>
      <w:hyperlink r:id="rId181" w:history="1">
        <w:r w:rsidR="008D4A94" w:rsidRPr="006365C6">
          <w:rPr>
            <w:rStyle w:val="Hyperlink"/>
            <w:rFonts w:ascii="Myriad Pro" w:hAnsi="Myriad Pro"/>
            <w:sz w:val="20"/>
            <w:szCs w:val="20"/>
          </w:rPr>
          <w:t>Facebook - Emergency Management</w:t>
        </w:r>
      </w:hyperlink>
    </w:p>
    <w:p w14:paraId="3D4366F1" w14:textId="77777777" w:rsidR="008D4A94" w:rsidRPr="006365C6" w:rsidRDefault="00373E94" w:rsidP="006365C6">
      <w:pPr>
        <w:pStyle w:val="ListParagraph"/>
        <w:numPr>
          <w:ilvl w:val="0"/>
          <w:numId w:val="52"/>
        </w:numPr>
        <w:rPr>
          <w:rFonts w:ascii="Myriad Pro" w:hAnsi="Myriad Pro"/>
          <w:bCs/>
          <w:sz w:val="20"/>
          <w:szCs w:val="20"/>
          <w:u w:val="single"/>
        </w:rPr>
      </w:pPr>
      <w:hyperlink r:id="rId182" w:history="1">
        <w:r w:rsidR="008D4A94" w:rsidRPr="006365C6">
          <w:rPr>
            <w:rFonts w:ascii="Myriad Pro" w:hAnsi="Myriad Pro"/>
            <w:bCs/>
            <w:color w:val="0000FF"/>
            <w:sz w:val="20"/>
            <w:szCs w:val="20"/>
            <w:u w:val="single"/>
          </w:rPr>
          <w:t>50 Open Source Mobile Tools</w:t>
        </w:r>
      </w:hyperlink>
    </w:p>
    <w:p w14:paraId="5DD10F34" w14:textId="0490D41B" w:rsidR="008D4A94" w:rsidRPr="006365C6" w:rsidRDefault="00373E94" w:rsidP="006365C6">
      <w:pPr>
        <w:pStyle w:val="ListParagraph"/>
        <w:numPr>
          <w:ilvl w:val="0"/>
          <w:numId w:val="52"/>
        </w:numPr>
        <w:rPr>
          <w:rFonts w:ascii="Myriad Pro" w:hAnsi="Myriad Pro"/>
          <w:sz w:val="20"/>
          <w:szCs w:val="20"/>
          <w:u w:val="single"/>
        </w:rPr>
      </w:pPr>
      <w:hyperlink r:id="rId183" w:history="1">
        <w:r w:rsidR="008D4A94" w:rsidRPr="006365C6">
          <w:rPr>
            <w:rStyle w:val="Hyperlink"/>
            <w:rFonts w:ascii="Myriad Pro" w:hAnsi="Myriad Pro"/>
            <w:sz w:val="20"/>
            <w:szCs w:val="20"/>
          </w:rPr>
          <w:t>PhoneGap</w:t>
        </w:r>
      </w:hyperlink>
      <w:r w:rsidR="0030107E" w:rsidRPr="006365C6">
        <w:rPr>
          <w:rStyle w:val="Hyperlink"/>
          <w:rFonts w:ascii="Myriad Pro" w:hAnsi="Myriad Pro"/>
          <w:sz w:val="20"/>
          <w:szCs w:val="20"/>
        </w:rPr>
        <w:t xml:space="preserve"> </w:t>
      </w:r>
      <w:r w:rsidR="00DB4C0A" w:rsidRPr="006365C6">
        <w:rPr>
          <w:rStyle w:val="Hyperlink"/>
          <w:rFonts w:ascii="Myriad Pro" w:hAnsi="Myriad Pro"/>
          <w:sz w:val="20"/>
          <w:szCs w:val="20"/>
        </w:rPr>
        <w:t>–</w:t>
      </w:r>
      <w:r w:rsidR="0030107E" w:rsidRPr="006365C6">
        <w:rPr>
          <w:rStyle w:val="Hyperlink"/>
          <w:rFonts w:ascii="Myriad Pro" w:hAnsi="Myriad Pro"/>
          <w:sz w:val="20"/>
          <w:szCs w:val="20"/>
        </w:rPr>
        <w:t xml:space="preserve"> </w:t>
      </w:r>
      <w:r w:rsidR="00DB4C0A" w:rsidRPr="006365C6">
        <w:rPr>
          <w:rStyle w:val="Hyperlink"/>
          <w:rFonts w:ascii="Myriad Pro" w:hAnsi="Myriad Pro"/>
          <w:sz w:val="20"/>
          <w:szCs w:val="20"/>
        </w:rPr>
        <w:t xml:space="preserve">to </w:t>
      </w:r>
      <w:r w:rsidR="0030107E" w:rsidRPr="006365C6">
        <w:rPr>
          <w:rStyle w:val="Hyperlink"/>
          <w:rFonts w:ascii="Myriad Pro" w:hAnsi="Myriad Pro"/>
          <w:sz w:val="20"/>
          <w:szCs w:val="20"/>
        </w:rPr>
        <w:t>create apps easily</w:t>
      </w:r>
    </w:p>
    <w:p w14:paraId="6D8EFB8E" w14:textId="47431DA2" w:rsidR="00B3433A" w:rsidRPr="006365C6" w:rsidRDefault="00373E94" w:rsidP="006365C6">
      <w:pPr>
        <w:pStyle w:val="ListParagraph"/>
        <w:numPr>
          <w:ilvl w:val="0"/>
          <w:numId w:val="52"/>
        </w:numPr>
        <w:rPr>
          <w:rStyle w:val="Hyperlink"/>
          <w:rFonts w:ascii="Myriad Pro" w:hAnsi="Myriad Pro"/>
          <w:color w:val="404040" w:themeColor="text1" w:themeTint="BF"/>
          <w:sz w:val="20"/>
          <w:szCs w:val="20"/>
        </w:rPr>
      </w:pPr>
      <w:hyperlink r:id="rId184" w:history="1">
        <w:r w:rsidR="008D4A94" w:rsidRPr="006365C6">
          <w:rPr>
            <w:rStyle w:val="Hyperlink"/>
            <w:rFonts w:ascii="Myriad Pro" w:hAnsi="Myriad Pro"/>
            <w:sz w:val="20"/>
            <w:szCs w:val="20"/>
          </w:rPr>
          <w:t>The Social Media Best Practices Handbook</w:t>
        </w:r>
      </w:hyperlink>
      <w:r w:rsidR="00B3433A" w:rsidRPr="006365C6">
        <w:rPr>
          <w:rStyle w:val="Hyperlink"/>
          <w:rFonts w:ascii="Myriad Pro" w:hAnsi="Myriad Pro"/>
          <w:sz w:val="20"/>
          <w:szCs w:val="20"/>
        </w:rPr>
        <w:t xml:space="preserve"> </w:t>
      </w:r>
    </w:p>
    <w:p w14:paraId="569F272A" w14:textId="77777777" w:rsidR="006365C6" w:rsidRPr="006365C6" w:rsidRDefault="006365C6" w:rsidP="006365C6">
      <w:pPr>
        <w:pStyle w:val="ListParagraph"/>
        <w:widowControl w:val="0"/>
        <w:numPr>
          <w:ilvl w:val="0"/>
          <w:numId w:val="52"/>
        </w:numPr>
        <w:tabs>
          <w:tab w:val="left" w:pos="220"/>
        </w:tabs>
        <w:autoSpaceDE w:val="0"/>
        <w:autoSpaceDN w:val="0"/>
        <w:adjustRightInd w:val="0"/>
        <w:rPr>
          <w:rFonts w:ascii="Myriad Pro" w:hAnsi="Myriad Pro" w:cs="Calibri"/>
          <w:sz w:val="20"/>
          <w:szCs w:val="20"/>
          <w:u w:val="single"/>
        </w:rPr>
      </w:pPr>
      <w:hyperlink r:id="rId185" w:history="1">
        <w:r w:rsidRPr="006365C6">
          <w:rPr>
            <w:rFonts w:ascii="Myriad Pro" w:hAnsi="Myriad Pro" w:cs="Calibri"/>
            <w:color w:val="0000E9"/>
            <w:sz w:val="20"/>
            <w:szCs w:val="20"/>
            <w:u w:val="single"/>
          </w:rPr>
          <w:t>Frontline SMS</w:t>
        </w:r>
      </w:hyperlink>
    </w:p>
    <w:p w14:paraId="32AE5006" w14:textId="77777777" w:rsidR="006365C6" w:rsidRPr="006365C6" w:rsidRDefault="006365C6" w:rsidP="006365C6">
      <w:pPr>
        <w:pStyle w:val="ListParagraph"/>
        <w:widowControl w:val="0"/>
        <w:numPr>
          <w:ilvl w:val="0"/>
          <w:numId w:val="52"/>
        </w:numPr>
        <w:tabs>
          <w:tab w:val="left" w:pos="220"/>
        </w:tabs>
        <w:autoSpaceDE w:val="0"/>
        <w:autoSpaceDN w:val="0"/>
        <w:adjustRightInd w:val="0"/>
        <w:rPr>
          <w:rFonts w:ascii="Myriad Pro" w:hAnsi="Myriad Pro" w:cs="Calibri"/>
          <w:sz w:val="20"/>
          <w:szCs w:val="20"/>
          <w:u w:val="single"/>
        </w:rPr>
      </w:pPr>
      <w:hyperlink r:id="rId186" w:history="1">
        <w:r w:rsidRPr="006365C6">
          <w:rPr>
            <w:rFonts w:ascii="Myriad Pro" w:hAnsi="Myriad Pro" w:cs="Calibri"/>
            <w:color w:val="0000E9"/>
            <w:sz w:val="20"/>
            <w:szCs w:val="20"/>
            <w:u w:val="single"/>
          </w:rPr>
          <w:t>Africa’s Talking</w:t>
        </w:r>
      </w:hyperlink>
    </w:p>
    <w:p w14:paraId="6707C1E3" w14:textId="18EE81D0" w:rsidR="007B261D" w:rsidRPr="006365C6" w:rsidRDefault="006365C6" w:rsidP="007B261D">
      <w:pPr>
        <w:pStyle w:val="ListParagraph"/>
        <w:widowControl w:val="0"/>
        <w:numPr>
          <w:ilvl w:val="0"/>
          <w:numId w:val="52"/>
        </w:numPr>
        <w:tabs>
          <w:tab w:val="left" w:pos="220"/>
        </w:tabs>
        <w:autoSpaceDE w:val="0"/>
        <w:autoSpaceDN w:val="0"/>
        <w:adjustRightInd w:val="0"/>
        <w:rPr>
          <w:rFonts w:ascii="Myriad Pro" w:hAnsi="Myriad Pro" w:cs="Calibri"/>
          <w:color w:val="auto"/>
          <w:sz w:val="20"/>
          <w:szCs w:val="20"/>
          <w:u w:val="single"/>
        </w:rPr>
      </w:pPr>
      <w:r w:rsidRPr="006365C6">
        <w:rPr>
          <w:rFonts w:ascii="Myriad Pro" w:hAnsi="Myriad Pro" w:cs="Calibri"/>
          <w:color w:val="0000E9"/>
          <w:kern w:val="1"/>
          <w:sz w:val="20"/>
          <w:szCs w:val="20"/>
          <w:u w:val="single"/>
        </w:rPr>
        <w:t>Nexmo</w:t>
      </w:r>
    </w:p>
    <w:p w14:paraId="14DDB56C" w14:textId="171EFF40" w:rsidR="00AF223E" w:rsidRPr="00456529" w:rsidRDefault="00FA0E1D" w:rsidP="008D4A94">
      <w:pPr>
        <w:pStyle w:val="Heading2"/>
        <w:rPr>
          <w:rFonts w:eastAsiaTheme="majorEastAsia" w:cstheme="majorBidi"/>
          <w:color w:val="17365D" w:themeColor="text2" w:themeShade="BF"/>
          <w:spacing w:val="5"/>
          <w:kern w:val="28"/>
          <w:sz w:val="52"/>
          <w:szCs w:val="52"/>
        </w:rPr>
      </w:pPr>
      <w:bookmarkStart w:id="119" w:name="_Toc444775350"/>
      <w:r w:rsidRPr="00456529">
        <w:lastRenderedPageBreak/>
        <w:t>Advocacy to support</w:t>
      </w:r>
      <w:r w:rsidR="00AF223E" w:rsidRPr="00456529">
        <w:t xml:space="preserve"> communication goals</w:t>
      </w:r>
      <w:bookmarkEnd w:id="119"/>
      <w:r w:rsidR="00696699" w:rsidRPr="00456529">
        <w:t xml:space="preserve"> </w:t>
      </w:r>
    </w:p>
    <w:p w14:paraId="3C272370" w14:textId="4AC5BD85" w:rsidR="00FA0E1D" w:rsidRPr="00456529" w:rsidRDefault="003857BD" w:rsidP="00FA0E1D">
      <w:pPr>
        <w:rPr>
          <w:rFonts w:ascii="Myriad Pro" w:hAnsi="Myriad Pro"/>
          <w:sz w:val="20"/>
          <w:szCs w:val="20"/>
        </w:rPr>
      </w:pPr>
      <w:r w:rsidRPr="00456529">
        <w:rPr>
          <w:rFonts w:ascii="Myriad Pro" w:hAnsi="Myriad Pro"/>
          <w:sz w:val="20"/>
          <w:szCs w:val="20"/>
        </w:rPr>
        <w:t>This issuance of early alerts and sharing of public service announcements</w:t>
      </w:r>
      <w:r w:rsidR="00396515" w:rsidRPr="00456529">
        <w:rPr>
          <w:rFonts w:ascii="Myriad Pro" w:hAnsi="Myriad Pro"/>
          <w:sz w:val="20"/>
          <w:szCs w:val="20"/>
        </w:rPr>
        <w:t xml:space="preserve"> and climate outlooks</w:t>
      </w:r>
      <w:r w:rsidRPr="00456529">
        <w:rPr>
          <w:rFonts w:ascii="Myriad Pro" w:hAnsi="Myriad Pro"/>
          <w:sz w:val="20"/>
          <w:szCs w:val="20"/>
        </w:rPr>
        <w:t xml:space="preserve"> is just a piece of the overall communications puzzle. In order to build political support, improve budgets and effective</w:t>
      </w:r>
      <w:r w:rsidR="008D4A94" w:rsidRPr="00456529">
        <w:rPr>
          <w:rFonts w:ascii="Myriad Pro" w:hAnsi="Myriad Pro"/>
          <w:sz w:val="20"/>
          <w:szCs w:val="20"/>
        </w:rPr>
        <w:t>ly engage with all stakeholders – the vary ingredients required to</w:t>
      </w:r>
      <w:r w:rsidR="00396515" w:rsidRPr="00456529">
        <w:rPr>
          <w:rFonts w:ascii="Myriad Pro" w:hAnsi="Myriad Pro"/>
          <w:sz w:val="20"/>
          <w:szCs w:val="20"/>
        </w:rPr>
        <w:t xml:space="preserve"> ensure</w:t>
      </w:r>
      <w:r w:rsidR="008D4A94" w:rsidRPr="00456529">
        <w:rPr>
          <w:rFonts w:ascii="Myriad Pro" w:hAnsi="Myriad Pro"/>
          <w:sz w:val="20"/>
          <w:szCs w:val="20"/>
        </w:rPr>
        <w:t xml:space="preserve"> sustainability of project initiatives –</w:t>
      </w:r>
      <w:r w:rsidRPr="00456529">
        <w:rPr>
          <w:rFonts w:ascii="Myriad Pro" w:hAnsi="Myriad Pro"/>
          <w:sz w:val="20"/>
          <w:szCs w:val="20"/>
        </w:rPr>
        <w:t xml:space="preserve"> supportive communications strategies should also be considered.</w:t>
      </w:r>
      <w:r w:rsidR="00FA0E1D" w:rsidRPr="00456529">
        <w:rPr>
          <w:rFonts w:ascii="Myriad Pro" w:hAnsi="Myriad Pro"/>
          <w:sz w:val="20"/>
          <w:szCs w:val="20"/>
        </w:rPr>
        <w:t xml:space="preserve"> This is often called advocacy or supportive communications. In order to build trust, old fashioned community engagement is still recommended. This means </w:t>
      </w:r>
      <w:r w:rsidR="00047EDC" w:rsidRPr="00456529">
        <w:rPr>
          <w:rFonts w:ascii="Myriad Pro" w:hAnsi="Myriad Pro"/>
          <w:sz w:val="20"/>
          <w:szCs w:val="20"/>
        </w:rPr>
        <w:t>T</w:t>
      </w:r>
      <w:r w:rsidR="00FA0E1D" w:rsidRPr="00456529">
        <w:rPr>
          <w:rFonts w:ascii="Myriad Pro" w:hAnsi="Myriad Pro"/>
          <w:sz w:val="20"/>
          <w:szCs w:val="20"/>
        </w:rPr>
        <w:t>ownhall</w:t>
      </w:r>
      <w:r w:rsidR="00047EDC" w:rsidRPr="00456529">
        <w:rPr>
          <w:rFonts w:ascii="Myriad Pro" w:hAnsi="Myriad Pro"/>
          <w:sz w:val="20"/>
          <w:szCs w:val="20"/>
        </w:rPr>
        <w:t xml:space="preserve"> </w:t>
      </w:r>
      <w:r w:rsidR="00FA0E1D" w:rsidRPr="00456529">
        <w:rPr>
          <w:rFonts w:ascii="Myriad Pro" w:hAnsi="Myriad Pro"/>
          <w:sz w:val="20"/>
          <w:szCs w:val="20"/>
        </w:rPr>
        <w:t xml:space="preserve"> meetings, engagement with village leaders, sectorial leaders and other actors. </w:t>
      </w:r>
      <w:r w:rsidR="003A353C" w:rsidRPr="00456529">
        <w:rPr>
          <w:rFonts w:ascii="Myriad Pro" w:hAnsi="Myriad Pro"/>
          <w:sz w:val="20"/>
          <w:szCs w:val="20"/>
        </w:rPr>
        <w:t xml:space="preserve">Connect in person, follow up virtually. </w:t>
      </w:r>
    </w:p>
    <w:p w14:paraId="59E4CFE9" w14:textId="77777777" w:rsidR="007B12AA" w:rsidRPr="00456529" w:rsidRDefault="007B12AA" w:rsidP="00FA0E1D">
      <w:pPr>
        <w:rPr>
          <w:rFonts w:ascii="Myriad Pro" w:hAnsi="Myriad Pro"/>
          <w:sz w:val="20"/>
          <w:szCs w:val="20"/>
        </w:rPr>
      </w:pPr>
    </w:p>
    <w:p w14:paraId="07C8822B" w14:textId="3236568E" w:rsidR="007B12AA" w:rsidRPr="00456529" w:rsidRDefault="007B12AA" w:rsidP="007B12AA">
      <w:pPr>
        <w:rPr>
          <w:rFonts w:ascii="Myriad Pro" w:hAnsi="Myriad Pro"/>
          <w:sz w:val="20"/>
          <w:szCs w:val="20"/>
        </w:rPr>
      </w:pPr>
      <w:r w:rsidRPr="00456529">
        <w:rPr>
          <w:rFonts w:ascii="Myriad Pro" w:hAnsi="Myriad Pro"/>
          <w:sz w:val="20"/>
          <w:szCs w:val="20"/>
          <w:lang w:val="en-ZA"/>
        </w:rPr>
        <w:t xml:space="preserve">The considerable socio-economic benefits of a well-functioning NHMS should be presented in awareness raising campaigns targeting government as well as the general public. Included in this material should be the likely returns derived from investments in the NHMS human resources and infrastructure.  </w:t>
      </w:r>
      <w:r w:rsidRPr="00456529">
        <w:rPr>
          <w:rFonts w:ascii="Myriad Pro" w:hAnsi="Myriad Pro"/>
          <w:sz w:val="20"/>
          <w:szCs w:val="20"/>
        </w:rPr>
        <w:t xml:space="preserve">The objective of the awareness raising campaigns would be greater political support for the NHMSs and ultimately greater funding streams from government and the private sector. The national treasury would be a particularly important target audience. </w:t>
      </w:r>
    </w:p>
    <w:p w14:paraId="3A0909C4" w14:textId="77777777" w:rsidR="007B12AA" w:rsidRPr="00456529" w:rsidRDefault="007B12AA" w:rsidP="00FA0E1D">
      <w:pPr>
        <w:rPr>
          <w:rFonts w:ascii="Myriad Pro" w:hAnsi="Myriad Pro"/>
          <w:sz w:val="20"/>
          <w:szCs w:val="20"/>
        </w:rPr>
      </w:pPr>
    </w:p>
    <w:p w14:paraId="6E42481E" w14:textId="6AB554AA" w:rsidR="008D4A94" w:rsidRPr="00456529" w:rsidRDefault="008D4A94" w:rsidP="003857BD">
      <w:pPr>
        <w:rPr>
          <w:rFonts w:ascii="Myriad Pro" w:hAnsi="Myriad Pro"/>
          <w:sz w:val="20"/>
          <w:szCs w:val="20"/>
        </w:rPr>
      </w:pPr>
    </w:p>
    <w:p w14:paraId="12542A3A" w14:textId="77695537" w:rsidR="00AF223E" w:rsidRPr="00456529" w:rsidRDefault="00AF223E" w:rsidP="00F95D38">
      <w:pPr>
        <w:pStyle w:val="ListParagraph"/>
        <w:numPr>
          <w:ilvl w:val="0"/>
          <w:numId w:val="34"/>
        </w:numPr>
        <w:rPr>
          <w:rFonts w:ascii="Myriad Pro" w:hAnsi="Myriad Pro"/>
          <w:sz w:val="20"/>
          <w:szCs w:val="20"/>
        </w:rPr>
      </w:pPr>
      <w:r w:rsidRPr="00456529">
        <w:rPr>
          <w:rFonts w:ascii="Myriad Pro" w:hAnsi="Myriad Pro"/>
          <w:b/>
          <w:sz w:val="20"/>
          <w:szCs w:val="20"/>
        </w:rPr>
        <w:t>Strengthen political dialogue</w:t>
      </w:r>
      <w:r w:rsidR="008D4A94" w:rsidRPr="00456529">
        <w:rPr>
          <w:rFonts w:ascii="Myriad Pro" w:hAnsi="Myriad Pro"/>
          <w:b/>
          <w:sz w:val="20"/>
          <w:szCs w:val="20"/>
        </w:rPr>
        <w:t>.</w:t>
      </w:r>
      <w:r w:rsidR="008D4A94" w:rsidRPr="00456529">
        <w:rPr>
          <w:rFonts w:ascii="Myriad Pro" w:hAnsi="Myriad Pro"/>
          <w:sz w:val="20"/>
          <w:szCs w:val="20"/>
        </w:rPr>
        <w:t xml:space="preserve"> Engage with actors from every agency to ensure sharing of information. </w:t>
      </w:r>
    </w:p>
    <w:p w14:paraId="41E49E3B" w14:textId="7C1D8CBC" w:rsidR="00AF223E" w:rsidRPr="00456529" w:rsidRDefault="00AF223E" w:rsidP="00F95D38">
      <w:pPr>
        <w:pStyle w:val="ListParagraph"/>
        <w:numPr>
          <w:ilvl w:val="0"/>
          <w:numId w:val="34"/>
        </w:numPr>
        <w:rPr>
          <w:rFonts w:ascii="Myriad Pro" w:hAnsi="Myriad Pro"/>
          <w:sz w:val="20"/>
          <w:szCs w:val="20"/>
        </w:rPr>
      </w:pPr>
      <w:r w:rsidRPr="00456529">
        <w:rPr>
          <w:rFonts w:ascii="Myriad Pro" w:hAnsi="Myriad Pro"/>
          <w:b/>
          <w:sz w:val="20"/>
          <w:szCs w:val="20"/>
        </w:rPr>
        <w:t>Communicate success</w:t>
      </w:r>
      <w:r w:rsidR="008D4A94" w:rsidRPr="00456529">
        <w:rPr>
          <w:rFonts w:ascii="Myriad Pro" w:hAnsi="Myriad Pro"/>
          <w:sz w:val="20"/>
          <w:szCs w:val="20"/>
        </w:rPr>
        <w:t xml:space="preserve">. The successes of the </w:t>
      </w:r>
      <w:r w:rsidR="00597B5B" w:rsidRPr="00456529">
        <w:rPr>
          <w:rFonts w:ascii="Myriad Pro" w:hAnsi="Myriad Pro"/>
          <w:sz w:val="20"/>
          <w:szCs w:val="20"/>
        </w:rPr>
        <w:t>NHMS</w:t>
      </w:r>
      <w:r w:rsidR="008D4A94" w:rsidRPr="00456529">
        <w:rPr>
          <w:rFonts w:ascii="Myriad Pro" w:hAnsi="Myriad Pro"/>
          <w:sz w:val="20"/>
          <w:szCs w:val="20"/>
        </w:rPr>
        <w:t xml:space="preserve"> should be shared with the public via press releases, press conferences, social media and other relevant channels. Remember to stay on message, communicate your core brand and engage on the subjects of benefits and emotions (not just attributes of what you are doing</w:t>
      </w:r>
      <w:r w:rsidR="00AD3B53" w:rsidRPr="00456529">
        <w:rPr>
          <w:rFonts w:ascii="Myriad Pro" w:hAnsi="Myriad Pro"/>
          <w:sz w:val="20"/>
          <w:szCs w:val="20"/>
        </w:rPr>
        <w:t>)</w:t>
      </w:r>
      <w:r w:rsidR="008D4A94" w:rsidRPr="00456529">
        <w:rPr>
          <w:rFonts w:ascii="Myriad Pro" w:hAnsi="Myriad Pro"/>
          <w:sz w:val="20"/>
          <w:szCs w:val="20"/>
        </w:rPr>
        <w:t xml:space="preserve">. </w:t>
      </w:r>
    </w:p>
    <w:p w14:paraId="7A9708E2" w14:textId="53A450AE" w:rsidR="00AF223E" w:rsidRPr="00456529" w:rsidRDefault="00AF223E" w:rsidP="00F95D38">
      <w:pPr>
        <w:pStyle w:val="ListParagraph"/>
        <w:numPr>
          <w:ilvl w:val="0"/>
          <w:numId w:val="34"/>
        </w:numPr>
        <w:rPr>
          <w:rFonts w:ascii="Myriad Pro" w:hAnsi="Myriad Pro"/>
          <w:sz w:val="20"/>
          <w:szCs w:val="20"/>
        </w:rPr>
      </w:pPr>
      <w:r w:rsidRPr="00456529">
        <w:rPr>
          <w:rFonts w:ascii="Myriad Pro" w:hAnsi="Myriad Pro"/>
          <w:b/>
          <w:sz w:val="20"/>
          <w:szCs w:val="20"/>
        </w:rPr>
        <w:t>M</w:t>
      </w:r>
      <w:r w:rsidR="008D4A94" w:rsidRPr="00456529">
        <w:rPr>
          <w:rFonts w:ascii="Myriad Pro" w:hAnsi="Myriad Pro"/>
          <w:b/>
          <w:sz w:val="20"/>
          <w:szCs w:val="20"/>
        </w:rPr>
        <w:t xml:space="preserve">onitoring and </w:t>
      </w:r>
      <w:r w:rsidR="00DB043E" w:rsidRPr="00456529">
        <w:rPr>
          <w:rFonts w:ascii="Myriad Pro" w:hAnsi="Myriad Pro"/>
          <w:b/>
          <w:sz w:val="20"/>
          <w:szCs w:val="20"/>
        </w:rPr>
        <w:t>Evaluation</w:t>
      </w:r>
      <w:r w:rsidR="00DB043E" w:rsidRPr="00456529">
        <w:rPr>
          <w:rFonts w:ascii="Myriad Pro" w:hAnsi="Myriad Pro"/>
          <w:sz w:val="20"/>
          <w:szCs w:val="20"/>
        </w:rPr>
        <w:t>. This</w:t>
      </w:r>
      <w:r w:rsidR="008D4A94" w:rsidRPr="00456529">
        <w:rPr>
          <w:rFonts w:ascii="Myriad Pro" w:hAnsi="Myriad Pro"/>
          <w:sz w:val="20"/>
          <w:szCs w:val="20"/>
        </w:rPr>
        <w:t xml:space="preserve"> is a key step often left out of media plans. What are your metrics for success? Response and engagement with messages, testing of messages, number of viewers, messages sent, surveys and face-to-face engagement are all good indicators. Tracking should be continual throughout the process. If you are doing your job right, you should see increases across the board – another shareable success come budget time. </w:t>
      </w:r>
    </w:p>
    <w:p w14:paraId="0F3CC2EF" w14:textId="4D1AA906" w:rsidR="00AF223E" w:rsidRPr="00456529" w:rsidRDefault="00AF223E" w:rsidP="00F95D38">
      <w:pPr>
        <w:pStyle w:val="ListParagraph"/>
        <w:numPr>
          <w:ilvl w:val="0"/>
          <w:numId w:val="34"/>
        </w:numPr>
        <w:rPr>
          <w:rFonts w:ascii="Myriad Pro" w:hAnsi="Myriad Pro"/>
          <w:b/>
          <w:sz w:val="20"/>
          <w:szCs w:val="20"/>
        </w:rPr>
      </w:pPr>
      <w:r w:rsidRPr="00456529">
        <w:rPr>
          <w:rFonts w:ascii="Myriad Pro" w:hAnsi="Myriad Pro"/>
          <w:b/>
          <w:sz w:val="20"/>
          <w:szCs w:val="20"/>
        </w:rPr>
        <w:t>Sharing with UNDP, donors and other countries</w:t>
      </w:r>
      <w:r w:rsidR="008D4A94" w:rsidRPr="00456529">
        <w:rPr>
          <w:rFonts w:ascii="Myriad Pro" w:hAnsi="Myriad Pro"/>
          <w:b/>
          <w:sz w:val="20"/>
          <w:szCs w:val="20"/>
        </w:rPr>
        <w:t xml:space="preserve">. </w:t>
      </w:r>
      <w:r w:rsidR="008D4A94" w:rsidRPr="00456529">
        <w:rPr>
          <w:rFonts w:ascii="Myriad Pro" w:hAnsi="Myriad Pro"/>
          <w:sz w:val="20"/>
          <w:szCs w:val="20"/>
        </w:rPr>
        <w:t xml:space="preserve">The sharing should not stop at the door of the </w:t>
      </w:r>
      <w:r w:rsidR="00597B5B" w:rsidRPr="00456529">
        <w:rPr>
          <w:rFonts w:ascii="Myriad Pro" w:hAnsi="Myriad Pro"/>
          <w:sz w:val="20"/>
          <w:szCs w:val="20"/>
        </w:rPr>
        <w:t>NHMS</w:t>
      </w:r>
      <w:r w:rsidR="008D4A94" w:rsidRPr="00456529">
        <w:rPr>
          <w:rFonts w:ascii="Myriad Pro" w:hAnsi="Myriad Pro"/>
          <w:sz w:val="20"/>
          <w:szCs w:val="20"/>
        </w:rPr>
        <w:t xml:space="preserve"> or even the relevant ministry. Successes should be shared across the community of practice, with donors and with neighboring countries to ensure the sharing of best practices. </w:t>
      </w:r>
    </w:p>
    <w:p w14:paraId="037E2E03" w14:textId="518B5AAD" w:rsidR="000965A1" w:rsidRPr="00456529" w:rsidRDefault="000965A1" w:rsidP="00F95D38">
      <w:pPr>
        <w:pStyle w:val="ListParagraph"/>
        <w:numPr>
          <w:ilvl w:val="0"/>
          <w:numId w:val="34"/>
        </w:numPr>
        <w:rPr>
          <w:rFonts w:ascii="Myriad Pro" w:hAnsi="Myriad Pro"/>
          <w:sz w:val="20"/>
          <w:szCs w:val="20"/>
        </w:rPr>
      </w:pPr>
      <w:r w:rsidRPr="00456529">
        <w:rPr>
          <w:rFonts w:ascii="Myriad Pro" w:hAnsi="Myriad Pro"/>
          <w:b/>
          <w:sz w:val="20"/>
          <w:szCs w:val="20"/>
        </w:rPr>
        <w:t>Change management</w:t>
      </w:r>
      <w:r w:rsidR="003038D3" w:rsidRPr="00456529">
        <w:rPr>
          <w:rFonts w:ascii="Myriad Pro" w:hAnsi="Myriad Pro"/>
          <w:sz w:val="20"/>
          <w:szCs w:val="20"/>
        </w:rPr>
        <w:t xml:space="preserve">. Sometimes you have to start over (or pivot from your starting point). By looking at integrated change management strategies you can effectively engage stakeholders, solidify your brand and create that true value proposition you need to succeed. </w:t>
      </w:r>
    </w:p>
    <w:p w14:paraId="3C16CB8B" w14:textId="77777777" w:rsidR="003038D3" w:rsidRPr="00456529" w:rsidRDefault="003038D3" w:rsidP="003038D3">
      <w:pPr>
        <w:rPr>
          <w:rFonts w:ascii="Myriad Pro" w:hAnsi="Myriad Pro"/>
          <w:sz w:val="20"/>
          <w:szCs w:val="20"/>
        </w:rPr>
      </w:pPr>
    </w:p>
    <w:p w14:paraId="1C6949BE" w14:textId="497DDBCB" w:rsidR="005E0D93" w:rsidRPr="00456529" w:rsidRDefault="005E0D93">
      <w:pPr>
        <w:rPr>
          <w:rFonts w:ascii="Myriad Pro" w:eastAsiaTheme="majorEastAsia" w:hAnsi="Myriad Pro" w:cstheme="majorBidi"/>
          <w:color w:val="17365D" w:themeColor="text2" w:themeShade="BF"/>
          <w:spacing w:val="5"/>
          <w:kern w:val="28"/>
          <w:sz w:val="20"/>
          <w:szCs w:val="20"/>
        </w:rPr>
      </w:pPr>
      <w:r w:rsidRPr="00456529">
        <w:rPr>
          <w:rFonts w:ascii="Myriad Pro" w:hAnsi="Myriad Pro"/>
          <w:sz w:val="20"/>
          <w:szCs w:val="20"/>
        </w:rPr>
        <w:br w:type="page"/>
      </w:r>
      <w:r w:rsidR="00FA0E1D" w:rsidRPr="00456529">
        <w:rPr>
          <w:rFonts w:ascii="Myriad Pro" w:hAnsi="Myriad Pro"/>
          <w:noProof/>
          <w:sz w:val="20"/>
          <w:szCs w:val="20"/>
        </w:rPr>
        <w:lastRenderedPageBreak/>
        <w:drawing>
          <wp:inline distT="0" distB="0" distL="0" distR="0" wp14:anchorId="7C65D302" wp14:editId="3BCD7599">
            <wp:extent cx="6223000" cy="6206067"/>
            <wp:effectExtent l="0" t="0" r="0" b="0"/>
            <wp:docPr id="47" name="Picture 47" descr="../../../Screen%20Shot%202015-12-09%20at%2012.06.09%20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20Shot%202015-12-09%20at%2012.06.09%20PM.png"/>
                    <pic:cNvPicPr>
                      <a:picLocks noChangeAspect="1" noChangeArrowheads="1"/>
                    </pic:cNvPicPr>
                  </pic:nvPicPr>
                  <pic:blipFill rotWithShape="1">
                    <a:blip r:embed="rId187" cstate="email">
                      <a:extLst>
                        <a:ext uri="{28A0092B-C50C-407E-A947-70E740481C1C}">
                          <a14:useLocalDpi xmlns:a14="http://schemas.microsoft.com/office/drawing/2010/main"/>
                        </a:ext>
                      </a:extLst>
                    </a:blip>
                    <a:srcRect t="5663" b="-1"/>
                    <a:stretch/>
                  </pic:blipFill>
                  <pic:spPr bwMode="auto">
                    <a:xfrm>
                      <a:off x="0" y="0"/>
                      <a:ext cx="6223000" cy="6206067"/>
                    </a:xfrm>
                    <a:prstGeom prst="rect">
                      <a:avLst/>
                    </a:prstGeom>
                    <a:noFill/>
                    <a:ln>
                      <a:noFill/>
                    </a:ln>
                    <a:extLst>
                      <a:ext uri="{53640926-AAD7-44D8-BBD7-CCE9431645EC}">
                        <a14:shadowObscured xmlns:a14="http://schemas.microsoft.com/office/drawing/2010/main"/>
                      </a:ext>
                    </a:extLst>
                  </pic:spPr>
                </pic:pic>
              </a:graphicData>
            </a:graphic>
          </wp:inline>
        </w:drawing>
      </w:r>
    </w:p>
    <w:p w14:paraId="14188908" w14:textId="77777777" w:rsidR="00FA0E1D" w:rsidRPr="00456529" w:rsidRDefault="00FA0E1D">
      <w:pPr>
        <w:rPr>
          <w:rFonts w:ascii="Myriad Pro" w:eastAsiaTheme="majorEastAsia" w:hAnsi="Myriad Pro" w:cstheme="majorBidi"/>
          <w:color w:val="17365D" w:themeColor="text2" w:themeShade="BF"/>
          <w:spacing w:val="5"/>
          <w:kern w:val="28"/>
          <w:sz w:val="20"/>
          <w:szCs w:val="20"/>
        </w:rPr>
      </w:pPr>
      <w:r w:rsidRPr="00456529">
        <w:rPr>
          <w:rFonts w:ascii="Myriad Pro" w:hAnsi="Myriad Pro"/>
          <w:sz w:val="20"/>
          <w:szCs w:val="20"/>
        </w:rPr>
        <w:br w:type="page"/>
      </w:r>
    </w:p>
    <w:p w14:paraId="47B97F5D" w14:textId="448742C0" w:rsidR="005E0D93" w:rsidRPr="00456529" w:rsidRDefault="008E4486" w:rsidP="005E0D93">
      <w:pPr>
        <w:pStyle w:val="Title"/>
        <w:rPr>
          <w:rFonts w:ascii="Myriad Pro" w:hAnsi="Myriad Pro"/>
        </w:rPr>
      </w:pPr>
      <w:bookmarkStart w:id="120" w:name="_Toc444775351"/>
      <w:r w:rsidRPr="00456529">
        <w:rPr>
          <w:rFonts w:ascii="Myriad Pro" w:hAnsi="Myriad Pro"/>
        </w:rPr>
        <w:lastRenderedPageBreak/>
        <w:t>Communication Strategy Template, TORs</w:t>
      </w:r>
      <w:bookmarkEnd w:id="120"/>
    </w:p>
    <w:p w14:paraId="0680E69E" w14:textId="06838D7C" w:rsidR="008E4486" w:rsidRPr="00456529" w:rsidRDefault="008E4486" w:rsidP="00FC2C52">
      <w:pPr>
        <w:pStyle w:val="Heading1"/>
      </w:pPr>
      <w:bookmarkStart w:id="121" w:name="_Toc444775352"/>
      <w:r w:rsidRPr="00456529">
        <w:t>Communications Strategy Template</w:t>
      </w:r>
      <w:bookmarkEnd w:id="121"/>
    </w:p>
    <w:p w14:paraId="1C324A35" w14:textId="498CDC88" w:rsidR="005E0D93" w:rsidRPr="00456529" w:rsidRDefault="005E0D93" w:rsidP="005E0D93">
      <w:pPr>
        <w:rPr>
          <w:rFonts w:ascii="Myriad Pro" w:hAnsi="Myriad Pro"/>
          <w:sz w:val="20"/>
          <w:szCs w:val="20"/>
        </w:rPr>
      </w:pPr>
      <w:r w:rsidRPr="00456529">
        <w:rPr>
          <w:rFonts w:ascii="Myriad Pro" w:hAnsi="Myriad Pro"/>
          <w:sz w:val="20"/>
          <w:szCs w:val="20"/>
        </w:rPr>
        <w:t xml:space="preserve">This basic template can be used to create a communications strategy. </w:t>
      </w:r>
    </w:p>
    <w:p w14:paraId="7D29D993" w14:textId="436CCFBF" w:rsidR="005E0D93" w:rsidRPr="00456529" w:rsidRDefault="005E0D93" w:rsidP="005E0D93">
      <w:pPr>
        <w:pStyle w:val="Heading3"/>
      </w:pPr>
      <w:bookmarkStart w:id="122" w:name="_Toc437431226"/>
      <w:bookmarkStart w:id="123" w:name="_Toc444775353"/>
      <w:r w:rsidRPr="00456529">
        <w:t>Section 1: Overview</w:t>
      </w:r>
      <w:bookmarkEnd w:id="122"/>
      <w:bookmarkEnd w:id="123"/>
    </w:p>
    <w:p w14:paraId="262BEEA9" w14:textId="10F6CE8C" w:rsidR="005E0D93" w:rsidRPr="00456529" w:rsidRDefault="005E0D93" w:rsidP="005E0D93">
      <w:pPr>
        <w:rPr>
          <w:rFonts w:ascii="Myriad Pro" w:hAnsi="Myriad Pro"/>
          <w:sz w:val="20"/>
          <w:szCs w:val="20"/>
        </w:rPr>
      </w:pPr>
      <w:r w:rsidRPr="00456529">
        <w:rPr>
          <w:rFonts w:ascii="Myriad Pro" w:hAnsi="Myriad Pro"/>
          <w:sz w:val="20"/>
          <w:szCs w:val="20"/>
        </w:rPr>
        <w:t xml:space="preserve">What </w:t>
      </w:r>
      <w:r w:rsidR="009B460F" w:rsidRPr="00456529">
        <w:rPr>
          <w:rFonts w:ascii="Myriad Pro" w:hAnsi="Myriad Pro"/>
          <w:sz w:val="20"/>
          <w:szCs w:val="20"/>
        </w:rPr>
        <w:t xml:space="preserve">can we </w:t>
      </w:r>
      <w:r w:rsidRPr="00456529">
        <w:rPr>
          <w:rFonts w:ascii="Myriad Pro" w:hAnsi="Myriad Pro"/>
          <w:sz w:val="20"/>
          <w:szCs w:val="20"/>
        </w:rPr>
        <w:t xml:space="preserve">take from this strategy? </w:t>
      </w:r>
    </w:p>
    <w:p w14:paraId="7E6F7DB1" w14:textId="77777777" w:rsidR="005E0D93" w:rsidRPr="00456529" w:rsidRDefault="005E0D93" w:rsidP="005E0D93">
      <w:pPr>
        <w:rPr>
          <w:rFonts w:ascii="Myriad Pro" w:hAnsi="Myriad Pro"/>
        </w:rPr>
      </w:pPr>
    </w:p>
    <w:p w14:paraId="0C4DC41D" w14:textId="77777777" w:rsidR="00FA0E1D" w:rsidRPr="00456529" w:rsidRDefault="00FA0E1D" w:rsidP="00CF6612">
      <w:pPr>
        <w:rPr>
          <w:rFonts w:ascii="Myriad Pro" w:hAnsi="Myriad Pro"/>
        </w:rPr>
      </w:pPr>
    </w:p>
    <w:p w14:paraId="1E693599" w14:textId="77777777" w:rsidR="00FA0E1D" w:rsidRPr="00456529" w:rsidRDefault="00FA0E1D" w:rsidP="00CF6612">
      <w:pPr>
        <w:rPr>
          <w:rFonts w:ascii="Myriad Pro" w:hAnsi="Myriad Pro"/>
        </w:rPr>
      </w:pPr>
    </w:p>
    <w:p w14:paraId="41EE8F47" w14:textId="34D09381" w:rsidR="005E0D93" w:rsidRPr="00456529" w:rsidRDefault="005E0D93" w:rsidP="005E0D93">
      <w:pPr>
        <w:pStyle w:val="Heading3"/>
      </w:pPr>
      <w:bookmarkStart w:id="124" w:name="_Toc437431227"/>
      <w:bookmarkStart w:id="125" w:name="_Toc444775354"/>
      <w:r w:rsidRPr="00456529">
        <w:t>Section 2: Goals</w:t>
      </w:r>
      <w:bookmarkEnd w:id="124"/>
      <w:bookmarkEnd w:id="125"/>
    </w:p>
    <w:p w14:paraId="6497F74D" w14:textId="4539F6BD" w:rsidR="0059514C" w:rsidRPr="00456529" w:rsidRDefault="005E0D93" w:rsidP="005E0D93">
      <w:pPr>
        <w:rPr>
          <w:rFonts w:ascii="Myriad Pro" w:hAnsi="Myriad Pro"/>
          <w:sz w:val="20"/>
          <w:szCs w:val="20"/>
        </w:rPr>
      </w:pPr>
      <w:r w:rsidRPr="00456529">
        <w:rPr>
          <w:rFonts w:ascii="Myriad Pro" w:hAnsi="Myriad Pro"/>
          <w:sz w:val="20"/>
          <w:szCs w:val="20"/>
        </w:rPr>
        <w:t>What programme goals do you hope to achieve</w:t>
      </w:r>
      <w:r w:rsidR="00FA0E1D" w:rsidRPr="00456529">
        <w:rPr>
          <w:rFonts w:ascii="Myriad Pro" w:hAnsi="Myriad Pro"/>
          <w:sz w:val="20"/>
          <w:szCs w:val="20"/>
        </w:rPr>
        <w:t xml:space="preserve"> with your communications strategy</w:t>
      </w:r>
      <w:r w:rsidRPr="00456529">
        <w:rPr>
          <w:rFonts w:ascii="Myriad Pro" w:hAnsi="Myriad Pro"/>
          <w:sz w:val="20"/>
          <w:szCs w:val="20"/>
        </w:rPr>
        <w:t xml:space="preserve">?  </w:t>
      </w:r>
    </w:p>
    <w:p w14:paraId="0B11D8F3" w14:textId="77777777" w:rsidR="0059514C" w:rsidRPr="00456529" w:rsidRDefault="0059514C" w:rsidP="005E0D93">
      <w:pPr>
        <w:rPr>
          <w:rFonts w:ascii="Myriad Pro" w:hAnsi="Myriad Pro"/>
          <w:sz w:val="20"/>
          <w:szCs w:val="20"/>
        </w:rPr>
      </w:pPr>
    </w:p>
    <w:p w14:paraId="46BC906F" w14:textId="4726CC05" w:rsidR="0059514C" w:rsidRPr="00456529" w:rsidRDefault="0059514C" w:rsidP="0059514C">
      <w:pPr>
        <w:rPr>
          <w:rFonts w:ascii="Myriad Pro" w:hAnsi="Myriad Pro"/>
          <w:sz w:val="20"/>
          <w:szCs w:val="20"/>
        </w:rPr>
      </w:pPr>
      <w:r w:rsidRPr="00456529">
        <w:rPr>
          <w:rFonts w:ascii="Myriad Pro" w:hAnsi="Myriad Pro"/>
          <w:sz w:val="20"/>
          <w:szCs w:val="20"/>
        </w:rPr>
        <w:t>1.</w:t>
      </w:r>
    </w:p>
    <w:p w14:paraId="1BC78582" w14:textId="77777777" w:rsidR="0059514C" w:rsidRPr="00456529" w:rsidRDefault="0059514C" w:rsidP="0059514C">
      <w:pPr>
        <w:rPr>
          <w:rFonts w:ascii="Myriad Pro" w:hAnsi="Myriad Pro"/>
          <w:sz w:val="20"/>
          <w:szCs w:val="20"/>
        </w:rPr>
      </w:pPr>
    </w:p>
    <w:p w14:paraId="50597EE1" w14:textId="77777777" w:rsidR="0059514C" w:rsidRDefault="0059514C" w:rsidP="0059514C">
      <w:pPr>
        <w:rPr>
          <w:rFonts w:ascii="Myriad Pro" w:hAnsi="Myriad Pro"/>
          <w:sz w:val="20"/>
          <w:szCs w:val="20"/>
        </w:rPr>
      </w:pPr>
    </w:p>
    <w:p w14:paraId="6D4F5239" w14:textId="77777777" w:rsidR="006365C6" w:rsidRDefault="006365C6" w:rsidP="0059514C">
      <w:pPr>
        <w:rPr>
          <w:rFonts w:ascii="Myriad Pro" w:hAnsi="Myriad Pro"/>
          <w:sz w:val="20"/>
          <w:szCs w:val="20"/>
        </w:rPr>
      </w:pPr>
    </w:p>
    <w:p w14:paraId="17124E65" w14:textId="77777777" w:rsidR="006365C6" w:rsidRPr="00456529" w:rsidRDefault="006365C6" w:rsidP="0059514C">
      <w:pPr>
        <w:rPr>
          <w:rFonts w:ascii="Myriad Pro" w:hAnsi="Myriad Pro"/>
          <w:sz w:val="20"/>
          <w:szCs w:val="20"/>
        </w:rPr>
      </w:pPr>
    </w:p>
    <w:p w14:paraId="14654F7D" w14:textId="2BDC8BB3" w:rsidR="0059514C" w:rsidRDefault="0059514C" w:rsidP="0059514C">
      <w:pPr>
        <w:rPr>
          <w:rFonts w:ascii="Myriad Pro" w:hAnsi="Myriad Pro"/>
          <w:sz w:val="20"/>
          <w:szCs w:val="20"/>
        </w:rPr>
      </w:pPr>
      <w:r w:rsidRPr="00456529">
        <w:rPr>
          <w:rFonts w:ascii="Myriad Pro" w:hAnsi="Myriad Pro"/>
          <w:sz w:val="20"/>
          <w:szCs w:val="20"/>
        </w:rPr>
        <w:t>2</w:t>
      </w:r>
      <w:r w:rsidR="006365C6">
        <w:rPr>
          <w:rFonts w:ascii="Myriad Pro" w:hAnsi="Myriad Pro"/>
          <w:sz w:val="20"/>
          <w:szCs w:val="20"/>
        </w:rPr>
        <w:t xml:space="preserve">. </w:t>
      </w:r>
    </w:p>
    <w:p w14:paraId="68D24053" w14:textId="77777777" w:rsidR="006365C6" w:rsidRDefault="006365C6" w:rsidP="0059514C">
      <w:pPr>
        <w:rPr>
          <w:rFonts w:ascii="Myriad Pro" w:hAnsi="Myriad Pro"/>
          <w:sz w:val="20"/>
          <w:szCs w:val="20"/>
        </w:rPr>
      </w:pPr>
    </w:p>
    <w:p w14:paraId="64FAAA82" w14:textId="77777777" w:rsidR="006365C6" w:rsidRDefault="006365C6" w:rsidP="0059514C">
      <w:pPr>
        <w:rPr>
          <w:rFonts w:ascii="Myriad Pro" w:hAnsi="Myriad Pro"/>
          <w:sz w:val="20"/>
          <w:szCs w:val="20"/>
        </w:rPr>
      </w:pPr>
    </w:p>
    <w:p w14:paraId="7F6C2ED0" w14:textId="77777777" w:rsidR="006365C6" w:rsidRPr="00456529" w:rsidRDefault="006365C6" w:rsidP="0059514C">
      <w:pPr>
        <w:rPr>
          <w:rFonts w:ascii="Myriad Pro" w:hAnsi="Myriad Pro"/>
          <w:sz w:val="20"/>
          <w:szCs w:val="20"/>
        </w:rPr>
      </w:pPr>
    </w:p>
    <w:p w14:paraId="0DA72868" w14:textId="77777777" w:rsidR="0059514C" w:rsidRPr="00456529" w:rsidRDefault="0059514C" w:rsidP="0059514C">
      <w:pPr>
        <w:rPr>
          <w:rFonts w:ascii="Myriad Pro" w:hAnsi="Myriad Pro"/>
          <w:sz w:val="20"/>
          <w:szCs w:val="20"/>
        </w:rPr>
      </w:pPr>
    </w:p>
    <w:p w14:paraId="366DC684" w14:textId="4D50472E" w:rsidR="0059514C" w:rsidRPr="00456529" w:rsidRDefault="0059514C" w:rsidP="0059514C">
      <w:pPr>
        <w:rPr>
          <w:rFonts w:ascii="Myriad Pro" w:hAnsi="Myriad Pro"/>
          <w:sz w:val="20"/>
          <w:szCs w:val="20"/>
        </w:rPr>
      </w:pPr>
      <w:r w:rsidRPr="00456529">
        <w:rPr>
          <w:rFonts w:ascii="Myriad Pro" w:hAnsi="Myriad Pro"/>
          <w:sz w:val="20"/>
          <w:szCs w:val="20"/>
        </w:rPr>
        <w:t xml:space="preserve">3. </w:t>
      </w:r>
    </w:p>
    <w:p w14:paraId="4AFDC7F8" w14:textId="77777777" w:rsidR="0059514C" w:rsidRPr="00456529" w:rsidRDefault="0059514C" w:rsidP="005E0D93">
      <w:pPr>
        <w:rPr>
          <w:rFonts w:ascii="Myriad Pro" w:hAnsi="Myriad Pro"/>
          <w:sz w:val="20"/>
          <w:szCs w:val="20"/>
        </w:rPr>
      </w:pPr>
    </w:p>
    <w:p w14:paraId="469A55A3" w14:textId="77777777" w:rsidR="006365C6" w:rsidRDefault="006365C6" w:rsidP="005E0D93">
      <w:pPr>
        <w:rPr>
          <w:rFonts w:ascii="Myriad Pro" w:hAnsi="Myriad Pro"/>
          <w:sz w:val="20"/>
          <w:szCs w:val="20"/>
        </w:rPr>
      </w:pPr>
    </w:p>
    <w:p w14:paraId="29D42728" w14:textId="77777777" w:rsidR="006365C6" w:rsidRDefault="006365C6" w:rsidP="005E0D93">
      <w:pPr>
        <w:rPr>
          <w:rFonts w:ascii="Myriad Pro" w:hAnsi="Myriad Pro"/>
          <w:sz w:val="20"/>
          <w:szCs w:val="20"/>
        </w:rPr>
      </w:pPr>
    </w:p>
    <w:p w14:paraId="4AEEF44F" w14:textId="77777777" w:rsidR="006365C6" w:rsidRPr="00456529" w:rsidRDefault="006365C6" w:rsidP="005E0D93">
      <w:pPr>
        <w:rPr>
          <w:rFonts w:ascii="Myriad Pro" w:hAnsi="Myriad Pro"/>
          <w:sz w:val="20"/>
          <w:szCs w:val="20"/>
        </w:rPr>
      </w:pPr>
    </w:p>
    <w:p w14:paraId="2CF5C7D6" w14:textId="7D8DD5DA" w:rsidR="005E0D93" w:rsidRPr="00456529" w:rsidRDefault="0059514C" w:rsidP="005E0D93">
      <w:pPr>
        <w:rPr>
          <w:rFonts w:ascii="Myriad Pro" w:hAnsi="Myriad Pro"/>
          <w:sz w:val="20"/>
          <w:szCs w:val="20"/>
        </w:rPr>
      </w:pPr>
      <w:r w:rsidRPr="00456529">
        <w:rPr>
          <w:rFonts w:ascii="Myriad Pro" w:hAnsi="Myriad Pro"/>
          <w:sz w:val="20"/>
          <w:szCs w:val="20"/>
        </w:rPr>
        <w:t>How can communication work</w:t>
      </w:r>
      <w:r w:rsidR="005E0D93" w:rsidRPr="00456529">
        <w:rPr>
          <w:rFonts w:ascii="Myriad Pro" w:hAnsi="Myriad Pro"/>
          <w:sz w:val="20"/>
          <w:szCs w:val="20"/>
        </w:rPr>
        <w:t xml:space="preserve"> to achieving </w:t>
      </w:r>
      <w:r w:rsidR="00FA0E1D" w:rsidRPr="00456529">
        <w:rPr>
          <w:rFonts w:ascii="Myriad Pro" w:hAnsi="Myriad Pro"/>
          <w:sz w:val="20"/>
          <w:szCs w:val="20"/>
        </w:rPr>
        <w:t>each of the</w:t>
      </w:r>
      <w:r w:rsidR="005E0D93" w:rsidRPr="00456529">
        <w:rPr>
          <w:rFonts w:ascii="Myriad Pro" w:hAnsi="Myriad Pro"/>
          <w:sz w:val="20"/>
          <w:szCs w:val="20"/>
        </w:rPr>
        <w:t xml:space="preserve">se goals? </w:t>
      </w:r>
    </w:p>
    <w:p w14:paraId="30CD2D19" w14:textId="77777777" w:rsidR="009B460F" w:rsidRPr="00456529" w:rsidRDefault="009B460F" w:rsidP="009B460F">
      <w:pPr>
        <w:rPr>
          <w:rFonts w:ascii="Myriad Pro" w:hAnsi="Myriad Pro"/>
          <w:sz w:val="20"/>
          <w:szCs w:val="20"/>
        </w:rPr>
      </w:pPr>
    </w:p>
    <w:p w14:paraId="4A47D380" w14:textId="77777777" w:rsidR="009B460F" w:rsidRPr="00456529" w:rsidRDefault="009B460F" w:rsidP="009B460F">
      <w:pPr>
        <w:rPr>
          <w:rFonts w:ascii="Myriad Pro" w:hAnsi="Myriad Pro"/>
          <w:sz w:val="20"/>
          <w:szCs w:val="20"/>
        </w:rPr>
      </w:pPr>
      <w:r w:rsidRPr="00456529">
        <w:rPr>
          <w:rFonts w:ascii="Myriad Pro" w:hAnsi="Myriad Pro"/>
          <w:sz w:val="20"/>
          <w:szCs w:val="20"/>
        </w:rPr>
        <w:t>1.</w:t>
      </w:r>
    </w:p>
    <w:p w14:paraId="4089B0EA" w14:textId="77777777" w:rsidR="009B460F" w:rsidRDefault="009B460F" w:rsidP="009B460F">
      <w:pPr>
        <w:rPr>
          <w:rFonts w:ascii="Myriad Pro" w:hAnsi="Myriad Pro"/>
          <w:sz w:val="20"/>
          <w:szCs w:val="20"/>
        </w:rPr>
      </w:pPr>
    </w:p>
    <w:p w14:paraId="10C619E2" w14:textId="77777777" w:rsidR="006365C6" w:rsidRDefault="006365C6" w:rsidP="009B460F">
      <w:pPr>
        <w:rPr>
          <w:rFonts w:ascii="Myriad Pro" w:hAnsi="Myriad Pro"/>
          <w:sz w:val="20"/>
          <w:szCs w:val="20"/>
        </w:rPr>
      </w:pPr>
    </w:p>
    <w:p w14:paraId="36EAEB60" w14:textId="77777777" w:rsidR="006365C6" w:rsidRDefault="006365C6" w:rsidP="009B460F">
      <w:pPr>
        <w:rPr>
          <w:rFonts w:ascii="Myriad Pro" w:hAnsi="Myriad Pro"/>
          <w:sz w:val="20"/>
          <w:szCs w:val="20"/>
        </w:rPr>
      </w:pPr>
    </w:p>
    <w:p w14:paraId="6D54883B" w14:textId="77777777" w:rsidR="006365C6" w:rsidRPr="00456529" w:rsidRDefault="006365C6" w:rsidP="009B460F">
      <w:pPr>
        <w:rPr>
          <w:rFonts w:ascii="Myriad Pro" w:hAnsi="Myriad Pro"/>
          <w:sz w:val="20"/>
          <w:szCs w:val="20"/>
        </w:rPr>
      </w:pPr>
    </w:p>
    <w:p w14:paraId="7D54CB8F" w14:textId="77777777" w:rsidR="009B460F" w:rsidRPr="00456529" w:rsidRDefault="009B460F" w:rsidP="009B460F">
      <w:pPr>
        <w:rPr>
          <w:rFonts w:ascii="Myriad Pro" w:hAnsi="Myriad Pro"/>
          <w:sz w:val="20"/>
          <w:szCs w:val="20"/>
        </w:rPr>
      </w:pPr>
    </w:p>
    <w:p w14:paraId="391222E3" w14:textId="77777777" w:rsidR="009B460F" w:rsidRPr="00456529" w:rsidRDefault="009B460F" w:rsidP="009B460F">
      <w:pPr>
        <w:rPr>
          <w:rFonts w:ascii="Myriad Pro" w:hAnsi="Myriad Pro"/>
          <w:sz w:val="20"/>
          <w:szCs w:val="20"/>
        </w:rPr>
      </w:pPr>
      <w:r w:rsidRPr="00456529">
        <w:rPr>
          <w:rFonts w:ascii="Myriad Pro" w:hAnsi="Myriad Pro"/>
          <w:sz w:val="20"/>
          <w:szCs w:val="20"/>
        </w:rPr>
        <w:t>2.</w:t>
      </w:r>
    </w:p>
    <w:p w14:paraId="07D134B6" w14:textId="77777777" w:rsidR="009B460F" w:rsidRDefault="009B460F" w:rsidP="009B460F">
      <w:pPr>
        <w:rPr>
          <w:rFonts w:ascii="Myriad Pro" w:hAnsi="Myriad Pro"/>
          <w:sz w:val="20"/>
          <w:szCs w:val="20"/>
        </w:rPr>
      </w:pPr>
    </w:p>
    <w:p w14:paraId="5EFB2EC7" w14:textId="77777777" w:rsidR="006365C6" w:rsidRDefault="006365C6" w:rsidP="009B460F">
      <w:pPr>
        <w:rPr>
          <w:rFonts w:ascii="Myriad Pro" w:hAnsi="Myriad Pro"/>
          <w:sz w:val="20"/>
          <w:szCs w:val="20"/>
        </w:rPr>
      </w:pPr>
    </w:p>
    <w:p w14:paraId="653E5F22" w14:textId="77777777" w:rsidR="006365C6" w:rsidRDefault="006365C6" w:rsidP="009B460F">
      <w:pPr>
        <w:rPr>
          <w:rFonts w:ascii="Myriad Pro" w:hAnsi="Myriad Pro"/>
          <w:sz w:val="20"/>
          <w:szCs w:val="20"/>
        </w:rPr>
      </w:pPr>
    </w:p>
    <w:p w14:paraId="24D48933" w14:textId="77777777" w:rsidR="006365C6" w:rsidRDefault="006365C6" w:rsidP="009B460F">
      <w:pPr>
        <w:rPr>
          <w:rFonts w:ascii="Myriad Pro" w:hAnsi="Myriad Pro"/>
          <w:sz w:val="20"/>
          <w:szCs w:val="20"/>
        </w:rPr>
      </w:pPr>
    </w:p>
    <w:p w14:paraId="08A027F2" w14:textId="77777777" w:rsidR="006365C6" w:rsidRPr="00456529" w:rsidRDefault="006365C6" w:rsidP="009B460F">
      <w:pPr>
        <w:rPr>
          <w:rFonts w:ascii="Myriad Pro" w:hAnsi="Myriad Pro"/>
          <w:sz w:val="20"/>
          <w:szCs w:val="20"/>
        </w:rPr>
      </w:pPr>
    </w:p>
    <w:p w14:paraId="7FDFE036" w14:textId="77777777" w:rsidR="009B460F" w:rsidRPr="00456529" w:rsidRDefault="009B460F" w:rsidP="009B460F">
      <w:pPr>
        <w:rPr>
          <w:rFonts w:ascii="Myriad Pro" w:hAnsi="Myriad Pro"/>
          <w:sz w:val="20"/>
          <w:szCs w:val="20"/>
        </w:rPr>
      </w:pPr>
    </w:p>
    <w:p w14:paraId="4AA97D5D" w14:textId="18A43F7E" w:rsidR="009B460F" w:rsidRPr="00456529" w:rsidRDefault="009B460F" w:rsidP="009B460F">
      <w:pPr>
        <w:rPr>
          <w:rFonts w:ascii="Myriad Pro" w:hAnsi="Myriad Pro"/>
          <w:sz w:val="20"/>
          <w:szCs w:val="20"/>
        </w:rPr>
      </w:pPr>
      <w:r w:rsidRPr="00456529">
        <w:rPr>
          <w:rFonts w:ascii="Myriad Pro" w:hAnsi="Myriad Pro"/>
          <w:sz w:val="20"/>
          <w:szCs w:val="20"/>
        </w:rPr>
        <w:t xml:space="preserve">3. </w:t>
      </w:r>
    </w:p>
    <w:p w14:paraId="702493E5" w14:textId="70D65F79" w:rsidR="009B460F" w:rsidRPr="00456529" w:rsidRDefault="009B460F" w:rsidP="009B460F">
      <w:pPr>
        <w:rPr>
          <w:rFonts w:ascii="Myriad Pro" w:hAnsi="Myriad Pro"/>
          <w:sz w:val="20"/>
          <w:szCs w:val="20"/>
        </w:rPr>
      </w:pPr>
    </w:p>
    <w:p w14:paraId="6B1990C7" w14:textId="77777777" w:rsidR="009B460F" w:rsidRPr="00456529" w:rsidRDefault="009B460F" w:rsidP="009B460F">
      <w:pPr>
        <w:rPr>
          <w:rFonts w:ascii="Myriad Pro" w:hAnsi="Myriad Pro"/>
          <w:sz w:val="20"/>
          <w:szCs w:val="20"/>
        </w:rPr>
      </w:pPr>
    </w:p>
    <w:p w14:paraId="33C7BDB8" w14:textId="77777777" w:rsidR="006365C6" w:rsidRDefault="006365C6">
      <w:pPr>
        <w:rPr>
          <w:rFonts w:ascii="Myriad Pro" w:hAnsi="Myriad Pro"/>
          <w:b/>
          <w:i/>
          <w:color w:val="007C41"/>
          <w:sz w:val="26"/>
          <w:szCs w:val="26"/>
        </w:rPr>
      </w:pPr>
      <w:bookmarkStart w:id="126" w:name="_Toc437431228"/>
      <w:bookmarkStart w:id="127" w:name="_Toc444775355"/>
      <w:r>
        <w:br w:type="page"/>
      </w:r>
    </w:p>
    <w:p w14:paraId="60DE97E7" w14:textId="675E9D5C" w:rsidR="005E0D93" w:rsidRPr="00456529" w:rsidRDefault="005E0D93" w:rsidP="0059514C">
      <w:pPr>
        <w:pStyle w:val="Heading3"/>
      </w:pPr>
      <w:r w:rsidRPr="00456529">
        <w:lastRenderedPageBreak/>
        <w:t xml:space="preserve">Section 3: </w:t>
      </w:r>
      <w:r w:rsidR="0059514C" w:rsidRPr="00456529">
        <w:t>SWOT Analysis</w:t>
      </w:r>
      <w:bookmarkEnd w:id="126"/>
      <w:bookmarkEnd w:id="127"/>
    </w:p>
    <w:p w14:paraId="46B5AAC1" w14:textId="2BDE8E57" w:rsidR="0059514C" w:rsidRPr="00456529" w:rsidRDefault="0059514C" w:rsidP="0059514C">
      <w:pPr>
        <w:rPr>
          <w:rFonts w:ascii="Myriad Pro" w:hAnsi="Myriad Pro"/>
          <w:sz w:val="20"/>
          <w:szCs w:val="20"/>
        </w:rPr>
      </w:pPr>
      <w:r w:rsidRPr="00456529">
        <w:rPr>
          <w:rFonts w:ascii="Myriad Pro" w:hAnsi="Myriad Pro"/>
          <w:sz w:val="20"/>
          <w:szCs w:val="20"/>
        </w:rPr>
        <w:t xml:space="preserve">What are your current strengths, weaknesses, opportunities and threats in </w:t>
      </w:r>
      <w:r w:rsidR="00FA0E1D" w:rsidRPr="00456529">
        <w:rPr>
          <w:rFonts w:ascii="Myriad Pro" w:hAnsi="Myriad Pro"/>
          <w:sz w:val="20"/>
          <w:szCs w:val="20"/>
        </w:rPr>
        <w:t>communicating early warnings,</w:t>
      </w:r>
      <w:r w:rsidRPr="00456529">
        <w:rPr>
          <w:rFonts w:ascii="Myriad Pro" w:hAnsi="Myriad Pro"/>
          <w:sz w:val="20"/>
          <w:szCs w:val="20"/>
        </w:rPr>
        <w:t xml:space="preserve"> sharing climate information</w:t>
      </w:r>
      <w:r w:rsidR="00FA0E1D" w:rsidRPr="00456529">
        <w:rPr>
          <w:rFonts w:ascii="Myriad Pro" w:hAnsi="Myriad Pro"/>
          <w:sz w:val="20"/>
          <w:szCs w:val="20"/>
        </w:rPr>
        <w:t xml:space="preserve"> and advocacy? </w:t>
      </w:r>
    </w:p>
    <w:p w14:paraId="0992C664" w14:textId="77777777" w:rsidR="00C65745" w:rsidRPr="00456529" w:rsidRDefault="00C65745" w:rsidP="0059514C">
      <w:pPr>
        <w:rPr>
          <w:rFonts w:ascii="Myriad Pro" w:hAnsi="Myriad Pro"/>
          <w:b/>
        </w:rPr>
      </w:pPr>
    </w:p>
    <w:p w14:paraId="5712B1DB" w14:textId="77777777" w:rsidR="0059514C" w:rsidRPr="00456529" w:rsidRDefault="0059514C" w:rsidP="0059514C">
      <w:pPr>
        <w:rPr>
          <w:rFonts w:ascii="Myriad Pro" w:hAnsi="Myriad Pro"/>
          <w:b/>
        </w:rPr>
      </w:pPr>
      <w:r w:rsidRPr="00456529">
        <w:rPr>
          <w:rFonts w:ascii="Myriad Pro" w:hAnsi="Myriad Pro"/>
          <w:b/>
        </w:rPr>
        <w:t>SWOT ANALYSIS OF EARLY WARNINGS</w:t>
      </w:r>
    </w:p>
    <w:tbl>
      <w:tblPr>
        <w:tblStyle w:val="TableGrid"/>
        <w:tblW w:w="0" w:type="auto"/>
        <w:tblInd w:w="10" w:type="dxa"/>
        <w:tblLayout w:type="fixed"/>
        <w:tblLook w:val="04A0" w:firstRow="1" w:lastRow="0" w:firstColumn="1" w:lastColumn="0" w:noHBand="0" w:noVBand="1"/>
      </w:tblPr>
      <w:tblGrid>
        <w:gridCol w:w="1856"/>
        <w:gridCol w:w="591"/>
        <w:gridCol w:w="2448"/>
        <w:gridCol w:w="410"/>
        <w:gridCol w:w="2037"/>
        <w:gridCol w:w="2453"/>
      </w:tblGrid>
      <w:tr w:rsidR="0059514C" w:rsidRPr="00456529" w14:paraId="7EA3FEFE" w14:textId="77777777" w:rsidTr="00CF6612">
        <w:tc>
          <w:tcPr>
            <w:tcW w:w="2447" w:type="dxa"/>
            <w:gridSpan w:val="2"/>
          </w:tcPr>
          <w:p w14:paraId="033E0836" w14:textId="77777777" w:rsidR="0059514C" w:rsidRPr="00456529" w:rsidRDefault="0059514C" w:rsidP="00865113">
            <w:pPr>
              <w:rPr>
                <w:rFonts w:ascii="Myriad Pro" w:hAnsi="Myriad Pro"/>
                <w:b/>
              </w:rPr>
            </w:pPr>
            <w:r w:rsidRPr="00456529">
              <w:rPr>
                <w:rFonts w:ascii="Myriad Pro" w:hAnsi="Myriad Pro"/>
                <w:b/>
              </w:rPr>
              <w:t>STRENGTHS</w:t>
            </w:r>
          </w:p>
        </w:tc>
        <w:tc>
          <w:tcPr>
            <w:tcW w:w="2448" w:type="dxa"/>
          </w:tcPr>
          <w:p w14:paraId="7DCDB76F" w14:textId="77777777" w:rsidR="0059514C" w:rsidRPr="00456529" w:rsidRDefault="0059514C" w:rsidP="00865113">
            <w:pPr>
              <w:rPr>
                <w:rFonts w:ascii="Myriad Pro" w:hAnsi="Myriad Pro"/>
                <w:b/>
              </w:rPr>
            </w:pPr>
            <w:r w:rsidRPr="00456529">
              <w:rPr>
                <w:rFonts w:ascii="Myriad Pro" w:hAnsi="Myriad Pro"/>
                <w:b/>
              </w:rPr>
              <w:t>WEAKNESSES</w:t>
            </w:r>
          </w:p>
        </w:tc>
        <w:tc>
          <w:tcPr>
            <w:tcW w:w="2447" w:type="dxa"/>
            <w:gridSpan w:val="2"/>
          </w:tcPr>
          <w:p w14:paraId="580329E4" w14:textId="77777777" w:rsidR="0059514C" w:rsidRPr="00456529" w:rsidRDefault="0059514C" w:rsidP="00865113">
            <w:pPr>
              <w:rPr>
                <w:rFonts w:ascii="Myriad Pro" w:hAnsi="Myriad Pro"/>
                <w:b/>
              </w:rPr>
            </w:pPr>
            <w:r w:rsidRPr="00456529">
              <w:rPr>
                <w:rFonts w:ascii="Myriad Pro" w:hAnsi="Myriad Pro"/>
                <w:b/>
              </w:rPr>
              <w:t>OPPORTUNITIES</w:t>
            </w:r>
          </w:p>
        </w:tc>
        <w:tc>
          <w:tcPr>
            <w:tcW w:w="2448" w:type="dxa"/>
          </w:tcPr>
          <w:p w14:paraId="0C6AF775" w14:textId="47615B96" w:rsidR="0059514C" w:rsidRPr="00456529" w:rsidRDefault="00717B14" w:rsidP="00717B14">
            <w:pPr>
              <w:rPr>
                <w:rFonts w:ascii="Myriad Pro" w:hAnsi="Myriad Pro"/>
                <w:b/>
              </w:rPr>
            </w:pPr>
            <w:r w:rsidRPr="00456529">
              <w:rPr>
                <w:rFonts w:ascii="Myriad Pro" w:hAnsi="Myriad Pro"/>
                <w:b/>
              </w:rPr>
              <w:t>THREATS</w:t>
            </w:r>
            <w:r w:rsidRPr="00456529" w:rsidDel="00A346F7">
              <w:rPr>
                <w:rFonts w:ascii="Myriad Pro" w:hAnsi="Myriad Pro"/>
                <w:b/>
              </w:rPr>
              <w:t xml:space="preserve"> </w:t>
            </w:r>
          </w:p>
        </w:tc>
      </w:tr>
      <w:tr w:rsidR="0059514C" w:rsidRPr="00456529" w14:paraId="5272A075" w14:textId="77777777" w:rsidTr="00CF6612">
        <w:trPr>
          <w:trHeight w:val="2857"/>
        </w:trPr>
        <w:tc>
          <w:tcPr>
            <w:tcW w:w="1856" w:type="dxa"/>
          </w:tcPr>
          <w:p w14:paraId="747A5F04" w14:textId="77777777" w:rsidR="0059514C" w:rsidRPr="00456529" w:rsidRDefault="0059514C" w:rsidP="00865113">
            <w:pPr>
              <w:rPr>
                <w:rFonts w:ascii="Myriad Pro" w:hAnsi="Myriad Pro"/>
                <w:sz w:val="18"/>
                <w:szCs w:val="18"/>
              </w:rPr>
            </w:pPr>
          </w:p>
        </w:tc>
        <w:tc>
          <w:tcPr>
            <w:tcW w:w="3449" w:type="dxa"/>
            <w:gridSpan w:val="3"/>
          </w:tcPr>
          <w:p w14:paraId="159C0954" w14:textId="77777777" w:rsidR="0059514C" w:rsidRPr="00456529" w:rsidRDefault="0059514C" w:rsidP="00865113">
            <w:pPr>
              <w:rPr>
                <w:rFonts w:ascii="Myriad Pro" w:hAnsi="Myriad Pro"/>
                <w:sz w:val="18"/>
                <w:szCs w:val="18"/>
              </w:rPr>
            </w:pPr>
          </w:p>
        </w:tc>
        <w:tc>
          <w:tcPr>
            <w:tcW w:w="2032" w:type="dxa"/>
          </w:tcPr>
          <w:p w14:paraId="1E1E8C26" w14:textId="77777777" w:rsidR="0059514C" w:rsidRPr="00456529" w:rsidRDefault="0059514C" w:rsidP="00865113">
            <w:pPr>
              <w:rPr>
                <w:rFonts w:ascii="Myriad Pro" w:hAnsi="Myriad Pro"/>
                <w:sz w:val="18"/>
                <w:szCs w:val="18"/>
              </w:rPr>
            </w:pPr>
          </w:p>
        </w:tc>
        <w:tc>
          <w:tcPr>
            <w:tcW w:w="2453" w:type="dxa"/>
          </w:tcPr>
          <w:p w14:paraId="14F33CDD" w14:textId="77777777" w:rsidR="0059514C" w:rsidRPr="00456529" w:rsidRDefault="0059514C" w:rsidP="00865113">
            <w:pPr>
              <w:rPr>
                <w:rFonts w:ascii="Myriad Pro" w:hAnsi="Myriad Pro"/>
                <w:sz w:val="18"/>
                <w:szCs w:val="18"/>
              </w:rPr>
            </w:pPr>
          </w:p>
        </w:tc>
      </w:tr>
    </w:tbl>
    <w:p w14:paraId="12828EDC" w14:textId="77777777" w:rsidR="0059514C" w:rsidRPr="00456529" w:rsidRDefault="0059514C" w:rsidP="0059514C">
      <w:pPr>
        <w:rPr>
          <w:rFonts w:ascii="Myriad Pro" w:hAnsi="Myriad Pro"/>
        </w:rPr>
      </w:pPr>
    </w:p>
    <w:p w14:paraId="35AF460B" w14:textId="77777777" w:rsidR="0059514C" w:rsidRPr="00456529" w:rsidRDefault="0059514C" w:rsidP="0059514C">
      <w:pPr>
        <w:rPr>
          <w:rFonts w:ascii="Myriad Pro" w:hAnsi="Myriad Pro"/>
          <w:b/>
        </w:rPr>
      </w:pPr>
      <w:r w:rsidRPr="00456529">
        <w:rPr>
          <w:rFonts w:ascii="Myriad Pro" w:hAnsi="Myriad Pro"/>
          <w:b/>
        </w:rPr>
        <w:t>SWOT ANALYSIS OF CLIMATE INFORMATION</w:t>
      </w:r>
    </w:p>
    <w:tbl>
      <w:tblPr>
        <w:tblStyle w:val="TableGrid"/>
        <w:tblW w:w="0" w:type="auto"/>
        <w:tblInd w:w="10" w:type="dxa"/>
        <w:tblLayout w:type="fixed"/>
        <w:tblLook w:val="04A0" w:firstRow="1" w:lastRow="0" w:firstColumn="1" w:lastColumn="0" w:noHBand="0" w:noVBand="1"/>
      </w:tblPr>
      <w:tblGrid>
        <w:gridCol w:w="2447"/>
        <w:gridCol w:w="2448"/>
        <w:gridCol w:w="2447"/>
        <w:gridCol w:w="2448"/>
      </w:tblGrid>
      <w:tr w:rsidR="0059514C" w:rsidRPr="00456529" w14:paraId="26BA9CA3" w14:textId="77777777" w:rsidTr="00CF6612">
        <w:tc>
          <w:tcPr>
            <w:tcW w:w="2447" w:type="dxa"/>
          </w:tcPr>
          <w:p w14:paraId="201EEFB6" w14:textId="77777777" w:rsidR="0059514C" w:rsidRPr="00456529" w:rsidRDefault="0059514C" w:rsidP="00865113">
            <w:pPr>
              <w:rPr>
                <w:rFonts w:ascii="Myriad Pro" w:hAnsi="Myriad Pro"/>
                <w:b/>
              </w:rPr>
            </w:pPr>
            <w:r w:rsidRPr="00456529">
              <w:rPr>
                <w:rFonts w:ascii="Myriad Pro" w:hAnsi="Myriad Pro"/>
                <w:b/>
              </w:rPr>
              <w:t>STRENGTHS</w:t>
            </w:r>
          </w:p>
        </w:tc>
        <w:tc>
          <w:tcPr>
            <w:tcW w:w="2448" w:type="dxa"/>
          </w:tcPr>
          <w:p w14:paraId="5DDED92E" w14:textId="77777777" w:rsidR="0059514C" w:rsidRPr="00456529" w:rsidRDefault="0059514C" w:rsidP="00865113">
            <w:pPr>
              <w:rPr>
                <w:rFonts w:ascii="Myriad Pro" w:hAnsi="Myriad Pro"/>
                <w:b/>
              </w:rPr>
            </w:pPr>
            <w:r w:rsidRPr="00456529">
              <w:rPr>
                <w:rFonts w:ascii="Myriad Pro" w:hAnsi="Myriad Pro"/>
                <w:b/>
              </w:rPr>
              <w:t>WEAKNESSES</w:t>
            </w:r>
          </w:p>
        </w:tc>
        <w:tc>
          <w:tcPr>
            <w:tcW w:w="2447" w:type="dxa"/>
          </w:tcPr>
          <w:p w14:paraId="493E9F2A" w14:textId="77777777" w:rsidR="0059514C" w:rsidRPr="00456529" w:rsidRDefault="0059514C" w:rsidP="00865113">
            <w:pPr>
              <w:rPr>
                <w:rFonts w:ascii="Myriad Pro" w:hAnsi="Myriad Pro"/>
                <w:b/>
              </w:rPr>
            </w:pPr>
            <w:r w:rsidRPr="00456529">
              <w:rPr>
                <w:rFonts w:ascii="Myriad Pro" w:hAnsi="Myriad Pro"/>
                <w:b/>
              </w:rPr>
              <w:t>OPPORTUNITIES</w:t>
            </w:r>
          </w:p>
        </w:tc>
        <w:tc>
          <w:tcPr>
            <w:tcW w:w="2448" w:type="dxa"/>
          </w:tcPr>
          <w:p w14:paraId="026CE5DA" w14:textId="7D035504" w:rsidR="0059514C" w:rsidRPr="00456529" w:rsidRDefault="0059514C" w:rsidP="00717B14">
            <w:pPr>
              <w:rPr>
                <w:rFonts w:ascii="Myriad Pro" w:hAnsi="Myriad Pro"/>
                <w:b/>
              </w:rPr>
            </w:pPr>
            <w:r w:rsidRPr="00456529">
              <w:rPr>
                <w:rFonts w:ascii="Myriad Pro" w:hAnsi="Myriad Pro"/>
                <w:b/>
              </w:rPr>
              <w:t>THREATS</w:t>
            </w:r>
            <w:r w:rsidR="00717B14" w:rsidRPr="00456529" w:rsidDel="00A346F7">
              <w:rPr>
                <w:rFonts w:ascii="Myriad Pro" w:hAnsi="Myriad Pro"/>
                <w:b/>
              </w:rPr>
              <w:t xml:space="preserve"> </w:t>
            </w:r>
          </w:p>
        </w:tc>
      </w:tr>
      <w:tr w:rsidR="0059514C" w:rsidRPr="00456529" w14:paraId="6E1CAC4D" w14:textId="77777777" w:rsidTr="00CF6612">
        <w:trPr>
          <w:trHeight w:val="3217"/>
        </w:trPr>
        <w:tc>
          <w:tcPr>
            <w:tcW w:w="2447" w:type="dxa"/>
          </w:tcPr>
          <w:p w14:paraId="6017D4C9" w14:textId="77777777" w:rsidR="0059514C" w:rsidRPr="00456529" w:rsidRDefault="0059514C" w:rsidP="00865113">
            <w:pPr>
              <w:rPr>
                <w:rFonts w:ascii="Myriad Pro" w:hAnsi="Myriad Pro"/>
                <w:sz w:val="18"/>
                <w:szCs w:val="18"/>
              </w:rPr>
            </w:pPr>
          </w:p>
        </w:tc>
        <w:tc>
          <w:tcPr>
            <w:tcW w:w="2448" w:type="dxa"/>
          </w:tcPr>
          <w:p w14:paraId="0D4AFD03" w14:textId="77777777" w:rsidR="0059514C" w:rsidRPr="00456529" w:rsidRDefault="0059514C" w:rsidP="00865113">
            <w:pPr>
              <w:rPr>
                <w:rFonts w:ascii="Myriad Pro" w:hAnsi="Myriad Pro"/>
                <w:sz w:val="18"/>
                <w:szCs w:val="18"/>
              </w:rPr>
            </w:pPr>
          </w:p>
        </w:tc>
        <w:tc>
          <w:tcPr>
            <w:tcW w:w="2447" w:type="dxa"/>
          </w:tcPr>
          <w:p w14:paraId="10D91557" w14:textId="77777777" w:rsidR="0059514C" w:rsidRPr="00456529" w:rsidRDefault="0059514C" w:rsidP="00865113">
            <w:pPr>
              <w:rPr>
                <w:rFonts w:ascii="Myriad Pro" w:hAnsi="Myriad Pro"/>
                <w:sz w:val="18"/>
                <w:szCs w:val="18"/>
              </w:rPr>
            </w:pPr>
          </w:p>
        </w:tc>
        <w:tc>
          <w:tcPr>
            <w:tcW w:w="2448" w:type="dxa"/>
          </w:tcPr>
          <w:p w14:paraId="73145563" w14:textId="77777777" w:rsidR="0059514C" w:rsidRPr="00456529" w:rsidRDefault="0059514C" w:rsidP="00865113">
            <w:pPr>
              <w:rPr>
                <w:rFonts w:ascii="Myriad Pro" w:hAnsi="Myriad Pro"/>
                <w:sz w:val="18"/>
                <w:szCs w:val="18"/>
              </w:rPr>
            </w:pPr>
          </w:p>
        </w:tc>
      </w:tr>
    </w:tbl>
    <w:p w14:paraId="5D0AF132" w14:textId="77777777" w:rsidR="0059514C" w:rsidRPr="00456529" w:rsidRDefault="0059514C" w:rsidP="0059514C">
      <w:pPr>
        <w:rPr>
          <w:rFonts w:ascii="Myriad Pro" w:hAnsi="Myriad Pro"/>
        </w:rPr>
      </w:pPr>
    </w:p>
    <w:p w14:paraId="07D3E24F" w14:textId="5FCFEFD5" w:rsidR="0059514C" w:rsidRPr="00456529" w:rsidRDefault="0059514C" w:rsidP="0059514C">
      <w:pPr>
        <w:pStyle w:val="Heading3"/>
      </w:pPr>
      <w:bookmarkStart w:id="128" w:name="_Toc437431229"/>
      <w:bookmarkStart w:id="129" w:name="_Toc444775356"/>
      <w:r w:rsidRPr="00456529">
        <w:t>Section 4: Stakeholders</w:t>
      </w:r>
      <w:bookmarkEnd w:id="128"/>
      <w:bookmarkEnd w:id="129"/>
    </w:p>
    <w:p w14:paraId="3AF27F20" w14:textId="60064750" w:rsidR="0059514C" w:rsidRPr="00456529" w:rsidRDefault="0059514C" w:rsidP="0059514C">
      <w:pPr>
        <w:rPr>
          <w:rFonts w:ascii="Myriad Pro" w:hAnsi="Myriad Pro"/>
          <w:sz w:val="20"/>
          <w:szCs w:val="20"/>
        </w:rPr>
      </w:pPr>
      <w:r w:rsidRPr="00456529">
        <w:rPr>
          <w:rFonts w:ascii="Myriad Pro" w:hAnsi="Myriad Pro"/>
          <w:sz w:val="20"/>
          <w:szCs w:val="20"/>
        </w:rPr>
        <w:t>Who are your main end users</w:t>
      </w:r>
      <w:r w:rsidR="00781F9C" w:rsidRPr="00456529">
        <w:rPr>
          <w:rFonts w:ascii="Myriad Pro" w:hAnsi="Myriad Pro"/>
          <w:sz w:val="20"/>
          <w:szCs w:val="20"/>
        </w:rPr>
        <w:t xml:space="preserve"> (including current users and potential users)</w:t>
      </w:r>
      <w:r w:rsidRPr="00456529">
        <w:rPr>
          <w:rFonts w:ascii="Myriad Pro" w:hAnsi="Myriad Pro"/>
          <w:sz w:val="20"/>
          <w:szCs w:val="20"/>
        </w:rPr>
        <w:t xml:space="preserve">? </w:t>
      </w:r>
    </w:p>
    <w:p w14:paraId="274E1D7E" w14:textId="77777777" w:rsidR="009B460F" w:rsidRPr="00456529" w:rsidRDefault="009B460F" w:rsidP="0059514C">
      <w:pPr>
        <w:rPr>
          <w:rFonts w:ascii="Myriad Pro" w:hAnsi="Myriad Pro"/>
          <w:sz w:val="20"/>
          <w:szCs w:val="20"/>
        </w:rPr>
      </w:pPr>
    </w:p>
    <w:p w14:paraId="1FAA14DB" w14:textId="158190FD" w:rsidR="0059514C" w:rsidRPr="00456529" w:rsidRDefault="0059514C" w:rsidP="0059514C">
      <w:pPr>
        <w:rPr>
          <w:rFonts w:ascii="Myriad Pro" w:hAnsi="Myriad Pro"/>
          <w:sz w:val="20"/>
          <w:szCs w:val="20"/>
        </w:rPr>
      </w:pPr>
      <w:r w:rsidRPr="00456529">
        <w:rPr>
          <w:rFonts w:ascii="Myriad Pro" w:hAnsi="Myriad Pro"/>
          <w:sz w:val="20"/>
          <w:szCs w:val="20"/>
        </w:rPr>
        <w:t>1.</w:t>
      </w:r>
    </w:p>
    <w:p w14:paraId="26A40511" w14:textId="77777777" w:rsidR="0059514C" w:rsidRPr="00456529" w:rsidRDefault="0059514C" w:rsidP="0059514C">
      <w:pPr>
        <w:rPr>
          <w:rFonts w:ascii="Myriad Pro" w:hAnsi="Myriad Pro"/>
          <w:sz w:val="20"/>
          <w:szCs w:val="20"/>
        </w:rPr>
      </w:pPr>
    </w:p>
    <w:p w14:paraId="7D6317C4" w14:textId="5D93BC0D" w:rsidR="0059514C" w:rsidRPr="00456529" w:rsidRDefault="0059514C" w:rsidP="0059514C">
      <w:pPr>
        <w:rPr>
          <w:rFonts w:ascii="Myriad Pro" w:hAnsi="Myriad Pro"/>
          <w:sz w:val="20"/>
          <w:szCs w:val="20"/>
        </w:rPr>
      </w:pPr>
      <w:r w:rsidRPr="00456529">
        <w:rPr>
          <w:rFonts w:ascii="Myriad Pro" w:hAnsi="Myriad Pro"/>
          <w:sz w:val="20"/>
          <w:szCs w:val="20"/>
        </w:rPr>
        <w:t>2.</w:t>
      </w:r>
    </w:p>
    <w:p w14:paraId="2E8C25E1" w14:textId="77777777" w:rsidR="0059514C" w:rsidRPr="00456529" w:rsidRDefault="0059514C" w:rsidP="0059514C">
      <w:pPr>
        <w:rPr>
          <w:rFonts w:ascii="Myriad Pro" w:hAnsi="Myriad Pro"/>
          <w:sz w:val="20"/>
          <w:szCs w:val="20"/>
        </w:rPr>
      </w:pPr>
    </w:p>
    <w:p w14:paraId="5195E97A" w14:textId="07A236B0" w:rsidR="0059514C" w:rsidRPr="00456529" w:rsidRDefault="0059514C" w:rsidP="0059514C">
      <w:pPr>
        <w:rPr>
          <w:rFonts w:ascii="Myriad Pro" w:hAnsi="Myriad Pro"/>
          <w:sz w:val="20"/>
          <w:szCs w:val="20"/>
        </w:rPr>
      </w:pPr>
      <w:r w:rsidRPr="00456529">
        <w:rPr>
          <w:rFonts w:ascii="Myriad Pro" w:hAnsi="Myriad Pro"/>
          <w:sz w:val="20"/>
          <w:szCs w:val="20"/>
        </w:rPr>
        <w:t xml:space="preserve">3. </w:t>
      </w:r>
    </w:p>
    <w:p w14:paraId="7518A9FE" w14:textId="77777777" w:rsidR="0059514C" w:rsidRPr="00456529" w:rsidRDefault="0059514C" w:rsidP="0059514C">
      <w:pPr>
        <w:rPr>
          <w:rFonts w:ascii="Myriad Pro" w:hAnsi="Myriad Pro"/>
          <w:sz w:val="20"/>
          <w:szCs w:val="20"/>
        </w:rPr>
      </w:pPr>
    </w:p>
    <w:p w14:paraId="4E3E6DFB" w14:textId="77777777" w:rsidR="0059514C" w:rsidRPr="00456529" w:rsidRDefault="0059514C" w:rsidP="0059514C">
      <w:pPr>
        <w:rPr>
          <w:rFonts w:ascii="Myriad Pro" w:hAnsi="Myriad Pro"/>
          <w:sz w:val="20"/>
          <w:szCs w:val="20"/>
        </w:rPr>
      </w:pPr>
    </w:p>
    <w:p w14:paraId="7F2AC4C2" w14:textId="37B58483" w:rsidR="0059514C" w:rsidRPr="00456529" w:rsidRDefault="0059514C" w:rsidP="0059514C">
      <w:pPr>
        <w:rPr>
          <w:rFonts w:ascii="Myriad Pro" w:hAnsi="Myriad Pro"/>
          <w:sz w:val="20"/>
          <w:szCs w:val="20"/>
        </w:rPr>
      </w:pPr>
      <w:r w:rsidRPr="00456529">
        <w:rPr>
          <w:rFonts w:ascii="Myriad Pro" w:hAnsi="Myriad Pro"/>
          <w:sz w:val="20"/>
          <w:szCs w:val="20"/>
        </w:rPr>
        <w:t>How do these end users interact with information</w:t>
      </w:r>
      <w:r w:rsidR="00781F9C" w:rsidRPr="00456529">
        <w:rPr>
          <w:rFonts w:ascii="Myriad Pro" w:hAnsi="Myriad Pro"/>
          <w:sz w:val="20"/>
          <w:szCs w:val="20"/>
        </w:rPr>
        <w:t xml:space="preserve"> (ie. They are illiterate, they speak multiple languages, they prefer village councils to newspapers)</w:t>
      </w:r>
      <w:r w:rsidRPr="00456529">
        <w:rPr>
          <w:rFonts w:ascii="Myriad Pro" w:hAnsi="Myriad Pro"/>
          <w:sz w:val="20"/>
          <w:szCs w:val="20"/>
        </w:rPr>
        <w:t xml:space="preserve">? </w:t>
      </w:r>
    </w:p>
    <w:p w14:paraId="26CB45B5" w14:textId="77777777" w:rsidR="0059514C" w:rsidRPr="00456529" w:rsidRDefault="0059514C" w:rsidP="0059514C">
      <w:pPr>
        <w:rPr>
          <w:rFonts w:ascii="Myriad Pro" w:hAnsi="Myriad Pro"/>
          <w:sz w:val="20"/>
          <w:szCs w:val="20"/>
        </w:rPr>
      </w:pPr>
    </w:p>
    <w:p w14:paraId="66E1E0A7" w14:textId="77777777" w:rsidR="0059514C" w:rsidRPr="00456529" w:rsidRDefault="0059514C" w:rsidP="0059514C">
      <w:pPr>
        <w:rPr>
          <w:rFonts w:ascii="Myriad Pro" w:hAnsi="Myriad Pro"/>
          <w:sz w:val="20"/>
          <w:szCs w:val="20"/>
        </w:rPr>
      </w:pPr>
    </w:p>
    <w:p w14:paraId="02744E26" w14:textId="77777777" w:rsidR="0059514C" w:rsidRPr="00456529" w:rsidRDefault="0059514C" w:rsidP="0059514C">
      <w:pPr>
        <w:rPr>
          <w:rFonts w:ascii="Myriad Pro" w:hAnsi="Myriad Pro"/>
          <w:sz w:val="20"/>
          <w:szCs w:val="20"/>
        </w:rPr>
      </w:pPr>
    </w:p>
    <w:p w14:paraId="503F2A0C" w14:textId="46E82F17" w:rsidR="0059514C" w:rsidRPr="00456529" w:rsidRDefault="00F43DDE" w:rsidP="0059514C">
      <w:pPr>
        <w:rPr>
          <w:rFonts w:ascii="Myriad Pro" w:hAnsi="Myriad Pro"/>
          <w:sz w:val="20"/>
          <w:szCs w:val="20"/>
        </w:rPr>
      </w:pPr>
      <w:r w:rsidRPr="00456529">
        <w:rPr>
          <w:rFonts w:ascii="Myriad Pro" w:hAnsi="Myriad Pro"/>
          <w:sz w:val="20"/>
          <w:szCs w:val="20"/>
        </w:rPr>
        <w:br w:type="page"/>
      </w:r>
      <w:r w:rsidR="0059514C" w:rsidRPr="00456529">
        <w:rPr>
          <w:rFonts w:ascii="Myriad Pro" w:hAnsi="Myriad Pro"/>
          <w:sz w:val="20"/>
          <w:szCs w:val="20"/>
        </w:rPr>
        <w:lastRenderedPageBreak/>
        <w:t xml:space="preserve">What are the climate and weather needs of these end users? </w:t>
      </w:r>
    </w:p>
    <w:p w14:paraId="4C0E2800" w14:textId="77777777" w:rsidR="0059514C" w:rsidRPr="00456529" w:rsidRDefault="0059514C" w:rsidP="0059514C">
      <w:pPr>
        <w:rPr>
          <w:rFonts w:ascii="Myriad Pro" w:hAnsi="Myriad Pro"/>
          <w:sz w:val="20"/>
          <w:szCs w:val="20"/>
        </w:rPr>
      </w:pPr>
    </w:p>
    <w:p w14:paraId="5931EC99" w14:textId="730D9FC9" w:rsidR="0059514C" w:rsidRPr="00456529" w:rsidRDefault="0059514C" w:rsidP="0059514C">
      <w:pPr>
        <w:rPr>
          <w:rFonts w:ascii="Myriad Pro" w:hAnsi="Myriad Pro"/>
          <w:sz w:val="20"/>
          <w:szCs w:val="20"/>
        </w:rPr>
      </w:pPr>
      <w:r w:rsidRPr="00456529">
        <w:rPr>
          <w:rFonts w:ascii="Myriad Pro" w:hAnsi="Myriad Pro"/>
          <w:sz w:val="20"/>
          <w:szCs w:val="20"/>
        </w:rPr>
        <w:t>1.</w:t>
      </w:r>
    </w:p>
    <w:p w14:paraId="3D0F03AD" w14:textId="77777777" w:rsidR="0059514C" w:rsidRPr="00456529" w:rsidRDefault="0059514C" w:rsidP="0059514C">
      <w:pPr>
        <w:rPr>
          <w:rFonts w:ascii="Myriad Pro" w:hAnsi="Myriad Pro"/>
          <w:sz w:val="20"/>
          <w:szCs w:val="20"/>
        </w:rPr>
      </w:pPr>
    </w:p>
    <w:p w14:paraId="040CD4B3" w14:textId="6CB7E9F0" w:rsidR="0059514C" w:rsidRPr="00456529" w:rsidRDefault="0059514C" w:rsidP="0059514C">
      <w:pPr>
        <w:rPr>
          <w:rFonts w:ascii="Myriad Pro" w:hAnsi="Myriad Pro"/>
          <w:sz w:val="20"/>
          <w:szCs w:val="20"/>
        </w:rPr>
      </w:pPr>
      <w:r w:rsidRPr="00456529">
        <w:rPr>
          <w:rFonts w:ascii="Myriad Pro" w:hAnsi="Myriad Pro"/>
          <w:sz w:val="20"/>
          <w:szCs w:val="20"/>
        </w:rPr>
        <w:t xml:space="preserve">2. </w:t>
      </w:r>
    </w:p>
    <w:p w14:paraId="7B488A20" w14:textId="77777777" w:rsidR="0059514C" w:rsidRPr="00456529" w:rsidRDefault="0059514C" w:rsidP="0059514C">
      <w:pPr>
        <w:rPr>
          <w:rFonts w:ascii="Myriad Pro" w:hAnsi="Myriad Pro"/>
          <w:sz w:val="20"/>
          <w:szCs w:val="20"/>
        </w:rPr>
      </w:pPr>
    </w:p>
    <w:p w14:paraId="28E7E92F" w14:textId="23431FDA" w:rsidR="0059514C" w:rsidRPr="00456529" w:rsidRDefault="0059514C" w:rsidP="0059514C">
      <w:pPr>
        <w:rPr>
          <w:rFonts w:ascii="Myriad Pro" w:hAnsi="Myriad Pro"/>
          <w:sz w:val="20"/>
          <w:szCs w:val="20"/>
        </w:rPr>
      </w:pPr>
      <w:r w:rsidRPr="00456529">
        <w:rPr>
          <w:rFonts w:ascii="Myriad Pro" w:hAnsi="Myriad Pro"/>
          <w:sz w:val="20"/>
          <w:szCs w:val="20"/>
        </w:rPr>
        <w:t xml:space="preserve">3. </w:t>
      </w:r>
    </w:p>
    <w:p w14:paraId="4A80FB4E" w14:textId="0827432A" w:rsidR="00F43DDE" w:rsidRPr="00456529" w:rsidRDefault="00F43DDE" w:rsidP="0059514C">
      <w:pPr>
        <w:rPr>
          <w:rFonts w:ascii="Myriad Pro" w:hAnsi="Myriad Pro"/>
          <w:sz w:val="20"/>
          <w:szCs w:val="20"/>
        </w:rPr>
      </w:pPr>
    </w:p>
    <w:p w14:paraId="65484A31" w14:textId="6569B7CE" w:rsidR="00F43DDE" w:rsidRPr="00456529" w:rsidRDefault="00F43DDE" w:rsidP="0059514C">
      <w:pPr>
        <w:rPr>
          <w:rFonts w:ascii="Myriad Pro" w:hAnsi="Myriad Pro"/>
          <w:sz w:val="20"/>
          <w:szCs w:val="20"/>
        </w:rPr>
      </w:pPr>
      <w:r w:rsidRPr="00456529">
        <w:rPr>
          <w:rFonts w:ascii="Myriad Pro" w:hAnsi="Myriad Pro"/>
          <w:sz w:val="20"/>
          <w:szCs w:val="20"/>
        </w:rPr>
        <w:t>Which of the above needs have not been met?</w:t>
      </w:r>
      <w:r w:rsidR="006B18D8" w:rsidRPr="00456529">
        <w:rPr>
          <w:rFonts w:ascii="Myriad Pro" w:hAnsi="Myriad Pro"/>
          <w:sz w:val="20"/>
          <w:szCs w:val="20"/>
        </w:rPr>
        <w:t xml:space="preserve"> What about those that have been met only partially?</w:t>
      </w:r>
    </w:p>
    <w:p w14:paraId="5FCC040F" w14:textId="77777777" w:rsidR="00F43DDE" w:rsidRPr="00456529" w:rsidRDefault="00F43DDE" w:rsidP="00FA0E1D">
      <w:pPr>
        <w:rPr>
          <w:rFonts w:ascii="Myriad Pro" w:hAnsi="Myriad Pro"/>
          <w:sz w:val="20"/>
          <w:szCs w:val="20"/>
        </w:rPr>
      </w:pPr>
    </w:p>
    <w:p w14:paraId="385EC408" w14:textId="1D42F2BF" w:rsidR="00F43DDE" w:rsidRPr="00456529" w:rsidRDefault="00F43DDE" w:rsidP="00FA0E1D">
      <w:pPr>
        <w:rPr>
          <w:rFonts w:ascii="Myriad Pro" w:hAnsi="Myriad Pro"/>
          <w:sz w:val="20"/>
          <w:szCs w:val="20"/>
        </w:rPr>
      </w:pPr>
    </w:p>
    <w:p w14:paraId="1D62882C" w14:textId="77777777" w:rsidR="00F43DDE" w:rsidRPr="00456529" w:rsidRDefault="00F43DDE" w:rsidP="00FA0E1D">
      <w:pPr>
        <w:rPr>
          <w:rFonts w:ascii="Myriad Pro" w:hAnsi="Myriad Pro"/>
          <w:sz w:val="20"/>
          <w:szCs w:val="20"/>
        </w:rPr>
      </w:pPr>
    </w:p>
    <w:p w14:paraId="07EA5733" w14:textId="384E8C07" w:rsidR="00FA0E1D" w:rsidRPr="00456529" w:rsidRDefault="00FA0E1D" w:rsidP="00FA0E1D">
      <w:pPr>
        <w:rPr>
          <w:rFonts w:ascii="Myriad Pro" w:hAnsi="Myriad Pro"/>
          <w:sz w:val="20"/>
          <w:szCs w:val="20"/>
        </w:rPr>
      </w:pPr>
      <w:r w:rsidRPr="00456529">
        <w:rPr>
          <w:rFonts w:ascii="Myriad Pro" w:hAnsi="Myriad Pro"/>
          <w:sz w:val="20"/>
          <w:szCs w:val="20"/>
        </w:rPr>
        <w:t xml:space="preserve">Who are the main actors that will help deliver information to your end users? </w:t>
      </w:r>
    </w:p>
    <w:p w14:paraId="2BE1ABBD" w14:textId="77777777" w:rsidR="00FA0E1D" w:rsidRPr="00456529" w:rsidRDefault="00FA0E1D" w:rsidP="0059514C">
      <w:pPr>
        <w:rPr>
          <w:rFonts w:ascii="Myriad Pro" w:hAnsi="Myriad Pro"/>
          <w:b/>
        </w:rPr>
      </w:pPr>
    </w:p>
    <w:p w14:paraId="291E033E" w14:textId="217A1345" w:rsidR="0059514C" w:rsidRPr="00456529" w:rsidRDefault="0059514C" w:rsidP="0059514C">
      <w:pPr>
        <w:rPr>
          <w:rFonts w:ascii="Myriad Pro" w:hAnsi="Myriad Pro"/>
          <w:b/>
        </w:rPr>
      </w:pPr>
      <w:r w:rsidRPr="00456529">
        <w:rPr>
          <w:rFonts w:ascii="Myriad Pro" w:hAnsi="Myriad Pro"/>
          <w:b/>
        </w:rPr>
        <w:t>SWOT ANALYSIS OF END USERS</w:t>
      </w:r>
    </w:p>
    <w:tbl>
      <w:tblPr>
        <w:tblStyle w:val="TableGrid"/>
        <w:tblW w:w="0" w:type="auto"/>
        <w:tblInd w:w="10" w:type="dxa"/>
        <w:tblLook w:val="04A0" w:firstRow="1" w:lastRow="0" w:firstColumn="1" w:lastColumn="0" w:noHBand="0" w:noVBand="1"/>
      </w:tblPr>
      <w:tblGrid>
        <w:gridCol w:w="2366"/>
        <w:gridCol w:w="2366"/>
        <w:gridCol w:w="2366"/>
        <w:gridCol w:w="2366"/>
      </w:tblGrid>
      <w:tr w:rsidR="0059514C" w:rsidRPr="00456529" w14:paraId="752C695D" w14:textId="77777777" w:rsidTr="00CF6612">
        <w:tc>
          <w:tcPr>
            <w:tcW w:w="2366" w:type="dxa"/>
          </w:tcPr>
          <w:p w14:paraId="7F6F2F5F" w14:textId="77777777" w:rsidR="0059514C" w:rsidRPr="00456529" w:rsidRDefault="0059514C" w:rsidP="00865113">
            <w:pPr>
              <w:rPr>
                <w:rFonts w:ascii="Myriad Pro" w:hAnsi="Myriad Pro"/>
                <w:b/>
              </w:rPr>
            </w:pPr>
            <w:r w:rsidRPr="00456529">
              <w:rPr>
                <w:rFonts w:ascii="Myriad Pro" w:hAnsi="Myriad Pro"/>
                <w:b/>
              </w:rPr>
              <w:t>STRENGTHS</w:t>
            </w:r>
          </w:p>
        </w:tc>
        <w:tc>
          <w:tcPr>
            <w:tcW w:w="2366" w:type="dxa"/>
          </w:tcPr>
          <w:p w14:paraId="67794526" w14:textId="77777777" w:rsidR="0059514C" w:rsidRPr="00456529" w:rsidRDefault="0059514C" w:rsidP="00865113">
            <w:pPr>
              <w:rPr>
                <w:rFonts w:ascii="Myriad Pro" w:hAnsi="Myriad Pro"/>
                <w:b/>
              </w:rPr>
            </w:pPr>
            <w:r w:rsidRPr="00456529">
              <w:rPr>
                <w:rFonts w:ascii="Myriad Pro" w:hAnsi="Myriad Pro"/>
                <w:b/>
              </w:rPr>
              <w:t>WEAKNESSES</w:t>
            </w:r>
          </w:p>
        </w:tc>
        <w:tc>
          <w:tcPr>
            <w:tcW w:w="2366" w:type="dxa"/>
          </w:tcPr>
          <w:p w14:paraId="325EA38A" w14:textId="77777777" w:rsidR="0059514C" w:rsidRPr="00456529" w:rsidRDefault="0059514C" w:rsidP="00865113">
            <w:pPr>
              <w:rPr>
                <w:rFonts w:ascii="Myriad Pro" w:hAnsi="Myriad Pro"/>
                <w:b/>
              </w:rPr>
            </w:pPr>
            <w:r w:rsidRPr="00456529">
              <w:rPr>
                <w:rFonts w:ascii="Myriad Pro" w:hAnsi="Myriad Pro"/>
                <w:b/>
              </w:rPr>
              <w:t>OPPORTUNITIES</w:t>
            </w:r>
          </w:p>
        </w:tc>
        <w:tc>
          <w:tcPr>
            <w:tcW w:w="2366" w:type="dxa"/>
          </w:tcPr>
          <w:p w14:paraId="73B4ABB6" w14:textId="03E17E42" w:rsidR="0059514C" w:rsidRPr="00456529" w:rsidRDefault="00781F9C" w:rsidP="00781F9C">
            <w:pPr>
              <w:rPr>
                <w:rFonts w:ascii="Myriad Pro" w:hAnsi="Myriad Pro"/>
                <w:b/>
              </w:rPr>
            </w:pPr>
            <w:r w:rsidRPr="00456529">
              <w:rPr>
                <w:rFonts w:ascii="Myriad Pro" w:hAnsi="Myriad Pro"/>
                <w:b/>
              </w:rPr>
              <w:t>THREATS</w:t>
            </w:r>
          </w:p>
        </w:tc>
      </w:tr>
      <w:tr w:rsidR="0059514C" w:rsidRPr="00456529" w14:paraId="71193E70" w14:textId="77777777" w:rsidTr="00CF6612">
        <w:trPr>
          <w:trHeight w:val="1822"/>
        </w:trPr>
        <w:tc>
          <w:tcPr>
            <w:tcW w:w="2366" w:type="dxa"/>
          </w:tcPr>
          <w:p w14:paraId="43D3058D" w14:textId="77777777" w:rsidR="0059514C" w:rsidRPr="00456529" w:rsidRDefault="0059514C" w:rsidP="00865113">
            <w:pPr>
              <w:rPr>
                <w:rFonts w:ascii="Myriad Pro" w:hAnsi="Myriad Pro"/>
                <w:sz w:val="18"/>
                <w:szCs w:val="18"/>
              </w:rPr>
            </w:pPr>
          </w:p>
        </w:tc>
        <w:tc>
          <w:tcPr>
            <w:tcW w:w="2366" w:type="dxa"/>
          </w:tcPr>
          <w:p w14:paraId="1188DA4D" w14:textId="77777777" w:rsidR="0059514C" w:rsidRPr="00456529" w:rsidRDefault="0059514C" w:rsidP="00865113">
            <w:pPr>
              <w:rPr>
                <w:rFonts w:ascii="Myriad Pro" w:hAnsi="Myriad Pro"/>
                <w:sz w:val="18"/>
                <w:szCs w:val="18"/>
              </w:rPr>
            </w:pPr>
          </w:p>
        </w:tc>
        <w:tc>
          <w:tcPr>
            <w:tcW w:w="2366" w:type="dxa"/>
          </w:tcPr>
          <w:p w14:paraId="4A2B7AEA" w14:textId="77777777" w:rsidR="0059514C" w:rsidRPr="00456529" w:rsidRDefault="0059514C" w:rsidP="00865113">
            <w:pPr>
              <w:rPr>
                <w:rFonts w:ascii="Myriad Pro" w:hAnsi="Myriad Pro"/>
                <w:sz w:val="18"/>
                <w:szCs w:val="18"/>
              </w:rPr>
            </w:pPr>
          </w:p>
        </w:tc>
        <w:tc>
          <w:tcPr>
            <w:tcW w:w="2366" w:type="dxa"/>
          </w:tcPr>
          <w:p w14:paraId="01172CAB" w14:textId="77777777" w:rsidR="0059514C" w:rsidRPr="00456529" w:rsidRDefault="0059514C" w:rsidP="00865113">
            <w:pPr>
              <w:rPr>
                <w:rFonts w:ascii="Myriad Pro" w:hAnsi="Myriad Pro"/>
                <w:sz w:val="18"/>
                <w:szCs w:val="18"/>
              </w:rPr>
            </w:pPr>
          </w:p>
        </w:tc>
      </w:tr>
    </w:tbl>
    <w:p w14:paraId="0B864BBA" w14:textId="77777777" w:rsidR="00FA0E1D" w:rsidRPr="00456529" w:rsidRDefault="00FA0E1D" w:rsidP="00CF6612">
      <w:pPr>
        <w:rPr>
          <w:rFonts w:ascii="Myriad Pro" w:hAnsi="Myriad Pro"/>
        </w:rPr>
      </w:pPr>
    </w:p>
    <w:p w14:paraId="20458F8B" w14:textId="7CB54A91" w:rsidR="0059514C" w:rsidRPr="00456529" w:rsidRDefault="0059514C" w:rsidP="0059514C">
      <w:pPr>
        <w:pStyle w:val="Heading3"/>
      </w:pPr>
      <w:bookmarkStart w:id="130" w:name="_Toc437431230"/>
      <w:bookmarkStart w:id="131" w:name="_Toc444775357"/>
      <w:r w:rsidRPr="00456529">
        <w:t xml:space="preserve">Section </w:t>
      </w:r>
      <w:r w:rsidR="00315721" w:rsidRPr="00456529">
        <w:t>5</w:t>
      </w:r>
      <w:r w:rsidRPr="00456529">
        <w:t xml:space="preserve">: </w:t>
      </w:r>
      <w:r w:rsidR="00781F9C" w:rsidRPr="00456529">
        <w:t xml:space="preserve">Knowing Your Core Product and Core </w:t>
      </w:r>
      <w:r w:rsidRPr="00456529">
        <w:t>Messages</w:t>
      </w:r>
      <w:bookmarkEnd w:id="130"/>
      <w:bookmarkEnd w:id="131"/>
    </w:p>
    <w:p w14:paraId="4B486849" w14:textId="54634FC2" w:rsidR="0059514C" w:rsidRPr="00456529" w:rsidRDefault="0059514C" w:rsidP="0059514C">
      <w:pPr>
        <w:rPr>
          <w:rFonts w:ascii="Myriad Pro" w:hAnsi="Myriad Pro"/>
          <w:sz w:val="20"/>
          <w:szCs w:val="20"/>
        </w:rPr>
      </w:pPr>
      <w:r w:rsidRPr="00456529">
        <w:rPr>
          <w:rFonts w:ascii="Myriad Pro" w:hAnsi="Myriad Pro"/>
          <w:sz w:val="20"/>
          <w:szCs w:val="20"/>
        </w:rPr>
        <w:t xml:space="preserve">What </w:t>
      </w:r>
      <w:r w:rsidR="00781F9C" w:rsidRPr="00456529">
        <w:rPr>
          <w:rFonts w:ascii="Myriad Pro" w:hAnsi="Myriad Pro"/>
          <w:sz w:val="20"/>
          <w:szCs w:val="20"/>
        </w:rPr>
        <w:t xml:space="preserve">are </w:t>
      </w:r>
      <w:r w:rsidRPr="00456529">
        <w:rPr>
          <w:rFonts w:ascii="Myriad Pro" w:hAnsi="Myriad Pro"/>
          <w:sz w:val="20"/>
          <w:szCs w:val="20"/>
        </w:rPr>
        <w:t>your core product</w:t>
      </w:r>
      <w:r w:rsidR="006365C6">
        <w:rPr>
          <w:rFonts w:ascii="Myriad Pro" w:hAnsi="Myriad Pro"/>
          <w:sz w:val="20"/>
          <w:szCs w:val="20"/>
        </w:rPr>
        <w:t>s</w:t>
      </w:r>
      <w:r w:rsidRPr="00456529">
        <w:rPr>
          <w:rFonts w:ascii="Myriad Pro" w:hAnsi="Myriad Pro"/>
          <w:sz w:val="20"/>
          <w:szCs w:val="20"/>
        </w:rPr>
        <w:t xml:space="preserve">? </w:t>
      </w:r>
    </w:p>
    <w:p w14:paraId="33D5A70A" w14:textId="77777777" w:rsidR="0059514C" w:rsidRPr="00456529" w:rsidRDefault="0059514C" w:rsidP="0059514C">
      <w:pPr>
        <w:rPr>
          <w:rFonts w:ascii="Myriad Pro" w:hAnsi="Myriad Pro"/>
          <w:sz w:val="20"/>
          <w:szCs w:val="20"/>
        </w:rPr>
      </w:pPr>
    </w:p>
    <w:p w14:paraId="18208CEF" w14:textId="77777777" w:rsidR="0059514C" w:rsidRPr="00456529" w:rsidRDefault="0059514C" w:rsidP="0059514C">
      <w:pPr>
        <w:rPr>
          <w:rFonts w:ascii="Myriad Pro" w:hAnsi="Myriad Pro"/>
          <w:sz w:val="20"/>
          <w:szCs w:val="20"/>
        </w:rPr>
      </w:pPr>
    </w:p>
    <w:p w14:paraId="33CB6F5D" w14:textId="77777777" w:rsidR="0059514C" w:rsidRPr="00456529" w:rsidRDefault="0059514C" w:rsidP="0059514C">
      <w:pPr>
        <w:rPr>
          <w:rFonts w:ascii="Myriad Pro" w:hAnsi="Myriad Pro"/>
          <w:sz w:val="20"/>
          <w:szCs w:val="20"/>
        </w:rPr>
      </w:pPr>
    </w:p>
    <w:p w14:paraId="1E7C01A7" w14:textId="47DCA7F8" w:rsidR="0059514C" w:rsidRPr="00456529" w:rsidRDefault="00FA0E1D" w:rsidP="0059514C">
      <w:pPr>
        <w:rPr>
          <w:rFonts w:ascii="Myriad Pro" w:hAnsi="Myriad Pro"/>
          <w:sz w:val="20"/>
          <w:szCs w:val="20"/>
        </w:rPr>
      </w:pPr>
      <w:r w:rsidRPr="00456529">
        <w:rPr>
          <w:rFonts w:ascii="Myriad Pro" w:hAnsi="Myriad Pro"/>
          <w:sz w:val="20"/>
          <w:szCs w:val="20"/>
        </w:rPr>
        <w:t>What</w:t>
      </w:r>
      <w:r w:rsidR="0059514C" w:rsidRPr="00456529">
        <w:rPr>
          <w:rFonts w:ascii="Myriad Pro" w:hAnsi="Myriad Pro"/>
          <w:sz w:val="20"/>
          <w:szCs w:val="20"/>
        </w:rPr>
        <w:t xml:space="preserve"> are the att</w:t>
      </w:r>
      <w:r w:rsidR="00781F9C" w:rsidRPr="00456529">
        <w:rPr>
          <w:rFonts w:ascii="Myriad Pro" w:hAnsi="Myriad Pro"/>
          <w:sz w:val="20"/>
          <w:szCs w:val="20"/>
        </w:rPr>
        <w:t>ributes of your product</w:t>
      </w:r>
      <w:r w:rsidR="0059514C" w:rsidRPr="00456529">
        <w:rPr>
          <w:rFonts w:ascii="Myriad Pro" w:hAnsi="Myriad Pro"/>
          <w:sz w:val="20"/>
          <w:szCs w:val="20"/>
        </w:rPr>
        <w:t xml:space="preserve">? </w:t>
      </w:r>
    </w:p>
    <w:p w14:paraId="1658265B" w14:textId="77777777" w:rsidR="0059514C" w:rsidRPr="00456529" w:rsidRDefault="0059514C" w:rsidP="0059514C">
      <w:pPr>
        <w:rPr>
          <w:rFonts w:ascii="Myriad Pro" w:hAnsi="Myriad Pro"/>
          <w:sz w:val="20"/>
          <w:szCs w:val="20"/>
        </w:rPr>
      </w:pPr>
    </w:p>
    <w:p w14:paraId="598601BA" w14:textId="77777777" w:rsidR="0059514C" w:rsidRPr="00456529" w:rsidRDefault="0059514C" w:rsidP="0059514C">
      <w:pPr>
        <w:rPr>
          <w:rFonts w:ascii="Myriad Pro" w:hAnsi="Myriad Pro"/>
          <w:sz w:val="20"/>
          <w:szCs w:val="20"/>
        </w:rPr>
      </w:pPr>
    </w:p>
    <w:p w14:paraId="04FD307D" w14:textId="77777777" w:rsidR="0059514C" w:rsidRPr="00456529" w:rsidRDefault="0059514C" w:rsidP="0059514C">
      <w:pPr>
        <w:rPr>
          <w:rFonts w:ascii="Myriad Pro" w:hAnsi="Myriad Pro"/>
          <w:sz w:val="20"/>
          <w:szCs w:val="20"/>
        </w:rPr>
      </w:pPr>
    </w:p>
    <w:p w14:paraId="47259C44" w14:textId="633CAC37" w:rsidR="0059514C" w:rsidRPr="00456529" w:rsidRDefault="0059514C" w:rsidP="0059514C">
      <w:pPr>
        <w:rPr>
          <w:rFonts w:ascii="Myriad Pro" w:hAnsi="Myriad Pro"/>
          <w:sz w:val="20"/>
          <w:szCs w:val="20"/>
        </w:rPr>
      </w:pPr>
      <w:r w:rsidRPr="00456529">
        <w:rPr>
          <w:rFonts w:ascii="Myriad Pro" w:hAnsi="Myriad Pro"/>
          <w:sz w:val="20"/>
          <w:szCs w:val="20"/>
        </w:rPr>
        <w:t xml:space="preserve">What are the benefits to end users of your product? </w:t>
      </w:r>
    </w:p>
    <w:p w14:paraId="08E8BA38" w14:textId="77777777" w:rsidR="0059514C" w:rsidRPr="00456529" w:rsidRDefault="0059514C" w:rsidP="0059514C">
      <w:pPr>
        <w:rPr>
          <w:rFonts w:ascii="Myriad Pro" w:hAnsi="Myriad Pro"/>
          <w:sz w:val="20"/>
          <w:szCs w:val="20"/>
        </w:rPr>
      </w:pPr>
    </w:p>
    <w:p w14:paraId="29A7AAD3" w14:textId="77777777" w:rsidR="0059514C" w:rsidRPr="00456529" w:rsidRDefault="0059514C" w:rsidP="0059514C">
      <w:pPr>
        <w:rPr>
          <w:rFonts w:ascii="Myriad Pro" w:hAnsi="Myriad Pro"/>
          <w:sz w:val="20"/>
          <w:szCs w:val="20"/>
        </w:rPr>
      </w:pPr>
    </w:p>
    <w:p w14:paraId="20512943" w14:textId="77777777" w:rsidR="0059514C" w:rsidRPr="00456529" w:rsidRDefault="0059514C" w:rsidP="0059514C">
      <w:pPr>
        <w:rPr>
          <w:rFonts w:ascii="Myriad Pro" w:hAnsi="Myriad Pro"/>
          <w:sz w:val="20"/>
          <w:szCs w:val="20"/>
        </w:rPr>
      </w:pPr>
    </w:p>
    <w:p w14:paraId="64A8A330" w14:textId="14BFC16E" w:rsidR="0059514C" w:rsidRPr="00456529" w:rsidRDefault="0059514C" w:rsidP="0059514C">
      <w:pPr>
        <w:rPr>
          <w:rFonts w:ascii="Myriad Pro" w:hAnsi="Myriad Pro"/>
          <w:sz w:val="20"/>
          <w:szCs w:val="20"/>
        </w:rPr>
      </w:pPr>
      <w:r w:rsidRPr="00456529">
        <w:rPr>
          <w:rFonts w:ascii="Myriad Pro" w:hAnsi="Myriad Pro"/>
          <w:sz w:val="20"/>
          <w:szCs w:val="20"/>
        </w:rPr>
        <w:t xml:space="preserve">What is the key message or emotion you want your end users to feel? </w:t>
      </w:r>
    </w:p>
    <w:p w14:paraId="34895CF4" w14:textId="77777777" w:rsidR="0059514C" w:rsidRPr="00456529" w:rsidRDefault="0059514C" w:rsidP="0059514C">
      <w:pPr>
        <w:rPr>
          <w:rFonts w:ascii="Myriad Pro" w:hAnsi="Myriad Pro"/>
          <w:sz w:val="20"/>
          <w:szCs w:val="20"/>
        </w:rPr>
      </w:pPr>
    </w:p>
    <w:p w14:paraId="1B6C42B3" w14:textId="77777777" w:rsidR="0059514C" w:rsidRPr="00456529" w:rsidRDefault="0059514C" w:rsidP="0059514C">
      <w:pPr>
        <w:rPr>
          <w:rFonts w:ascii="Myriad Pro" w:hAnsi="Myriad Pro"/>
          <w:sz w:val="20"/>
          <w:szCs w:val="20"/>
        </w:rPr>
      </w:pPr>
    </w:p>
    <w:p w14:paraId="2347872C" w14:textId="77777777" w:rsidR="0059514C" w:rsidRPr="00456529" w:rsidRDefault="0059514C" w:rsidP="0059514C">
      <w:pPr>
        <w:rPr>
          <w:rFonts w:ascii="Myriad Pro" w:hAnsi="Myriad Pro"/>
          <w:sz w:val="20"/>
          <w:szCs w:val="20"/>
        </w:rPr>
      </w:pPr>
    </w:p>
    <w:p w14:paraId="7EC6C080" w14:textId="553AF84E" w:rsidR="0059514C" w:rsidRPr="00456529" w:rsidRDefault="0059514C" w:rsidP="0059514C">
      <w:pPr>
        <w:rPr>
          <w:rFonts w:ascii="Myriad Pro" w:hAnsi="Myriad Pro"/>
          <w:sz w:val="20"/>
          <w:szCs w:val="20"/>
        </w:rPr>
      </w:pPr>
      <w:r w:rsidRPr="00456529">
        <w:rPr>
          <w:rFonts w:ascii="Myriad Pro" w:hAnsi="Myriad Pro"/>
          <w:sz w:val="20"/>
          <w:szCs w:val="20"/>
        </w:rPr>
        <w:t xml:space="preserve">What are the main messages you need to reach your </w:t>
      </w:r>
      <w:r w:rsidR="00FA0E1D" w:rsidRPr="00456529">
        <w:rPr>
          <w:rFonts w:ascii="Myriad Pro" w:hAnsi="Myriad Pro"/>
          <w:sz w:val="20"/>
          <w:szCs w:val="20"/>
        </w:rPr>
        <w:t>end users</w:t>
      </w:r>
      <w:r w:rsidRPr="00456529">
        <w:rPr>
          <w:rFonts w:ascii="Myriad Pro" w:hAnsi="Myriad Pro"/>
          <w:sz w:val="20"/>
          <w:szCs w:val="20"/>
        </w:rPr>
        <w:t xml:space="preserve">? </w:t>
      </w:r>
    </w:p>
    <w:p w14:paraId="3FEA4E89" w14:textId="652A9EE5" w:rsidR="00FA0E1D" w:rsidRPr="00456529" w:rsidRDefault="00FA0E1D" w:rsidP="00FA0E1D">
      <w:pPr>
        <w:rPr>
          <w:rFonts w:ascii="Myriad Pro" w:hAnsi="Myriad Pro"/>
          <w:sz w:val="20"/>
          <w:szCs w:val="20"/>
        </w:rPr>
      </w:pPr>
      <w:r w:rsidRPr="00456529">
        <w:rPr>
          <w:rFonts w:ascii="Myriad Pro" w:hAnsi="Myriad Pro"/>
          <w:sz w:val="20"/>
          <w:szCs w:val="20"/>
        </w:rPr>
        <w:t>1.</w:t>
      </w:r>
    </w:p>
    <w:p w14:paraId="0E917F6E" w14:textId="77777777" w:rsidR="0059514C" w:rsidRPr="00456529" w:rsidRDefault="0059514C" w:rsidP="0059514C">
      <w:pPr>
        <w:rPr>
          <w:rFonts w:ascii="Myriad Pro" w:hAnsi="Myriad Pro"/>
          <w:sz w:val="20"/>
          <w:szCs w:val="20"/>
        </w:rPr>
      </w:pPr>
    </w:p>
    <w:p w14:paraId="7ED2682A" w14:textId="2F1EA470" w:rsidR="0059514C" w:rsidRPr="00456529" w:rsidRDefault="00FA0E1D" w:rsidP="0059514C">
      <w:pPr>
        <w:rPr>
          <w:rFonts w:ascii="Myriad Pro" w:hAnsi="Myriad Pro"/>
          <w:sz w:val="20"/>
          <w:szCs w:val="20"/>
        </w:rPr>
      </w:pPr>
      <w:r w:rsidRPr="00456529">
        <w:rPr>
          <w:rFonts w:ascii="Myriad Pro" w:hAnsi="Myriad Pro"/>
          <w:sz w:val="20"/>
          <w:szCs w:val="20"/>
        </w:rPr>
        <w:t>2.</w:t>
      </w:r>
    </w:p>
    <w:p w14:paraId="4D27EB1A" w14:textId="77777777" w:rsidR="0059514C" w:rsidRPr="00456529" w:rsidRDefault="0059514C" w:rsidP="0059514C">
      <w:pPr>
        <w:rPr>
          <w:rFonts w:ascii="Myriad Pro" w:hAnsi="Myriad Pro"/>
          <w:sz w:val="20"/>
          <w:szCs w:val="20"/>
        </w:rPr>
      </w:pPr>
    </w:p>
    <w:p w14:paraId="541C75D6" w14:textId="7E5CD2CC" w:rsidR="00FA0E1D" w:rsidRPr="00456529" w:rsidRDefault="00FA0E1D" w:rsidP="0059514C">
      <w:pPr>
        <w:rPr>
          <w:rFonts w:ascii="Myriad Pro" w:hAnsi="Myriad Pro"/>
          <w:sz w:val="20"/>
          <w:szCs w:val="20"/>
        </w:rPr>
      </w:pPr>
      <w:r w:rsidRPr="00456529">
        <w:rPr>
          <w:rFonts w:ascii="Myriad Pro" w:hAnsi="Myriad Pro"/>
          <w:sz w:val="20"/>
          <w:szCs w:val="20"/>
        </w:rPr>
        <w:t xml:space="preserve">3. </w:t>
      </w:r>
    </w:p>
    <w:p w14:paraId="45973015" w14:textId="77777777" w:rsidR="00FA0E1D" w:rsidRPr="00456529" w:rsidRDefault="00FA0E1D" w:rsidP="00CF6612">
      <w:pPr>
        <w:rPr>
          <w:rFonts w:ascii="Myriad Pro" w:hAnsi="Myriad Pro"/>
        </w:rPr>
      </w:pPr>
    </w:p>
    <w:p w14:paraId="00F7AD7B" w14:textId="77777777" w:rsidR="006365C6" w:rsidRDefault="006365C6" w:rsidP="0059514C">
      <w:pPr>
        <w:pStyle w:val="Heading3"/>
      </w:pPr>
      <w:bookmarkStart w:id="132" w:name="_Toc437431231"/>
      <w:bookmarkStart w:id="133" w:name="_Toc444775358"/>
    </w:p>
    <w:p w14:paraId="688A1CD1" w14:textId="11D720FF" w:rsidR="00200203" w:rsidRPr="00456529" w:rsidRDefault="00A87BA9" w:rsidP="0059514C">
      <w:pPr>
        <w:pStyle w:val="Heading3"/>
      </w:pPr>
      <w:r w:rsidRPr="00456529">
        <w:t xml:space="preserve">Section 6: </w:t>
      </w:r>
      <w:r w:rsidR="00200203" w:rsidRPr="00456529">
        <w:t>Early Warnings</w:t>
      </w:r>
      <w:bookmarkEnd w:id="132"/>
      <w:bookmarkEnd w:id="133"/>
    </w:p>
    <w:p w14:paraId="15805CB7" w14:textId="6678BFE2" w:rsidR="00200203" w:rsidRPr="00456529" w:rsidRDefault="00200203" w:rsidP="00200203">
      <w:pPr>
        <w:rPr>
          <w:rFonts w:ascii="Myriad Pro" w:hAnsi="Myriad Pro"/>
          <w:sz w:val="20"/>
          <w:szCs w:val="20"/>
        </w:rPr>
      </w:pPr>
      <w:r w:rsidRPr="00456529">
        <w:rPr>
          <w:rFonts w:ascii="Myriad Pro" w:hAnsi="Myriad Pro"/>
          <w:sz w:val="20"/>
          <w:szCs w:val="20"/>
        </w:rPr>
        <w:t xml:space="preserve">What is your current early warning system? </w:t>
      </w:r>
    </w:p>
    <w:p w14:paraId="35C8768D" w14:textId="77777777" w:rsidR="00200203" w:rsidRPr="00456529" w:rsidRDefault="00200203" w:rsidP="00200203">
      <w:pPr>
        <w:rPr>
          <w:rFonts w:ascii="Myriad Pro" w:hAnsi="Myriad Pro"/>
          <w:sz w:val="20"/>
          <w:szCs w:val="20"/>
        </w:rPr>
      </w:pPr>
    </w:p>
    <w:p w14:paraId="416637F0" w14:textId="77777777" w:rsidR="00200203" w:rsidRPr="00456529" w:rsidRDefault="00200203" w:rsidP="00200203">
      <w:pPr>
        <w:rPr>
          <w:rFonts w:ascii="Myriad Pro" w:hAnsi="Myriad Pro"/>
          <w:sz w:val="20"/>
          <w:szCs w:val="20"/>
        </w:rPr>
      </w:pPr>
    </w:p>
    <w:p w14:paraId="097CCF2D" w14:textId="77777777" w:rsidR="00200203" w:rsidRPr="00456529" w:rsidRDefault="00200203" w:rsidP="00200203">
      <w:pPr>
        <w:rPr>
          <w:rFonts w:ascii="Myriad Pro" w:hAnsi="Myriad Pro"/>
          <w:sz w:val="20"/>
          <w:szCs w:val="20"/>
        </w:rPr>
      </w:pPr>
    </w:p>
    <w:p w14:paraId="1424B4C9" w14:textId="43D32B6B" w:rsidR="00200203" w:rsidRPr="00456529" w:rsidRDefault="00200203" w:rsidP="00200203">
      <w:pPr>
        <w:rPr>
          <w:rFonts w:ascii="Myriad Pro" w:hAnsi="Myriad Pro"/>
          <w:sz w:val="20"/>
          <w:szCs w:val="20"/>
        </w:rPr>
      </w:pPr>
      <w:r w:rsidRPr="00456529">
        <w:rPr>
          <w:rFonts w:ascii="Myriad Pro" w:hAnsi="Myriad Pro"/>
          <w:sz w:val="20"/>
          <w:szCs w:val="20"/>
        </w:rPr>
        <w:t xml:space="preserve">How does information flow in the current system? </w:t>
      </w:r>
    </w:p>
    <w:p w14:paraId="2042F58F" w14:textId="77777777" w:rsidR="00200203" w:rsidRPr="00456529" w:rsidRDefault="00200203" w:rsidP="00200203">
      <w:pPr>
        <w:rPr>
          <w:rFonts w:ascii="Myriad Pro" w:hAnsi="Myriad Pro"/>
          <w:sz w:val="20"/>
          <w:szCs w:val="20"/>
        </w:rPr>
      </w:pPr>
    </w:p>
    <w:p w14:paraId="173571C1" w14:textId="77777777" w:rsidR="00200203" w:rsidRPr="00456529" w:rsidRDefault="00200203" w:rsidP="00200203">
      <w:pPr>
        <w:rPr>
          <w:rFonts w:ascii="Myriad Pro" w:hAnsi="Myriad Pro"/>
          <w:sz w:val="20"/>
          <w:szCs w:val="20"/>
        </w:rPr>
      </w:pPr>
    </w:p>
    <w:p w14:paraId="7859B055" w14:textId="77777777" w:rsidR="00200203" w:rsidRPr="00456529" w:rsidRDefault="00200203" w:rsidP="00200203">
      <w:pPr>
        <w:rPr>
          <w:rFonts w:ascii="Myriad Pro" w:hAnsi="Myriad Pro"/>
          <w:sz w:val="20"/>
          <w:szCs w:val="20"/>
        </w:rPr>
      </w:pPr>
    </w:p>
    <w:p w14:paraId="23CEA810" w14:textId="7EE9932B" w:rsidR="00200203" w:rsidRPr="00456529" w:rsidRDefault="00781F9C" w:rsidP="00200203">
      <w:pPr>
        <w:rPr>
          <w:rFonts w:ascii="Myriad Pro" w:hAnsi="Myriad Pro"/>
          <w:sz w:val="20"/>
          <w:szCs w:val="20"/>
        </w:rPr>
      </w:pPr>
      <w:r w:rsidRPr="00456529">
        <w:rPr>
          <w:rFonts w:ascii="Myriad Pro" w:hAnsi="Myriad Pro"/>
          <w:sz w:val="20"/>
          <w:szCs w:val="20"/>
        </w:rPr>
        <w:t xml:space="preserve">Create a new information flow based on the diagram below. </w:t>
      </w:r>
    </w:p>
    <w:p w14:paraId="484EAEBE" w14:textId="77777777" w:rsidR="00A87368" w:rsidRPr="00456529" w:rsidRDefault="00A87368" w:rsidP="00200203">
      <w:pPr>
        <w:rPr>
          <w:rFonts w:ascii="Myriad Pro" w:hAnsi="Myriad Pro"/>
          <w:sz w:val="20"/>
          <w:szCs w:val="20"/>
        </w:rPr>
      </w:pPr>
    </w:p>
    <w:p w14:paraId="6F8334B4" w14:textId="77777777" w:rsidR="00A87368" w:rsidRPr="00456529" w:rsidRDefault="00A87368" w:rsidP="00200203">
      <w:pPr>
        <w:rPr>
          <w:rFonts w:ascii="Myriad Pro" w:hAnsi="Myriad Pro"/>
          <w:sz w:val="20"/>
          <w:szCs w:val="20"/>
        </w:rPr>
      </w:pPr>
    </w:p>
    <w:p w14:paraId="4A1238F7" w14:textId="77777777" w:rsidR="00200203" w:rsidRPr="00456529" w:rsidRDefault="00200203" w:rsidP="00200203">
      <w:pPr>
        <w:rPr>
          <w:rFonts w:ascii="Myriad Pro" w:hAnsi="Myriad Pro"/>
          <w:sz w:val="20"/>
          <w:szCs w:val="20"/>
        </w:rPr>
      </w:pPr>
    </w:p>
    <w:p w14:paraId="7BB7769F" w14:textId="04716F1C" w:rsidR="00A87368" w:rsidRDefault="00200203" w:rsidP="006365C6">
      <w:pPr>
        <w:rPr>
          <w:rFonts w:ascii="Myriad Pro" w:hAnsi="Myriad Pro"/>
        </w:rPr>
      </w:pPr>
      <w:r w:rsidRPr="00456529">
        <w:rPr>
          <w:rFonts w:ascii="Myriad Pro" w:hAnsi="Myriad Pro"/>
          <w:noProof/>
        </w:rPr>
        <w:drawing>
          <wp:inline distT="0" distB="0" distL="0" distR="0" wp14:anchorId="6E3A1C47" wp14:editId="5D487C09">
            <wp:extent cx="5935345" cy="5259015"/>
            <wp:effectExtent l="76200" t="25400" r="59055" b="75565"/>
            <wp:docPr id="44" name="Diagram 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8" r:lo="rId189" r:qs="rId190" r:cs="rId191"/>
              </a:graphicData>
            </a:graphic>
          </wp:inline>
        </w:drawing>
      </w:r>
      <w:bookmarkStart w:id="134" w:name="_Toc437431232"/>
    </w:p>
    <w:p w14:paraId="0EC03FD8" w14:textId="77777777" w:rsidR="006365C6" w:rsidRDefault="006365C6" w:rsidP="006365C6">
      <w:pPr>
        <w:rPr>
          <w:rFonts w:ascii="Myriad Pro" w:hAnsi="Myriad Pro"/>
        </w:rPr>
      </w:pPr>
    </w:p>
    <w:p w14:paraId="5D74F5D4" w14:textId="77777777" w:rsidR="006365C6" w:rsidRPr="006365C6" w:rsidRDefault="006365C6" w:rsidP="006365C6">
      <w:pPr>
        <w:rPr>
          <w:rFonts w:ascii="Myriad Pro" w:hAnsi="Myriad Pro"/>
        </w:rPr>
      </w:pPr>
    </w:p>
    <w:p w14:paraId="5168A525" w14:textId="3A58693E" w:rsidR="0059514C" w:rsidRPr="00456529" w:rsidRDefault="00200203" w:rsidP="0059514C">
      <w:pPr>
        <w:pStyle w:val="Heading3"/>
      </w:pPr>
      <w:bookmarkStart w:id="135" w:name="_Toc444775359"/>
      <w:r w:rsidRPr="00456529">
        <w:lastRenderedPageBreak/>
        <w:t xml:space="preserve">Section </w:t>
      </w:r>
      <w:r w:rsidR="00A87BA9" w:rsidRPr="00456529">
        <w:t>7</w:t>
      </w:r>
      <w:r w:rsidR="0059514C" w:rsidRPr="00456529">
        <w:t>: Distribution</w:t>
      </w:r>
      <w:bookmarkEnd w:id="134"/>
      <w:bookmarkEnd w:id="135"/>
    </w:p>
    <w:p w14:paraId="7309C1F9" w14:textId="699676F9" w:rsidR="0059514C" w:rsidRPr="00456529" w:rsidRDefault="0059514C" w:rsidP="0059514C">
      <w:pPr>
        <w:rPr>
          <w:rFonts w:ascii="Myriad Pro" w:hAnsi="Myriad Pro"/>
          <w:sz w:val="20"/>
          <w:szCs w:val="20"/>
        </w:rPr>
      </w:pPr>
      <w:r w:rsidRPr="00456529">
        <w:rPr>
          <w:rFonts w:ascii="Myriad Pro" w:hAnsi="Myriad Pro"/>
          <w:sz w:val="20"/>
          <w:szCs w:val="20"/>
        </w:rPr>
        <w:t xml:space="preserve">What channels can you use to distribute climate information and early warnings? </w:t>
      </w:r>
    </w:p>
    <w:p w14:paraId="780B6E61" w14:textId="13243934" w:rsidR="0059514C" w:rsidRPr="00456529" w:rsidRDefault="0059514C" w:rsidP="0059514C">
      <w:pPr>
        <w:rPr>
          <w:rFonts w:ascii="Myriad Pro" w:hAnsi="Myriad Pro"/>
          <w:sz w:val="20"/>
          <w:szCs w:val="20"/>
        </w:rPr>
      </w:pPr>
    </w:p>
    <w:p w14:paraId="4C5F127C" w14:textId="77777777" w:rsidR="0059514C" w:rsidRPr="00456529" w:rsidRDefault="0059514C" w:rsidP="0059514C">
      <w:pPr>
        <w:rPr>
          <w:rFonts w:ascii="Myriad Pro" w:hAnsi="Myriad Pro"/>
          <w:sz w:val="20"/>
          <w:szCs w:val="20"/>
        </w:rPr>
      </w:pPr>
    </w:p>
    <w:p w14:paraId="76550BB1" w14:textId="77777777" w:rsidR="0059514C" w:rsidRPr="00456529" w:rsidRDefault="0059514C" w:rsidP="0059514C">
      <w:pPr>
        <w:rPr>
          <w:rFonts w:ascii="Myriad Pro" w:hAnsi="Myriad Pro"/>
          <w:sz w:val="20"/>
          <w:szCs w:val="20"/>
        </w:rPr>
      </w:pPr>
    </w:p>
    <w:p w14:paraId="37AE6DAD" w14:textId="3680FE5E" w:rsidR="0059514C" w:rsidRPr="00456529" w:rsidRDefault="0059514C" w:rsidP="0059514C">
      <w:pPr>
        <w:rPr>
          <w:rFonts w:ascii="Myriad Pro" w:hAnsi="Myriad Pro"/>
          <w:sz w:val="20"/>
          <w:szCs w:val="20"/>
        </w:rPr>
      </w:pPr>
      <w:r w:rsidRPr="00456529">
        <w:rPr>
          <w:rFonts w:ascii="Myriad Pro" w:hAnsi="Myriad Pro"/>
          <w:sz w:val="20"/>
          <w:szCs w:val="20"/>
        </w:rPr>
        <w:t xml:space="preserve">Who are the main actors </w:t>
      </w:r>
      <w:r w:rsidR="00FA6C19" w:rsidRPr="00456529">
        <w:rPr>
          <w:rFonts w:ascii="Myriad Pro" w:hAnsi="Myriad Pro"/>
          <w:sz w:val="20"/>
          <w:szCs w:val="20"/>
        </w:rPr>
        <w:t>for</w:t>
      </w:r>
      <w:r w:rsidRPr="00456529">
        <w:rPr>
          <w:rFonts w:ascii="Myriad Pro" w:hAnsi="Myriad Pro"/>
          <w:sz w:val="20"/>
          <w:szCs w:val="20"/>
        </w:rPr>
        <w:t xml:space="preserve"> these channels? </w:t>
      </w:r>
    </w:p>
    <w:p w14:paraId="39B260BD" w14:textId="77777777" w:rsidR="0059514C" w:rsidRPr="00456529" w:rsidRDefault="0059514C" w:rsidP="0059514C">
      <w:pPr>
        <w:rPr>
          <w:rFonts w:ascii="Myriad Pro" w:hAnsi="Myriad Pro"/>
          <w:sz w:val="20"/>
          <w:szCs w:val="20"/>
        </w:rPr>
      </w:pPr>
    </w:p>
    <w:p w14:paraId="2FB06888" w14:textId="77777777" w:rsidR="0059514C" w:rsidRPr="00456529" w:rsidRDefault="0059514C" w:rsidP="0059514C">
      <w:pPr>
        <w:rPr>
          <w:rFonts w:ascii="Myriad Pro" w:hAnsi="Myriad Pro"/>
          <w:sz w:val="20"/>
          <w:szCs w:val="20"/>
        </w:rPr>
      </w:pPr>
    </w:p>
    <w:p w14:paraId="1DA6FCE1" w14:textId="77777777" w:rsidR="0059514C" w:rsidRPr="00456529" w:rsidRDefault="0059514C" w:rsidP="0059514C">
      <w:pPr>
        <w:rPr>
          <w:rFonts w:ascii="Myriad Pro" w:hAnsi="Myriad Pro"/>
          <w:sz w:val="20"/>
          <w:szCs w:val="20"/>
        </w:rPr>
      </w:pPr>
    </w:p>
    <w:p w14:paraId="2A40048E" w14:textId="0F6A7248" w:rsidR="0059514C" w:rsidRPr="00456529" w:rsidRDefault="00200203" w:rsidP="0059514C">
      <w:pPr>
        <w:rPr>
          <w:rFonts w:ascii="Myriad Pro" w:hAnsi="Myriad Pro"/>
          <w:sz w:val="20"/>
          <w:szCs w:val="20"/>
        </w:rPr>
      </w:pPr>
      <w:r w:rsidRPr="00456529">
        <w:rPr>
          <w:rFonts w:ascii="Myriad Pro" w:hAnsi="Myriad Pro"/>
          <w:sz w:val="20"/>
          <w:szCs w:val="20"/>
        </w:rPr>
        <w:t xml:space="preserve">Who will be responsible for the packaging, distribution and monitoring of climate information? </w:t>
      </w:r>
    </w:p>
    <w:p w14:paraId="4EA447FC" w14:textId="77777777" w:rsidR="00200203" w:rsidRPr="00456529" w:rsidRDefault="00200203" w:rsidP="0059514C">
      <w:pPr>
        <w:rPr>
          <w:rFonts w:ascii="Myriad Pro" w:hAnsi="Myriad Pro"/>
        </w:rPr>
      </w:pPr>
    </w:p>
    <w:p w14:paraId="5D679DEF" w14:textId="77777777" w:rsidR="00FA6C19" w:rsidRPr="00456529" w:rsidRDefault="00FA6C19" w:rsidP="0059514C">
      <w:pPr>
        <w:rPr>
          <w:rFonts w:ascii="Myriad Pro" w:hAnsi="Myriad Pro"/>
        </w:rPr>
      </w:pPr>
    </w:p>
    <w:p w14:paraId="7826EBEA" w14:textId="77777777" w:rsidR="00FA6C19" w:rsidRPr="00456529" w:rsidRDefault="00FA6C19" w:rsidP="0059514C">
      <w:pPr>
        <w:rPr>
          <w:rFonts w:ascii="Myriad Pro" w:hAnsi="Myriad Pro"/>
        </w:rPr>
      </w:pPr>
    </w:p>
    <w:p w14:paraId="16829D9E" w14:textId="3EF523B5" w:rsidR="00FA6C19" w:rsidRPr="00456529" w:rsidRDefault="00FA6C19" w:rsidP="00FA6C19">
      <w:pPr>
        <w:rPr>
          <w:rFonts w:ascii="Myriad Pro" w:hAnsi="Myriad Pro"/>
          <w:b/>
        </w:rPr>
      </w:pPr>
      <w:r w:rsidRPr="00456529">
        <w:rPr>
          <w:rFonts w:ascii="Myriad Pro" w:hAnsi="Myriad Pro"/>
          <w:b/>
        </w:rPr>
        <w:t>SWOT ANALYSIS OF Distribution Channels</w:t>
      </w:r>
    </w:p>
    <w:tbl>
      <w:tblPr>
        <w:tblStyle w:val="TableGrid"/>
        <w:tblW w:w="0" w:type="auto"/>
        <w:tblInd w:w="10" w:type="dxa"/>
        <w:tblLook w:val="04A0" w:firstRow="1" w:lastRow="0" w:firstColumn="1" w:lastColumn="0" w:noHBand="0" w:noVBand="1"/>
      </w:tblPr>
      <w:tblGrid>
        <w:gridCol w:w="2366"/>
        <w:gridCol w:w="2366"/>
        <w:gridCol w:w="2366"/>
        <w:gridCol w:w="2366"/>
      </w:tblGrid>
      <w:tr w:rsidR="00FA6C19" w:rsidRPr="00456529" w14:paraId="7D9E8254" w14:textId="77777777" w:rsidTr="00CF6612">
        <w:tc>
          <w:tcPr>
            <w:tcW w:w="2366" w:type="dxa"/>
          </w:tcPr>
          <w:p w14:paraId="2BE5812E" w14:textId="77777777" w:rsidR="00FA6C19" w:rsidRPr="00456529" w:rsidRDefault="00FA6C19" w:rsidP="00053384">
            <w:pPr>
              <w:rPr>
                <w:rFonts w:ascii="Myriad Pro" w:hAnsi="Myriad Pro"/>
                <w:b/>
              </w:rPr>
            </w:pPr>
            <w:r w:rsidRPr="00456529">
              <w:rPr>
                <w:rFonts w:ascii="Myriad Pro" w:hAnsi="Myriad Pro"/>
                <w:b/>
              </w:rPr>
              <w:t>STRENGTHS</w:t>
            </w:r>
          </w:p>
        </w:tc>
        <w:tc>
          <w:tcPr>
            <w:tcW w:w="2366" w:type="dxa"/>
          </w:tcPr>
          <w:p w14:paraId="1E997FD4" w14:textId="77777777" w:rsidR="00FA6C19" w:rsidRPr="00456529" w:rsidRDefault="00FA6C19" w:rsidP="00053384">
            <w:pPr>
              <w:rPr>
                <w:rFonts w:ascii="Myriad Pro" w:hAnsi="Myriad Pro"/>
                <w:b/>
              </w:rPr>
            </w:pPr>
            <w:r w:rsidRPr="00456529">
              <w:rPr>
                <w:rFonts w:ascii="Myriad Pro" w:hAnsi="Myriad Pro"/>
                <w:b/>
              </w:rPr>
              <w:t>WEAKNESSES</w:t>
            </w:r>
          </w:p>
        </w:tc>
        <w:tc>
          <w:tcPr>
            <w:tcW w:w="2366" w:type="dxa"/>
          </w:tcPr>
          <w:p w14:paraId="01C9B1C0" w14:textId="77777777" w:rsidR="00FA6C19" w:rsidRPr="00456529" w:rsidRDefault="00FA6C19" w:rsidP="00053384">
            <w:pPr>
              <w:rPr>
                <w:rFonts w:ascii="Myriad Pro" w:hAnsi="Myriad Pro"/>
                <w:b/>
              </w:rPr>
            </w:pPr>
            <w:r w:rsidRPr="00456529">
              <w:rPr>
                <w:rFonts w:ascii="Myriad Pro" w:hAnsi="Myriad Pro"/>
                <w:b/>
              </w:rPr>
              <w:t>OPPORTUNITIES</w:t>
            </w:r>
          </w:p>
        </w:tc>
        <w:tc>
          <w:tcPr>
            <w:tcW w:w="2366" w:type="dxa"/>
          </w:tcPr>
          <w:p w14:paraId="31B4BC09" w14:textId="61BFCEA2" w:rsidR="00FA6C19" w:rsidRPr="00456529" w:rsidRDefault="00FA6C19" w:rsidP="00781F9C">
            <w:pPr>
              <w:rPr>
                <w:rFonts w:ascii="Myriad Pro" w:hAnsi="Myriad Pro"/>
                <w:b/>
              </w:rPr>
            </w:pPr>
            <w:r w:rsidRPr="00456529">
              <w:rPr>
                <w:rFonts w:ascii="Myriad Pro" w:hAnsi="Myriad Pro"/>
                <w:b/>
              </w:rPr>
              <w:t>THREATS</w:t>
            </w:r>
          </w:p>
        </w:tc>
      </w:tr>
      <w:tr w:rsidR="00FA6C19" w:rsidRPr="00456529" w14:paraId="2B87B543" w14:textId="77777777" w:rsidTr="00A87368">
        <w:trPr>
          <w:trHeight w:val="7843"/>
        </w:trPr>
        <w:tc>
          <w:tcPr>
            <w:tcW w:w="2366" w:type="dxa"/>
          </w:tcPr>
          <w:p w14:paraId="5ED19B7B" w14:textId="1360885F" w:rsidR="00FA6C19" w:rsidRPr="00456529" w:rsidRDefault="00C65745" w:rsidP="00053384">
            <w:pPr>
              <w:rPr>
                <w:rFonts w:ascii="Myriad Pro" w:hAnsi="Myriad Pro"/>
                <w:b/>
                <w:sz w:val="18"/>
                <w:szCs w:val="18"/>
              </w:rPr>
            </w:pPr>
            <w:r w:rsidRPr="00456529">
              <w:rPr>
                <w:rFonts w:ascii="Myriad Pro" w:hAnsi="Myriad Pro"/>
                <w:b/>
                <w:sz w:val="18"/>
                <w:szCs w:val="18"/>
              </w:rPr>
              <w:t>Channel 1</w:t>
            </w:r>
          </w:p>
          <w:p w14:paraId="0339F185" w14:textId="77777777" w:rsidR="00C65745" w:rsidRPr="00456529" w:rsidRDefault="00C65745" w:rsidP="00053384">
            <w:pPr>
              <w:rPr>
                <w:rFonts w:ascii="Myriad Pro" w:hAnsi="Myriad Pro"/>
                <w:b/>
                <w:sz w:val="18"/>
                <w:szCs w:val="18"/>
              </w:rPr>
            </w:pPr>
          </w:p>
          <w:p w14:paraId="60F31A7C" w14:textId="77777777" w:rsidR="00C65745" w:rsidRPr="00456529" w:rsidRDefault="00C65745" w:rsidP="00053384">
            <w:pPr>
              <w:rPr>
                <w:rFonts w:ascii="Myriad Pro" w:hAnsi="Myriad Pro"/>
                <w:b/>
                <w:sz w:val="18"/>
                <w:szCs w:val="18"/>
              </w:rPr>
            </w:pPr>
          </w:p>
          <w:p w14:paraId="694BF677" w14:textId="77777777" w:rsidR="00C65745" w:rsidRPr="00456529" w:rsidRDefault="00C65745" w:rsidP="00053384">
            <w:pPr>
              <w:rPr>
                <w:rFonts w:ascii="Myriad Pro" w:hAnsi="Myriad Pro"/>
                <w:b/>
                <w:sz w:val="18"/>
                <w:szCs w:val="18"/>
              </w:rPr>
            </w:pPr>
          </w:p>
          <w:p w14:paraId="223B27E5" w14:textId="77777777" w:rsidR="00C65745" w:rsidRPr="00456529" w:rsidRDefault="00C65745" w:rsidP="00053384">
            <w:pPr>
              <w:rPr>
                <w:rFonts w:ascii="Myriad Pro" w:hAnsi="Myriad Pro"/>
                <w:b/>
                <w:sz w:val="18"/>
                <w:szCs w:val="18"/>
              </w:rPr>
            </w:pPr>
          </w:p>
          <w:p w14:paraId="52764EE9" w14:textId="77777777" w:rsidR="00C65745" w:rsidRPr="00456529" w:rsidRDefault="00C65745" w:rsidP="00053384">
            <w:pPr>
              <w:rPr>
                <w:rFonts w:ascii="Myriad Pro" w:hAnsi="Myriad Pro"/>
                <w:b/>
                <w:sz w:val="18"/>
                <w:szCs w:val="18"/>
              </w:rPr>
            </w:pPr>
            <w:r w:rsidRPr="00456529">
              <w:rPr>
                <w:rFonts w:ascii="Myriad Pro" w:hAnsi="Myriad Pro"/>
                <w:b/>
                <w:sz w:val="18"/>
                <w:szCs w:val="18"/>
              </w:rPr>
              <w:t>Channel 2</w:t>
            </w:r>
          </w:p>
          <w:p w14:paraId="5E18B58A" w14:textId="77777777" w:rsidR="00C65745" w:rsidRPr="00456529" w:rsidRDefault="00C65745" w:rsidP="00053384">
            <w:pPr>
              <w:rPr>
                <w:rFonts w:ascii="Myriad Pro" w:hAnsi="Myriad Pro"/>
                <w:b/>
                <w:sz w:val="18"/>
                <w:szCs w:val="18"/>
              </w:rPr>
            </w:pPr>
          </w:p>
          <w:p w14:paraId="74F9667E" w14:textId="77777777" w:rsidR="00C65745" w:rsidRPr="00456529" w:rsidRDefault="00C65745" w:rsidP="00053384">
            <w:pPr>
              <w:rPr>
                <w:rFonts w:ascii="Myriad Pro" w:hAnsi="Myriad Pro"/>
                <w:b/>
                <w:sz w:val="18"/>
                <w:szCs w:val="18"/>
              </w:rPr>
            </w:pPr>
          </w:p>
          <w:p w14:paraId="1EDDD72D" w14:textId="77777777" w:rsidR="00C65745" w:rsidRPr="00456529" w:rsidRDefault="00C65745" w:rsidP="00053384">
            <w:pPr>
              <w:rPr>
                <w:rFonts w:ascii="Myriad Pro" w:hAnsi="Myriad Pro"/>
                <w:b/>
                <w:sz w:val="18"/>
                <w:szCs w:val="18"/>
              </w:rPr>
            </w:pPr>
          </w:p>
          <w:p w14:paraId="3F94A64D" w14:textId="77777777" w:rsidR="00C65745" w:rsidRPr="00456529" w:rsidRDefault="00C65745" w:rsidP="00053384">
            <w:pPr>
              <w:rPr>
                <w:rFonts w:ascii="Myriad Pro" w:hAnsi="Myriad Pro"/>
                <w:b/>
                <w:sz w:val="18"/>
                <w:szCs w:val="18"/>
              </w:rPr>
            </w:pPr>
          </w:p>
          <w:p w14:paraId="44BCA05A" w14:textId="77777777" w:rsidR="00C65745" w:rsidRPr="00456529" w:rsidRDefault="00C65745" w:rsidP="00053384">
            <w:pPr>
              <w:rPr>
                <w:rFonts w:ascii="Myriad Pro" w:hAnsi="Myriad Pro"/>
                <w:b/>
                <w:sz w:val="18"/>
                <w:szCs w:val="18"/>
              </w:rPr>
            </w:pPr>
            <w:r w:rsidRPr="00456529">
              <w:rPr>
                <w:rFonts w:ascii="Myriad Pro" w:hAnsi="Myriad Pro"/>
                <w:b/>
                <w:sz w:val="18"/>
                <w:szCs w:val="18"/>
              </w:rPr>
              <w:t>Channel 3</w:t>
            </w:r>
          </w:p>
          <w:p w14:paraId="795C58A9" w14:textId="77777777" w:rsidR="00C65745" w:rsidRPr="00456529" w:rsidRDefault="00C65745" w:rsidP="00053384">
            <w:pPr>
              <w:rPr>
                <w:rFonts w:ascii="Myriad Pro" w:hAnsi="Myriad Pro"/>
                <w:b/>
                <w:sz w:val="18"/>
                <w:szCs w:val="18"/>
              </w:rPr>
            </w:pPr>
          </w:p>
          <w:p w14:paraId="66C2356B" w14:textId="77777777" w:rsidR="00C65745" w:rsidRPr="00456529" w:rsidRDefault="00C65745" w:rsidP="00053384">
            <w:pPr>
              <w:rPr>
                <w:rFonts w:ascii="Myriad Pro" w:hAnsi="Myriad Pro"/>
                <w:b/>
                <w:sz w:val="18"/>
                <w:szCs w:val="18"/>
              </w:rPr>
            </w:pPr>
          </w:p>
          <w:p w14:paraId="4388249C" w14:textId="77777777" w:rsidR="00C65745" w:rsidRPr="00456529" w:rsidRDefault="00C65745" w:rsidP="00053384">
            <w:pPr>
              <w:rPr>
                <w:rFonts w:ascii="Myriad Pro" w:hAnsi="Myriad Pro"/>
                <w:b/>
                <w:sz w:val="18"/>
                <w:szCs w:val="18"/>
              </w:rPr>
            </w:pPr>
          </w:p>
          <w:p w14:paraId="58F14D3C" w14:textId="77777777" w:rsidR="00C65745" w:rsidRPr="00456529" w:rsidRDefault="00C65745" w:rsidP="00053384">
            <w:pPr>
              <w:rPr>
                <w:rFonts w:ascii="Myriad Pro" w:hAnsi="Myriad Pro"/>
                <w:b/>
                <w:sz w:val="18"/>
                <w:szCs w:val="18"/>
              </w:rPr>
            </w:pPr>
          </w:p>
          <w:p w14:paraId="44FAD849" w14:textId="3C2CEB76" w:rsidR="00C65745" w:rsidRPr="00456529" w:rsidRDefault="00C65745" w:rsidP="00053384">
            <w:pPr>
              <w:rPr>
                <w:rFonts w:ascii="Myriad Pro" w:hAnsi="Myriad Pro"/>
                <w:sz w:val="18"/>
                <w:szCs w:val="18"/>
              </w:rPr>
            </w:pPr>
            <w:r w:rsidRPr="00456529">
              <w:rPr>
                <w:rFonts w:ascii="Myriad Pro" w:hAnsi="Myriad Pro"/>
                <w:b/>
                <w:sz w:val="18"/>
                <w:szCs w:val="18"/>
              </w:rPr>
              <w:t>Channel 4</w:t>
            </w:r>
          </w:p>
        </w:tc>
        <w:tc>
          <w:tcPr>
            <w:tcW w:w="2366" w:type="dxa"/>
          </w:tcPr>
          <w:p w14:paraId="66484774" w14:textId="77777777" w:rsidR="00FA6C19" w:rsidRPr="00456529" w:rsidRDefault="00FA6C19" w:rsidP="00053384">
            <w:pPr>
              <w:rPr>
                <w:rFonts w:ascii="Myriad Pro" w:hAnsi="Myriad Pro"/>
                <w:sz w:val="18"/>
                <w:szCs w:val="18"/>
              </w:rPr>
            </w:pPr>
          </w:p>
        </w:tc>
        <w:tc>
          <w:tcPr>
            <w:tcW w:w="2366" w:type="dxa"/>
          </w:tcPr>
          <w:p w14:paraId="7DEA0C4C" w14:textId="77777777" w:rsidR="00FA6C19" w:rsidRPr="00456529" w:rsidRDefault="00FA6C19" w:rsidP="00053384">
            <w:pPr>
              <w:rPr>
                <w:rFonts w:ascii="Myriad Pro" w:hAnsi="Myriad Pro"/>
                <w:sz w:val="18"/>
                <w:szCs w:val="18"/>
              </w:rPr>
            </w:pPr>
          </w:p>
        </w:tc>
        <w:tc>
          <w:tcPr>
            <w:tcW w:w="2366" w:type="dxa"/>
          </w:tcPr>
          <w:p w14:paraId="16E6B3AD" w14:textId="77777777" w:rsidR="00FA6C19" w:rsidRPr="00456529" w:rsidRDefault="00FA6C19" w:rsidP="00053384">
            <w:pPr>
              <w:rPr>
                <w:rFonts w:ascii="Myriad Pro" w:hAnsi="Myriad Pro"/>
                <w:sz w:val="18"/>
                <w:szCs w:val="18"/>
              </w:rPr>
            </w:pPr>
          </w:p>
        </w:tc>
      </w:tr>
    </w:tbl>
    <w:p w14:paraId="1789CD7C" w14:textId="77777777" w:rsidR="00A87368" w:rsidRPr="00456529" w:rsidRDefault="00A87368" w:rsidP="000D41E4">
      <w:pPr>
        <w:pStyle w:val="Heading3"/>
      </w:pPr>
      <w:bookmarkStart w:id="136" w:name="_Toc437431233"/>
    </w:p>
    <w:p w14:paraId="6B07B8BB" w14:textId="77777777" w:rsidR="006365C6" w:rsidRDefault="006365C6" w:rsidP="000D41E4">
      <w:pPr>
        <w:pStyle w:val="Heading3"/>
      </w:pPr>
      <w:bookmarkStart w:id="137" w:name="_Toc444775360"/>
    </w:p>
    <w:p w14:paraId="4CC8A0A7" w14:textId="23973524" w:rsidR="000D41E4" w:rsidRPr="00456529" w:rsidRDefault="000D41E4" w:rsidP="000D41E4">
      <w:pPr>
        <w:pStyle w:val="Heading3"/>
      </w:pPr>
      <w:r w:rsidRPr="00456529">
        <w:t xml:space="preserve">Section </w:t>
      </w:r>
      <w:r w:rsidR="00A87BA9" w:rsidRPr="00456529">
        <w:t>8</w:t>
      </w:r>
      <w:r w:rsidRPr="00456529">
        <w:t>: Products</w:t>
      </w:r>
      <w:bookmarkEnd w:id="136"/>
      <w:bookmarkEnd w:id="137"/>
    </w:p>
    <w:p w14:paraId="47C7F2B8" w14:textId="458B9291" w:rsidR="000D41E4" w:rsidRPr="00456529" w:rsidRDefault="000D41E4" w:rsidP="000D41E4">
      <w:pPr>
        <w:rPr>
          <w:rFonts w:ascii="Myriad Pro" w:hAnsi="Myriad Pro"/>
          <w:sz w:val="20"/>
          <w:szCs w:val="20"/>
        </w:rPr>
      </w:pPr>
      <w:r w:rsidRPr="00456529">
        <w:rPr>
          <w:rFonts w:ascii="Myriad Pro" w:hAnsi="Myriad Pro"/>
          <w:sz w:val="20"/>
          <w:szCs w:val="20"/>
        </w:rPr>
        <w:t>What supporting</w:t>
      </w:r>
      <w:r w:rsidR="00FA6C19" w:rsidRPr="00456529">
        <w:rPr>
          <w:rFonts w:ascii="Myriad Pro" w:hAnsi="Myriad Pro"/>
          <w:sz w:val="20"/>
          <w:szCs w:val="20"/>
        </w:rPr>
        <w:t>/advocacy</w:t>
      </w:r>
      <w:r w:rsidRPr="00456529">
        <w:rPr>
          <w:rFonts w:ascii="Myriad Pro" w:hAnsi="Myriad Pro"/>
          <w:sz w:val="20"/>
          <w:szCs w:val="20"/>
        </w:rPr>
        <w:t xml:space="preserve"> products do you need to achieve your goals? </w:t>
      </w:r>
    </w:p>
    <w:p w14:paraId="02BFE594" w14:textId="77777777" w:rsidR="000D41E4" w:rsidRPr="00456529" w:rsidRDefault="000D41E4" w:rsidP="000D41E4">
      <w:pPr>
        <w:rPr>
          <w:rFonts w:ascii="Myriad Pro" w:hAnsi="Myriad Pro"/>
          <w:sz w:val="20"/>
          <w:szCs w:val="20"/>
        </w:rPr>
      </w:pPr>
    </w:p>
    <w:p w14:paraId="53AFE886" w14:textId="77777777" w:rsidR="000D41E4" w:rsidRPr="00456529" w:rsidRDefault="000D41E4" w:rsidP="000D41E4">
      <w:pPr>
        <w:rPr>
          <w:rFonts w:ascii="Myriad Pro" w:hAnsi="Myriad Pro"/>
          <w:sz w:val="20"/>
          <w:szCs w:val="20"/>
        </w:rPr>
      </w:pPr>
    </w:p>
    <w:p w14:paraId="1E784A87" w14:textId="4C22FD1B" w:rsidR="000D41E4" w:rsidRPr="00456529" w:rsidRDefault="000D41E4" w:rsidP="000D41E4">
      <w:pPr>
        <w:rPr>
          <w:rFonts w:ascii="Myriad Pro" w:hAnsi="Myriad Pro"/>
          <w:sz w:val="20"/>
          <w:szCs w:val="20"/>
        </w:rPr>
      </w:pPr>
      <w:r w:rsidRPr="00456529">
        <w:rPr>
          <w:rFonts w:ascii="Myriad Pro" w:hAnsi="Myriad Pro"/>
          <w:sz w:val="20"/>
          <w:szCs w:val="20"/>
        </w:rPr>
        <w:t xml:space="preserve">Who will create these products? </w:t>
      </w:r>
    </w:p>
    <w:p w14:paraId="07CFDB76" w14:textId="77777777" w:rsidR="000D41E4" w:rsidRPr="00456529" w:rsidRDefault="000D41E4" w:rsidP="000D41E4">
      <w:pPr>
        <w:rPr>
          <w:rFonts w:ascii="Myriad Pro" w:hAnsi="Myriad Pro"/>
        </w:rPr>
      </w:pPr>
    </w:p>
    <w:p w14:paraId="5348F3CD" w14:textId="77777777" w:rsidR="000D41E4" w:rsidRPr="00456529" w:rsidRDefault="000D41E4" w:rsidP="000D41E4">
      <w:pPr>
        <w:rPr>
          <w:rFonts w:ascii="Myriad Pro" w:hAnsi="Myriad Pro"/>
        </w:rPr>
      </w:pPr>
    </w:p>
    <w:p w14:paraId="6B86AE7B" w14:textId="24F06C02" w:rsidR="00200203" w:rsidRPr="00456529" w:rsidRDefault="000D41E4" w:rsidP="000D41E4">
      <w:pPr>
        <w:pStyle w:val="Heading3"/>
      </w:pPr>
      <w:bookmarkStart w:id="138" w:name="_Toc437431234"/>
      <w:bookmarkStart w:id="139" w:name="_Toc444775361"/>
      <w:r w:rsidRPr="00456529">
        <w:t xml:space="preserve">Section </w:t>
      </w:r>
      <w:r w:rsidR="00A87BA9" w:rsidRPr="00456529">
        <w:t>9</w:t>
      </w:r>
      <w:r w:rsidR="00200203" w:rsidRPr="00456529">
        <w:t>: Budget</w:t>
      </w:r>
      <w:bookmarkEnd w:id="138"/>
      <w:bookmarkEnd w:id="139"/>
    </w:p>
    <w:p w14:paraId="3BEE53FB" w14:textId="30BDE24E" w:rsidR="00200203" w:rsidRPr="00456529" w:rsidRDefault="000D41E4" w:rsidP="0059514C">
      <w:pPr>
        <w:rPr>
          <w:rFonts w:ascii="Myriad Pro" w:hAnsi="Myriad Pro"/>
          <w:sz w:val="20"/>
          <w:szCs w:val="20"/>
        </w:rPr>
      </w:pPr>
      <w:r w:rsidRPr="00456529">
        <w:rPr>
          <w:rFonts w:ascii="Myriad Pro" w:hAnsi="Myriad Pro"/>
          <w:sz w:val="20"/>
          <w:szCs w:val="20"/>
        </w:rPr>
        <w:t xml:space="preserve">Create a sample budget, outlining costs, timelines, deliverables.  </w:t>
      </w:r>
    </w:p>
    <w:p w14:paraId="30896D72" w14:textId="77777777" w:rsidR="00FA6C19" w:rsidRPr="00456529" w:rsidRDefault="00FA6C19" w:rsidP="005E0D93">
      <w:pPr>
        <w:rPr>
          <w:rFonts w:ascii="Myriad Pro" w:hAnsi="Myriad Pro"/>
        </w:rPr>
      </w:pPr>
    </w:p>
    <w:tbl>
      <w:tblPr>
        <w:tblStyle w:val="GridTable4-Accent11"/>
        <w:tblW w:w="0" w:type="auto"/>
        <w:tblLook w:val="04A0" w:firstRow="1" w:lastRow="0" w:firstColumn="1" w:lastColumn="0" w:noHBand="0" w:noVBand="1"/>
      </w:tblPr>
      <w:tblGrid>
        <w:gridCol w:w="2506"/>
        <w:gridCol w:w="2506"/>
        <w:gridCol w:w="2507"/>
        <w:gridCol w:w="2507"/>
      </w:tblGrid>
      <w:tr w:rsidR="00FA6C19" w:rsidRPr="00456529" w14:paraId="4B5621BC" w14:textId="77777777" w:rsidTr="00FA6C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6" w:type="dxa"/>
          </w:tcPr>
          <w:p w14:paraId="43BD905C" w14:textId="4259060F" w:rsidR="00FA6C19" w:rsidRPr="00456529" w:rsidRDefault="00FA6C19" w:rsidP="005E0D93">
            <w:pPr>
              <w:rPr>
                <w:rFonts w:ascii="Myriad Pro" w:hAnsi="Myriad Pro"/>
              </w:rPr>
            </w:pPr>
            <w:r w:rsidRPr="00456529">
              <w:rPr>
                <w:rFonts w:ascii="Myriad Pro" w:hAnsi="Myriad Pro"/>
              </w:rPr>
              <w:t>Product</w:t>
            </w:r>
          </w:p>
        </w:tc>
        <w:tc>
          <w:tcPr>
            <w:tcW w:w="2506" w:type="dxa"/>
          </w:tcPr>
          <w:p w14:paraId="5A57EC84" w14:textId="6C4A4257" w:rsidR="00FA6C19" w:rsidRPr="00456529" w:rsidRDefault="00FA6C19" w:rsidP="005E0D93">
            <w:pPr>
              <w:cnfStyle w:val="100000000000" w:firstRow="1" w:lastRow="0" w:firstColumn="0" w:lastColumn="0" w:oddVBand="0" w:evenVBand="0" w:oddHBand="0" w:evenHBand="0" w:firstRowFirstColumn="0" w:firstRowLastColumn="0" w:lastRowFirstColumn="0" w:lastRowLastColumn="0"/>
              <w:rPr>
                <w:rFonts w:ascii="Myriad Pro" w:hAnsi="Myriad Pro"/>
              </w:rPr>
            </w:pPr>
            <w:r w:rsidRPr="00456529">
              <w:rPr>
                <w:rFonts w:ascii="Myriad Pro" w:hAnsi="Myriad Pro"/>
              </w:rPr>
              <w:t>Deliverables</w:t>
            </w:r>
          </w:p>
        </w:tc>
        <w:tc>
          <w:tcPr>
            <w:tcW w:w="2507" w:type="dxa"/>
          </w:tcPr>
          <w:p w14:paraId="7A196EA6" w14:textId="77DFFC16" w:rsidR="00FA6C19" w:rsidRPr="00456529" w:rsidRDefault="00FA6C19" w:rsidP="005E0D93">
            <w:pPr>
              <w:cnfStyle w:val="100000000000" w:firstRow="1" w:lastRow="0" w:firstColumn="0" w:lastColumn="0" w:oddVBand="0" w:evenVBand="0" w:oddHBand="0" w:evenHBand="0" w:firstRowFirstColumn="0" w:firstRowLastColumn="0" w:lastRowFirstColumn="0" w:lastRowLastColumn="0"/>
              <w:rPr>
                <w:rFonts w:ascii="Myriad Pro" w:hAnsi="Myriad Pro"/>
              </w:rPr>
            </w:pPr>
            <w:r w:rsidRPr="00456529">
              <w:rPr>
                <w:rFonts w:ascii="Myriad Pro" w:hAnsi="Myriad Pro"/>
              </w:rPr>
              <w:t>Timeline</w:t>
            </w:r>
          </w:p>
        </w:tc>
        <w:tc>
          <w:tcPr>
            <w:tcW w:w="2507" w:type="dxa"/>
          </w:tcPr>
          <w:p w14:paraId="3CB6C952" w14:textId="66D6DB31" w:rsidR="00FA6C19" w:rsidRPr="00456529" w:rsidRDefault="00FA6C19" w:rsidP="005E0D93">
            <w:pPr>
              <w:cnfStyle w:val="100000000000" w:firstRow="1" w:lastRow="0" w:firstColumn="0" w:lastColumn="0" w:oddVBand="0" w:evenVBand="0" w:oddHBand="0" w:evenHBand="0" w:firstRowFirstColumn="0" w:firstRowLastColumn="0" w:lastRowFirstColumn="0" w:lastRowLastColumn="0"/>
              <w:rPr>
                <w:rFonts w:ascii="Myriad Pro" w:hAnsi="Myriad Pro"/>
              </w:rPr>
            </w:pPr>
            <w:r w:rsidRPr="00456529">
              <w:rPr>
                <w:rFonts w:ascii="Myriad Pro" w:hAnsi="Myriad Pro"/>
              </w:rPr>
              <w:t>Cost</w:t>
            </w:r>
          </w:p>
        </w:tc>
      </w:tr>
      <w:tr w:rsidR="00FA6C19" w:rsidRPr="00456529" w14:paraId="39C14DC7" w14:textId="77777777" w:rsidTr="00FA6C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6" w:type="dxa"/>
          </w:tcPr>
          <w:p w14:paraId="539E1EEB" w14:textId="77777777" w:rsidR="00FA6C19" w:rsidRPr="00456529" w:rsidRDefault="00FA6C19" w:rsidP="005E0D93">
            <w:pPr>
              <w:rPr>
                <w:rFonts w:ascii="Myriad Pro" w:hAnsi="Myriad Pro"/>
              </w:rPr>
            </w:pPr>
          </w:p>
        </w:tc>
        <w:tc>
          <w:tcPr>
            <w:tcW w:w="2506" w:type="dxa"/>
          </w:tcPr>
          <w:p w14:paraId="74150E36" w14:textId="77777777" w:rsidR="00FA6C19" w:rsidRPr="00456529" w:rsidRDefault="00FA6C19" w:rsidP="005E0D93">
            <w:pPr>
              <w:cnfStyle w:val="000000100000" w:firstRow="0" w:lastRow="0" w:firstColumn="0" w:lastColumn="0" w:oddVBand="0" w:evenVBand="0" w:oddHBand="1" w:evenHBand="0" w:firstRowFirstColumn="0" w:firstRowLastColumn="0" w:lastRowFirstColumn="0" w:lastRowLastColumn="0"/>
              <w:rPr>
                <w:rFonts w:ascii="Myriad Pro" w:hAnsi="Myriad Pro"/>
              </w:rPr>
            </w:pPr>
          </w:p>
        </w:tc>
        <w:tc>
          <w:tcPr>
            <w:tcW w:w="2507" w:type="dxa"/>
          </w:tcPr>
          <w:p w14:paraId="66CF1C95" w14:textId="77777777" w:rsidR="00FA6C19" w:rsidRPr="00456529" w:rsidRDefault="00FA6C19" w:rsidP="005E0D93">
            <w:pPr>
              <w:cnfStyle w:val="000000100000" w:firstRow="0" w:lastRow="0" w:firstColumn="0" w:lastColumn="0" w:oddVBand="0" w:evenVBand="0" w:oddHBand="1" w:evenHBand="0" w:firstRowFirstColumn="0" w:firstRowLastColumn="0" w:lastRowFirstColumn="0" w:lastRowLastColumn="0"/>
              <w:rPr>
                <w:rFonts w:ascii="Myriad Pro" w:hAnsi="Myriad Pro"/>
              </w:rPr>
            </w:pPr>
          </w:p>
        </w:tc>
        <w:tc>
          <w:tcPr>
            <w:tcW w:w="2507" w:type="dxa"/>
          </w:tcPr>
          <w:p w14:paraId="328880C8" w14:textId="77777777" w:rsidR="00FA6C19" w:rsidRPr="00456529" w:rsidRDefault="00FA6C19" w:rsidP="005E0D93">
            <w:pPr>
              <w:cnfStyle w:val="000000100000" w:firstRow="0" w:lastRow="0" w:firstColumn="0" w:lastColumn="0" w:oddVBand="0" w:evenVBand="0" w:oddHBand="1" w:evenHBand="0" w:firstRowFirstColumn="0" w:firstRowLastColumn="0" w:lastRowFirstColumn="0" w:lastRowLastColumn="0"/>
              <w:rPr>
                <w:rFonts w:ascii="Myriad Pro" w:hAnsi="Myriad Pro"/>
              </w:rPr>
            </w:pPr>
          </w:p>
        </w:tc>
      </w:tr>
      <w:tr w:rsidR="00FA6C19" w:rsidRPr="00456529" w14:paraId="091CB2BE" w14:textId="77777777" w:rsidTr="00FA6C19">
        <w:tc>
          <w:tcPr>
            <w:cnfStyle w:val="001000000000" w:firstRow="0" w:lastRow="0" w:firstColumn="1" w:lastColumn="0" w:oddVBand="0" w:evenVBand="0" w:oddHBand="0" w:evenHBand="0" w:firstRowFirstColumn="0" w:firstRowLastColumn="0" w:lastRowFirstColumn="0" w:lastRowLastColumn="0"/>
            <w:tcW w:w="2506" w:type="dxa"/>
          </w:tcPr>
          <w:p w14:paraId="4E122179" w14:textId="77777777" w:rsidR="00FA6C19" w:rsidRPr="00456529" w:rsidRDefault="00FA6C19" w:rsidP="005E0D93">
            <w:pPr>
              <w:rPr>
                <w:rFonts w:ascii="Myriad Pro" w:hAnsi="Myriad Pro"/>
              </w:rPr>
            </w:pPr>
          </w:p>
        </w:tc>
        <w:tc>
          <w:tcPr>
            <w:tcW w:w="2506" w:type="dxa"/>
          </w:tcPr>
          <w:p w14:paraId="289AFCEB" w14:textId="77777777" w:rsidR="00FA6C19" w:rsidRPr="00456529" w:rsidRDefault="00FA6C19" w:rsidP="005E0D93">
            <w:pPr>
              <w:cnfStyle w:val="000000000000" w:firstRow="0" w:lastRow="0" w:firstColumn="0" w:lastColumn="0" w:oddVBand="0" w:evenVBand="0" w:oddHBand="0" w:evenHBand="0" w:firstRowFirstColumn="0" w:firstRowLastColumn="0" w:lastRowFirstColumn="0" w:lastRowLastColumn="0"/>
              <w:rPr>
                <w:rFonts w:ascii="Myriad Pro" w:hAnsi="Myriad Pro"/>
              </w:rPr>
            </w:pPr>
          </w:p>
        </w:tc>
        <w:tc>
          <w:tcPr>
            <w:tcW w:w="2507" w:type="dxa"/>
          </w:tcPr>
          <w:p w14:paraId="5CE594AB" w14:textId="77777777" w:rsidR="00FA6C19" w:rsidRPr="00456529" w:rsidRDefault="00FA6C19" w:rsidP="005E0D93">
            <w:pPr>
              <w:cnfStyle w:val="000000000000" w:firstRow="0" w:lastRow="0" w:firstColumn="0" w:lastColumn="0" w:oddVBand="0" w:evenVBand="0" w:oddHBand="0" w:evenHBand="0" w:firstRowFirstColumn="0" w:firstRowLastColumn="0" w:lastRowFirstColumn="0" w:lastRowLastColumn="0"/>
              <w:rPr>
                <w:rFonts w:ascii="Myriad Pro" w:hAnsi="Myriad Pro"/>
              </w:rPr>
            </w:pPr>
          </w:p>
        </w:tc>
        <w:tc>
          <w:tcPr>
            <w:tcW w:w="2507" w:type="dxa"/>
          </w:tcPr>
          <w:p w14:paraId="6E854108" w14:textId="77777777" w:rsidR="00FA6C19" w:rsidRPr="00456529" w:rsidRDefault="00FA6C19" w:rsidP="005E0D93">
            <w:pPr>
              <w:cnfStyle w:val="000000000000" w:firstRow="0" w:lastRow="0" w:firstColumn="0" w:lastColumn="0" w:oddVBand="0" w:evenVBand="0" w:oddHBand="0" w:evenHBand="0" w:firstRowFirstColumn="0" w:firstRowLastColumn="0" w:lastRowFirstColumn="0" w:lastRowLastColumn="0"/>
              <w:rPr>
                <w:rFonts w:ascii="Myriad Pro" w:hAnsi="Myriad Pro"/>
              </w:rPr>
            </w:pPr>
          </w:p>
        </w:tc>
      </w:tr>
      <w:tr w:rsidR="00FA6C19" w:rsidRPr="00456529" w14:paraId="2EC05DC9" w14:textId="77777777" w:rsidTr="00FA6C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6" w:type="dxa"/>
          </w:tcPr>
          <w:p w14:paraId="2EEF92F9" w14:textId="77777777" w:rsidR="00FA6C19" w:rsidRPr="00456529" w:rsidRDefault="00FA6C19" w:rsidP="005E0D93">
            <w:pPr>
              <w:rPr>
                <w:rFonts w:ascii="Myriad Pro" w:hAnsi="Myriad Pro"/>
              </w:rPr>
            </w:pPr>
          </w:p>
        </w:tc>
        <w:tc>
          <w:tcPr>
            <w:tcW w:w="2506" w:type="dxa"/>
          </w:tcPr>
          <w:p w14:paraId="37E62157" w14:textId="77777777" w:rsidR="00FA6C19" w:rsidRPr="00456529" w:rsidRDefault="00FA6C19" w:rsidP="005E0D93">
            <w:pPr>
              <w:cnfStyle w:val="000000100000" w:firstRow="0" w:lastRow="0" w:firstColumn="0" w:lastColumn="0" w:oddVBand="0" w:evenVBand="0" w:oddHBand="1" w:evenHBand="0" w:firstRowFirstColumn="0" w:firstRowLastColumn="0" w:lastRowFirstColumn="0" w:lastRowLastColumn="0"/>
              <w:rPr>
                <w:rFonts w:ascii="Myriad Pro" w:hAnsi="Myriad Pro"/>
              </w:rPr>
            </w:pPr>
          </w:p>
        </w:tc>
        <w:tc>
          <w:tcPr>
            <w:tcW w:w="2507" w:type="dxa"/>
          </w:tcPr>
          <w:p w14:paraId="1299DA01" w14:textId="77777777" w:rsidR="00FA6C19" w:rsidRPr="00456529" w:rsidRDefault="00FA6C19" w:rsidP="005E0D93">
            <w:pPr>
              <w:cnfStyle w:val="000000100000" w:firstRow="0" w:lastRow="0" w:firstColumn="0" w:lastColumn="0" w:oddVBand="0" w:evenVBand="0" w:oddHBand="1" w:evenHBand="0" w:firstRowFirstColumn="0" w:firstRowLastColumn="0" w:lastRowFirstColumn="0" w:lastRowLastColumn="0"/>
              <w:rPr>
                <w:rFonts w:ascii="Myriad Pro" w:hAnsi="Myriad Pro"/>
              </w:rPr>
            </w:pPr>
          </w:p>
        </w:tc>
        <w:tc>
          <w:tcPr>
            <w:tcW w:w="2507" w:type="dxa"/>
          </w:tcPr>
          <w:p w14:paraId="334D1236" w14:textId="77777777" w:rsidR="00FA6C19" w:rsidRPr="00456529" w:rsidRDefault="00FA6C19" w:rsidP="005E0D93">
            <w:pPr>
              <w:cnfStyle w:val="000000100000" w:firstRow="0" w:lastRow="0" w:firstColumn="0" w:lastColumn="0" w:oddVBand="0" w:evenVBand="0" w:oddHBand="1" w:evenHBand="0" w:firstRowFirstColumn="0" w:firstRowLastColumn="0" w:lastRowFirstColumn="0" w:lastRowLastColumn="0"/>
              <w:rPr>
                <w:rFonts w:ascii="Myriad Pro" w:hAnsi="Myriad Pro"/>
              </w:rPr>
            </w:pPr>
          </w:p>
        </w:tc>
      </w:tr>
      <w:tr w:rsidR="00FA6C19" w:rsidRPr="00456529" w14:paraId="462EC89E" w14:textId="77777777" w:rsidTr="00FA6C19">
        <w:tc>
          <w:tcPr>
            <w:cnfStyle w:val="001000000000" w:firstRow="0" w:lastRow="0" w:firstColumn="1" w:lastColumn="0" w:oddVBand="0" w:evenVBand="0" w:oddHBand="0" w:evenHBand="0" w:firstRowFirstColumn="0" w:firstRowLastColumn="0" w:lastRowFirstColumn="0" w:lastRowLastColumn="0"/>
            <w:tcW w:w="2506" w:type="dxa"/>
          </w:tcPr>
          <w:p w14:paraId="208EAD5F" w14:textId="77777777" w:rsidR="00FA6C19" w:rsidRPr="00456529" w:rsidRDefault="00FA6C19" w:rsidP="005E0D93">
            <w:pPr>
              <w:rPr>
                <w:rFonts w:ascii="Myriad Pro" w:hAnsi="Myriad Pro"/>
              </w:rPr>
            </w:pPr>
          </w:p>
        </w:tc>
        <w:tc>
          <w:tcPr>
            <w:tcW w:w="2506" w:type="dxa"/>
          </w:tcPr>
          <w:p w14:paraId="1C9DE982" w14:textId="77777777" w:rsidR="00FA6C19" w:rsidRPr="00456529" w:rsidRDefault="00FA6C19" w:rsidP="005E0D93">
            <w:pPr>
              <w:cnfStyle w:val="000000000000" w:firstRow="0" w:lastRow="0" w:firstColumn="0" w:lastColumn="0" w:oddVBand="0" w:evenVBand="0" w:oddHBand="0" w:evenHBand="0" w:firstRowFirstColumn="0" w:firstRowLastColumn="0" w:lastRowFirstColumn="0" w:lastRowLastColumn="0"/>
              <w:rPr>
                <w:rFonts w:ascii="Myriad Pro" w:hAnsi="Myriad Pro"/>
              </w:rPr>
            </w:pPr>
          </w:p>
        </w:tc>
        <w:tc>
          <w:tcPr>
            <w:tcW w:w="2507" w:type="dxa"/>
          </w:tcPr>
          <w:p w14:paraId="7113EB74" w14:textId="77777777" w:rsidR="00FA6C19" w:rsidRPr="00456529" w:rsidRDefault="00FA6C19" w:rsidP="005E0D93">
            <w:pPr>
              <w:cnfStyle w:val="000000000000" w:firstRow="0" w:lastRow="0" w:firstColumn="0" w:lastColumn="0" w:oddVBand="0" w:evenVBand="0" w:oddHBand="0" w:evenHBand="0" w:firstRowFirstColumn="0" w:firstRowLastColumn="0" w:lastRowFirstColumn="0" w:lastRowLastColumn="0"/>
              <w:rPr>
                <w:rFonts w:ascii="Myriad Pro" w:hAnsi="Myriad Pro"/>
              </w:rPr>
            </w:pPr>
          </w:p>
        </w:tc>
        <w:tc>
          <w:tcPr>
            <w:tcW w:w="2507" w:type="dxa"/>
          </w:tcPr>
          <w:p w14:paraId="243CA911" w14:textId="77777777" w:rsidR="00FA6C19" w:rsidRPr="00456529" w:rsidRDefault="00FA6C19" w:rsidP="005E0D93">
            <w:pPr>
              <w:cnfStyle w:val="000000000000" w:firstRow="0" w:lastRow="0" w:firstColumn="0" w:lastColumn="0" w:oddVBand="0" w:evenVBand="0" w:oddHBand="0" w:evenHBand="0" w:firstRowFirstColumn="0" w:firstRowLastColumn="0" w:lastRowFirstColumn="0" w:lastRowLastColumn="0"/>
              <w:rPr>
                <w:rFonts w:ascii="Myriad Pro" w:hAnsi="Myriad Pro"/>
              </w:rPr>
            </w:pPr>
          </w:p>
        </w:tc>
      </w:tr>
      <w:tr w:rsidR="00FA6C19" w:rsidRPr="00456529" w14:paraId="2034466B" w14:textId="77777777" w:rsidTr="00FA6C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6" w:type="dxa"/>
          </w:tcPr>
          <w:p w14:paraId="27B47AB4" w14:textId="77777777" w:rsidR="00FA6C19" w:rsidRPr="00456529" w:rsidRDefault="00FA6C19" w:rsidP="005E0D93">
            <w:pPr>
              <w:rPr>
                <w:rFonts w:ascii="Myriad Pro" w:hAnsi="Myriad Pro"/>
              </w:rPr>
            </w:pPr>
          </w:p>
        </w:tc>
        <w:tc>
          <w:tcPr>
            <w:tcW w:w="2506" w:type="dxa"/>
          </w:tcPr>
          <w:p w14:paraId="51D416B1" w14:textId="77777777" w:rsidR="00FA6C19" w:rsidRPr="00456529" w:rsidRDefault="00FA6C19" w:rsidP="005E0D93">
            <w:pPr>
              <w:cnfStyle w:val="000000100000" w:firstRow="0" w:lastRow="0" w:firstColumn="0" w:lastColumn="0" w:oddVBand="0" w:evenVBand="0" w:oddHBand="1" w:evenHBand="0" w:firstRowFirstColumn="0" w:firstRowLastColumn="0" w:lastRowFirstColumn="0" w:lastRowLastColumn="0"/>
              <w:rPr>
                <w:rFonts w:ascii="Myriad Pro" w:hAnsi="Myriad Pro"/>
              </w:rPr>
            </w:pPr>
          </w:p>
        </w:tc>
        <w:tc>
          <w:tcPr>
            <w:tcW w:w="2507" w:type="dxa"/>
          </w:tcPr>
          <w:p w14:paraId="50777332" w14:textId="77777777" w:rsidR="00FA6C19" w:rsidRPr="00456529" w:rsidRDefault="00FA6C19" w:rsidP="005E0D93">
            <w:pPr>
              <w:cnfStyle w:val="000000100000" w:firstRow="0" w:lastRow="0" w:firstColumn="0" w:lastColumn="0" w:oddVBand="0" w:evenVBand="0" w:oddHBand="1" w:evenHBand="0" w:firstRowFirstColumn="0" w:firstRowLastColumn="0" w:lastRowFirstColumn="0" w:lastRowLastColumn="0"/>
              <w:rPr>
                <w:rFonts w:ascii="Myriad Pro" w:hAnsi="Myriad Pro"/>
              </w:rPr>
            </w:pPr>
          </w:p>
        </w:tc>
        <w:tc>
          <w:tcPr>
            <w:tcW w:w="2507" w:type="dxa"/>
          </w:tcPr>
          <w:p w14:paraId="118B186A" w14:textId="77777777" w:rsidR="00FA6C19" w:rsidRPr="00456529" w:rsidRDefault="00FA6C19" w:rsidP="005E0D93">
            <w:pPr>
              <w:cnfStyle w:val="000000100000" w:firstRow="0" w:lastRow="0" w:firstColumn="0" w:lastColumn="0" w:oddVBand="0" w:evenVBand="0" w:oddHBand="1" w:evenHBand="0" w:firstRowFirstColumn="0" w:firstRowLastColumn="0" w:lastRowFirstColumn="0" w:lastRowLastColumn="0"/>
              <w:rPr>
                <w:rFonts w:ascii="Myriad Pro" w:hAnsi="Myriad Pro"/>
              </w:rPr>
            </w:pPr>
          </w:p>
        </w:tc>
      </w:tr>
      <w:tr w:rsidR="00FA6C19" w:rsidRPr="00456529" w14:paraId="43125CB5" w14:textId="77777777" w:rsidTr="00FA6C19">
        <w:tc>
          <w:tcPr>
            <w:cnfStyle w:val="001000000000" w:firstRow="0" w:lastRow="0" w:firstColumn="1" w:lastColumn="0" w:oddVBand="0" w:evenVBand="0" w:oddHBand="0" w:evenHBand="0" w:firstRowFirstColumn="0" w:firstRowLastColumn="0" w:lastRowFirstColumn="0" w:lastRowLastColumn="0"/>
            <w:tcW w:w="2506" w:type="dxa"/>
          </w:tcPr>
          <w:p w14:paraId="03FCD1C1" w14:textId="77777777" w:rsidR="00FA6C19" w:rsidRPr="00456529" w:rsidRDefault="00FA6C19" w:rsidP="005E0D93">
            <w:pPr>
              <w:rPr>
                <w:rFonts w:ascii="Myriad Pro" w:hAnsi="Myriad Pro"/>
              </w:rPr>
            </w:pPr>
          </w:p>
        </w:tc>
        <w:tc>
          <w:tcPr>
            <w:tcW w:w="2506" w:type="dxa"/>
          </w:tcPr>
          <w:p w14:paraId="15079642" w14:textId="77777777" w:rsidR="00FA6C19" w:rsidRPr="00456529" w:rsidRDefault="00FA6C19" w:rsidP="005E0D93">
            <w:pPr>
              <w:cnfStyle w:val="000000000000" w:firstRow="0" w:lastRow="0" w:firstColumn="0" w:lastColumn="0" w:oddVBand="0" w:evenVBand="0" w:oddHBand="0" w:evenHBand="0" w:firstRowFirstColumn="0" w:firstRowLastColumn="0" w:lastRowFirstColumn="0" w:lastRowLastColumn="0"/>
              <w:rPr>
                <w:rFonts w:ascii="Myriad Pro" w:hAnsi="Myriad Pro"/>
              </w:rPr>
            </w:pPr>
          </w:p>
        </w:tc>
        <w:tc>
          <w:tcPr>
            <w:tcW w:w="2507" w:type="dxa"/>
          </w:tcPr>
          <w:p w14:paraId="5F1C1DD8" w14:textId="77777777" w:rsidR="00FA6C19" w:rsidRPr="00456529" w:rsidRDefault="00FA6C19" w:rsidP="005E0D93">
            <w:pPr>
              <w:cnfStyle w:val="000000000000" w:firstRow="0" w:lastRow="0" w:firstColumn="0" w:lastColumn="0" w:oddVBand="0" w:evenVBand="0" w:oddHBand="0" w:evenHBand="0" w:firstRowFirstColumn="0" w:firstRowLastColumn="0" w:lastRowFirstColumn="0" w:lastRowLastColumn="0"/>
              <w:rPr>
                <w:rFonts w:ascii="Myriad Pro" w:hAnsi="Myriad Pro"/>
              </w:rPr>
            </w:pPr>
          </w:p>
        </w:tc>
        <w:tc>
          <w:tcPr>
            <w:tcW w:w="2507" w:type="dxa"/>
          </w:tcPr>
          <w:p w14:paraId="54B1C654" w14:textId="77777777" w:rsidR="00FA6C19" w:rsidRPr="00456529" w:rsidRDefault="00FA6C19" w:rsidP="005E0D93">
            <w:pPr>
              <w:cnfStyle w:val="000000000000" w:firstRow="0" w:lastRow="0" w:firstColumn="0" w:lastColumn="0" w:oddVBand="0" w:evenVBand="0" w:oddHBand="0" w:evenHBand="0" w:firstRowFirstColumn="0" w:firstRowLastColumn="0" w:lastRowFirstColumn="0" w:lastRowLastColumn="0"/>
              <w:rPr>
                <w:rFonts w:ascii="Myriad Pro" w:hAnsi="Myriad Pro"/>
              </w:rPr>
            </w:pPr>
          </w:p>
        </w:tc>
      </w:tr>
      <w:tr w:rsidR="00FA6C19" w:rsidRPr="00456529" w14:paraId="44A8468B" w14:textId="77777777" w:rsidTr="00FA6C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6" w:type="dxa"/>
          </w:tcPr>
          <w:p w14:paraId="76B8634E" w14:textId="77777777" w:rsidR="00FA6C19" w:rsidRPr="00456529" w:rsidRDefault="00FA6C19" w:rsidP="005E0D93">
            <w:pPr>
              <w:rPr>
                <w:rFonts w:ascii="Myriad Pro" w:hAnsi="Myriad Pro"/>
              </w:rPr>
            </w:pPr>
          </w:p>
        </w:tc>
        <w:tc>
          <w:tcPr>
            <w:tcW w:w="2506" w:type="dxa"/>
          </w:tcPr>
          <w:p w14:paraId="1AC6ABBD" w14:textId="77777777" w:rsidR="00FA6C19" w:rsidRPr="00456529" w:rsidRDefault="00FA6C19" w:rsidP="005E0D93">
            <w:pPr>
              <w:cnfStyle w:val="000000100000" w:firstRow="0" w:lastRow="0" w:firstColumn="0" w:lastColumn="0" w:oddVBand="0" w:evenVBand="0" w:oddHBand="1" w:evenHBand="0" w:firstRowFirstColumn="0" w:firstRowLastColumn="0" w:lastRowFirstColumn="0" w:lastRowLastColumn="0"/>
              <w:rPr>
                <w:rFonts w:ascii="Myriad Pro" w:hAnsi="Myriad Pro"/>
              </w:rPr>
            </w:pPr>
          </w:p>
        </w:tc>
        <w:tc>
          <w:tcPr>
            <w:tcW w:w="2507" w:type="dxa"/>
          </w:tcPr>
          <w:p w14:paraId="52B723A3" w14:textId="77777777" w:rsidR="00FA6C19" w:rsidRPr="00456529" w:rsidRDefault="00FA6C19" w:rsidP="005E0D93">
            <w:pPr>
              <w:cnfStyle w:val="000000100000" w:firstRow="0" w:lastRow="0" w:firstColumn="0" w:lastColumn="0" w:oddVBand="0" w:evenVBand="0" w:oddHBand="1" w:evenHBand="0" w:firstRowFirstColumn="0" w:firstRowLastColumn="0" w:lastRowFirstColumn="0" w:lastRowLastColumn="0"/>
              <w:rPr>
                <w:rFonts w:ascii="Myriad Pro" w:hAnsi="Myriad Pro"/>
              </w:rPr>
            </w:pPr>
          </w:p>
        </w:tc>
        <w:tc>
          <w:tcPr>
            <w:tcW w:w="2507" w:type="dxa"/>
          </w:tcPr>
          <w:p w14:paraId="56DF03F9" w14:textId="77777777" w:rsidR="00FA6C19" w:rsidRPr="00456529" w:rsidRDefault="00FA6C19" w:rsidP="005E0D93">
            <w:pPr>
              <w:cnfStyle w:val="000000100000" w:firstRow="0" w:lastRow="0" w:firstColumn="0" w:lastColumn="0" w:oddVBand="0" w:evenVBand="0" w:oddHBand="1" w:evenHBand="0" w:firstRowFirstColumn="0" w:firstRowLastColumn="0" w:lastRowFirstColumn="0" w:lastRowLastColumn="0"/>
              <w:rPr>
                <w:rFonts w:ascii="Myriad Pro" w:hAnsi="Myriad Pro"/>
              </w:rPr>
            </w:pPr>
          </w:p>
        </w:tc>
      </w:tr>
      <w:tr w:rsidR="00FA6C19" w:rsidRPr="00456529" w14:paraId="0AAFA9F5" w14:textId="77777777" w:rsidTr="00FA6C19">
        <w:tc>
          <w:tcPr>
            <w:cnfStyle w:val="001000000000" w:firstRow="0" w:lastRow="0" w:firstColumn="1" w:lastColumn="0" w:oddVBand="0" w:evenVBand="0" w:oddHBand="0" w:evenHBand="0" w:firstRowFirstColumn="0" w:firstRowLastColumn="0" w:lastRowFirstColumn="0" w:lastRowLastColumn="0"/>
            <w:tcW w:w="2506" w:type="dxa"/>
          </w:tcPr>
          <w:p w14:paraId="76B283D0" w14:textId="77777777" w:rsidR="00FA6C19" w:rsidRPr="00456529" w:rsidRDefault="00FA6C19" w:rsidP="005E0D93">
            <w:pPr>
              <w:rPr>
                <w:rFonts w:ascii="Myriad Pro" w:hAnsi="Myriad Pro"/>
              </w:rPr>
            </w:pPr>
          </w:p>
        </w:tc>
        <w:tc>
          <w:tcPr>
            <w:tcW w:w="2506" w:type="dxa"/>
          </w:tcPr>
          <w:p w14:paraId="3977B37B" w14:textId="77777777" w:rsidR="00FA6C19" w:rsidRPr="00456529" w:rsidRDefault="00FA6C19" w:rsidP="005E0D93">
            <w:pPr>
              <w:cnfStyle w:val="000000000000" w:firstRow="0" w:lastRow="0" w:firstColumn="0" w:lastColumn="0" w:oddVBand="0" w:evenVBand="0" w:oddHBand="0" w:evenHBand="0" w:firstRowFirstColumn="0" w:firstRowLastColumn="0" w:lastRowFirstColumn="0" w:lastRowLastColumn="0"/>
              <w:rPr>
                <w:rFonts w:ascii="Myriad Pro" w:hAnsi="Myriad Pro"/>
              </w:rPr>
            </w:pPr>
          </w:p>
        </w:tc>
        <w:tc>
          <w:tcPr>
            <w:tcW w:w="2507" w:type="dxa"/>
          </w:tcPr>
          <w:p w14:paraId="402D4555" w14:textId="77777777" w:rsidR="00FA6C19" w:rsidRPr="00456529" w:rsidRDefault="00FA6C19" w:rsidP="005E0D93">
            <w:pPr>
              <w:cnfStyle w:val="000000000000" w:firstRow="0" w:lastRow="0" w:firstColumn="0" w:lastColumn="0" w:oddVBand="0" w:evenVBand="0" w:oddHBand="0" w:evenHBand="0" w:firstRowFirstColumn="0" w:firstRowLastColumn="0" w:lastRowFirstColumn="0" w:lastRowLastColumn="0"/>
              <w:rPr>
                <w:rFonts w:ascii="Myriad Pro" w:hAnsi="Myriad Pro"/>
              </w:rPr>
            </w:pPr>
          </w:p>
        </w:tc>
        <w:tc>
          <w:tcPr>
            <w:tcW w:w="2507" w:type="dxa"/>
          </w:tcPr>
          <w:p w14:paraId="23C9AAF1" w14:textId="77777777" w:rsidR="00FA6C19" w:rsidRPr="00456529" w:rsidRDefault="00FA6C19" w:rsidP="005E0D93">
            <w:pPr>
              <w:cnfStyle w:val="000000000000" w:firstRow="0" w:lastRow="0" w:firstColumn="0" w:lastColumn="0" w:oddVBand="0" w:evenVBand="0" w:oddHBand="0" w:evenHBand="0" w:firstRowFirstColumn="0" w:firstRowLastColumn="0" w:lastRowFirstColumn="0" w:lastRowLastColumn="0"/>
              <w:rPr>
                <w:rFonts w:ascii="Myriad Pro" w:hAnsi="Myriad Pro"/>
              </w:rPr>
            </w:pPr>
          </w:p>
        </w:tc>
      </w:tr>
      <w:tr w:rsidR="00FA6C19" w:rsidRPr="00456529" w14:paraId="2D1840AE" w14:textId="77777777" w:rsidTr="00FA6C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6" w:type="dxa"/>
          </w:tcPr>
          <w:p w14:paraId="71E3EF98" w14:textId="77777777" w:rsidR="00FA6C19" w:rsidRPr="00456529" w:rsidRDefault="00FA6C19" w:rsidP="005E0D93">
            <w:pPr>
              <w:rPr>
                <w:rFonts w:ascii="Myriad Pro" w:hAnsi="Myriad Pro"/>
              </w:rPr>
            </w:pPr>
          </w:p>
        </w:tc>
        <w:tc>
          <w:tcPr>
            <w:tcW w:w="2506" w:type="dxa"/>
          </w:tcPr>
          <w:p w14:paraId="506B9720" w14:textId="77777777" w:rsidR="00FA6C19" w:rsidRPr="00456529" w:rsidRDefault="00FA6C19" w:rsidP="005E0D93">
            <w:pPr>
              <w:cnfStyle w:val="000000100000" w:firstRow="0" w:lastRow="0" w:firstColumn="0" w:lastColumn="0" w:oddVBand="0" w:evenVBand="0" w:oddHBand="1" w:evenHBand="0" w:firstRowFirstColumn="0" w:firstRowLastColumn="0" w:lastRowFirstColumn="0" w:lastRowLastColumn="0"/>
              <w:rPr>
                <w:rFonts w:ascii="Myriad Pro" w:hAnsi="Myriad Pro"/>
              </w:rPr>
            </w:pPr>
          </w:p>
        </w:tc>
        <w:tc>
          <w:tcPr>
            <w:tcW w:w="2507" w:type="dxa"/>
          </w:tcPr>
          <w:p w14:paraId="4A9178AC" w14:textId="77777777" w:rsidR="00FA6C19" w:rsidRPr="00456529" w:rsidRDefault="00FA6C19" w:rsidP="005E0D93">
            <w:pPr>
              <w:cnfStyle w:val="000000100000" w:firstRow="0" w:lastRow="0" w:firstColumn="0" w:lastColumn="0" w:oddVBand="0" w:evenVBand="0" w:oddHBand="1" w:evenHBand="0" w:firstRowFirstColumn="0" w:firstRowLastColumn="0" w:lastRowFirstColumn="0" w:lastRowLastColumn="0"/>
              <w:rPr>
                <w:rFonts w:ascii="Myriad Pro" w:hAnsi="Myriad Pro"/>
              </w:rPr>
            </w:pPr>
          </w:p>
        </w:tc>
        <w:tc>
          <w:tcPr>
            <w:tcW w:w="2507" w:type="dxa"/>
          </w:tcPr>
          <w:p w14:paraId="49CF345A" w14:textId="77777777" w:rsidR="00FA6C19" w:rsidRPr="00456529" w:rsidRDefault="00FA6C19" w:rsidP="005E0D93">
            <w:pPr>
              <w:cnfStyle w:val="000000100000" w:firstRow="0" w:lastRow="0" w:firstColumn="0" w:lastColumn="0" w:oddVBand="0" w:evenVBand="0" w:oddHBand="1" w:evenHBand="0" w:firstRowFirstColumn="0" w:firstRowLastColumn="0" w:lastRowFirstColumn="0" w:lastRowLastColumn="0"/>
              <w:rPr>
                <w:rFonts w:ascii="Myriad Pro" w:hAnsi="Myriad Pro"/>
              </w:rPr>
            </w:pPr>
          </w:p>
        </w:tc>
      </w:tr>
      <w:tr w:rsidR="00FA6C19" w:rsidRPr="00456529" w14:paraId="7DBEC08D" w14:textId="77777777" w:rsidTr="00FA6C19">
        <w:tc>
          <w:tcPr>
            <w:cnfStyle w:val="001000000000" w:firstRow="0" w:lastRow="0" w:firstColumn="1" w:lastColumn="0" w:oddVBand="0" w:evenVBand="0" w:oddHBand="0" w:evenHBand="0" w:firstRowFirstColumn="0" w:firstRowLastColumn="0" w:lastRowFirstColumn="0" w:lastRowLastColumn="0"/>
            <w:tcW w:w="2506" w:type="dxa"/>
          </w:tcPr>
          <w:p w14:paraId="2AA6302B" w14:textId="77777777" w:rsidR="00FA6C19" w:rsidRPr="00456529" w:rsidRDefault="00FA6C19" w:rsidP="005E0D93">
            <w:pPr>
              <w:rPr>
                <w:rFonts w:ascii="Myriad Pro" w:hAnsi="Myriad Pro"/>
              </w:rPr>
            </w:pPr>
          </w:p>
        </w:tc>
        <w:tc>
          <w:tcPr>
            <w:tcW w:w="2506" w:type="dxa"/>
          </w:tcPr>
          <w:p w14:paraId="44929C4A" w14:textId="77777777" w:rsidR="00FA6C19" w:rsidRPr="00456529" w:rsidRDefault="00FA6C19" w:rsidP="005E0D93">
            <w:pPr>
              <w:cnfStyle w:val="000000000000" w:firstRow="0" w:lastRow="0" w:firstColumn="0" w:lastColumn="0" w:oddVBand="0" w:evenVBand="0" w:oddHBand="0" w:evenHBand="0" w:firstRowFirstColumn="0" w:firstRowLastColumn="0" w:lastRowFirstColumn="0" w:lastRowLastColumn="0"/>
              <w:rPr>
                <w:rFonts w:ascii="Myriad Pro" w:hAnsi="Myriad Pro"/>
              </w:rPr>
            </w:pPr>
          </w:p>
        </w:tc>
        <w:tc>
          <w:tcPr>
            <w:tcW w:w="2507" w:type="dxa"/>
          </w:tcPr>
          <w:p w14:paraId="4782A557" w14:textId="77777777" w:rsidR="00FA6C19" w:rsidRPr="00456529" w:rsidRDefault="00FA6C19" w:rsidP="005E0D93">
            <w:pPr>
              <w:cnfStyle w:val="000000000000" w:firstRow="0" w:lastRow="0" w:firstColumn="0" w:lastColumn="0" w:oddVBand="0" w:evenVBand="0" w:oddHBand="0" w:evenHBand="0" w:firstRowFirstColumn="0" w:firstRowLastColumn="0" w:lastRowFirstColumn="0" w:lastRowLastColumn="0"/>
              <w:rPr>
                <w:rFonts w:ascii="Myriad Pro" w:hAnsi="Myriad Pro"/>
              </w:rPr>
            </w:pPr>
          </w:p>
        </w:tc>
        <w:tc>
          <w:tcPr>
            <w:tcW w:w="2507" w:type="dxa"/>
          </w:tcPr>
          <w:p w14:paraId="7A0DC801" w14:textId="77777777" w:rsidR="00FA6C19" w:rsidRPr="00456529" w:rsidRDefault="00FA6C19" w:rsidP="005E0D93">
            <w:pPr>
              <w:cnfStyle w:val="000000000000" w:firstRow="0" w:lastRow="0" w:firstColumn="0" w:lastColumn="0" w:oddVBand="0" w:evenVBand="0" w:oddHBand="0" w:evenHBand="0" w:firstRowFirstColumn="0" w:firstRowLastColumn="0" w:lastRowFirstColumn="0" w:lastRowLastColumn="0"/>
              <w:rPr>
                <w:rFonts w:ascii="Myriad Pro" w:hAnsi="Myriad Pro"/>
              </w:rPr>
            </w:pPr>
          </w:p>
        </w:tc>
      </w:tr>
      <w:tr w:rsidR="00FA6C19" w:rsidRPr="00456529" w14:paraId="070A6865" w14:textId="77777777" w:rsidTr="00FA6C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6" w:type="dxa"/>
          </w:tcPr>
          <w:p w14:paraId="3EDB1DF1" w14:textId="77777777" w:rsidR="00FA6C19" w:rsidRPr="00456529" w:rsidRDefault="00FA6C19" w:rsidP="005E0D93">
            <w:pPr>
              <w:rPr>
                <w:rFonts w:ascii="Myriad Pro" w:hAnsi="Myriad Pro"/>
              </w:rPr>
            </w:pPr>
          </w:p>
        </w:tc>
        <w:tc>
          <w:tcPr>
            <w:tcW w:w="2506" w:type="dxa"/>
          </w:tcPr>
          <w:p w14:paraId="77188A5A" w14:textId="77777777" w:rsidR="00FA6C19" w:rsidRPr="00456529" w:rsidRDefault="00FA6C19" w:rsidP="005E0D93">
            <w:pPr>
              <w:cnfStyle w:val="000000100000" w:firstRow="0" w:lastRow="0" w:firstColumn="0" w:lastColumn="0" w:oddVBand="0" w:evenVBand="0" w:oddHBand="1" w:evenHBand="0" w:firstRowFirstColumn="0" w:firstRowLastColumn="0" w:lastRowFirstColumn="0" w:lastRowLastColumn="0"/>
              <w:rPr>
                <w:rFonts w:ascii="Myriad Pro" w:hAnsi="Myriad Pro"/>
              </w:rPr>
            </w:pPr>
          </w:p>
        </w:tc>
        <w:tc>
          <w:tcPr>
            <w:tcW w:w="2507" w:type="dxa"/>
          </w:tcPr>
          <w:p w14:paraId="03809CCE" w14:textId="77777777" w:rsidR="00FA6C19" w:rsidRPr="00456529" w:rsidRDefault="00FA6C19" w:rsidP="005E0D93">
            <w:pPr>
              <w:cnfStyle w:val="000000100000" w:firstRow="0" w:lastRow="0" w:firstColumn="0" w:lastColumn="0" w:oddVBand="0" w:evenVBand="0" w:oddHBand="1" w:evenHBand="0" w:firstRowFirstColumn="0" w:firstRowLastColumn="0" w:lastRowFirstColumn="0" w:lastRowLastColumn="0"/>
              <w:rPr>
                <w:rFonts w:ascii="Myriad Pro" w:hAnsi="Myriad Pro"/>
              </w:rPr>
            </w:pPr>
          </w:p>
        </w:tc>
        <w:tc>
          <w:tcPr>
            <w:tcW w:w="2507" w:type="dxa"/>
          </w:tcPr>
          <w:p w14:paraId="780C32EB" w14:textId="77777777" w:rsidR="00FA6C19" w:rsidRPr="00456529" w:rsidRDefault="00FA6C19" w:rsidP="005E0D93">
            <w:pPr>
              <w:cnfStyle w:val="000000100000" w:firstRow="0" w:lastRow="0" w:firstColumn="0" w:lastColumn="0" w:oddVBand="0" w:evenVBand="0" w:oddHBand="1" w:evenHBand="0" w:firstRowFirstColumn="0" w:firstRowLastColumn="0" w:lastRowFirstColumn="0" w:lastRowLastColumn="0"/>
              <w:rPr>
                <w:rFonts w:ascii="Myriad Pro" w:hAnsi="Myriad Pro"/>
              </w:rPr>
            </w:pPr>
          </w:p>
        </w:tc>
      </w:tr>
      <w:tr w:rsidR="00FA6C19" w:rsidRPr="00456529" w14:paraId="2F1B6FF7" w14:textId="77777777" w:rsidTr="00FA6C19">
        <w:tc>
          <w:tcPr>
            <w:cnfStyle w:val="001000000000" w:firstRow="0" w:lastRow="0" w:firstColumn="1" w:lastColumn="0" w:oddVBand="0" w:evenVBand="0" w:oddHBand="0" w:evenHBand="0" w:firstRowFirstColumn="0" w:firstRowLastColumn="0" w:lastRowFirstColumn="0" w:lastRowLastColumn="0"/>
            <w:tcW w:w="2506" w:type="dxa"/>
          </w:tcPr>
          <w:p w14:paraId="7025B551" w14:textId="77777777" w:rsidR="00FA6C19" w:rsidRPr="00456529" w:rsidRDefault="00FA6C19" w:rsidP="005E0D93">
            <w:pPr>
              <w:rPr>
                <w:rFonts w:ascii="Myriad Pro" w:hAnsi="Myriad Pro"/>
              </w:rPr>
            </w:pPr>
          </w:p>
        </w:tc>
        <w:tc>
          <w:tcPr>
            <w:tcW w:w="2506" w:type="dxa"/>
          </w:tcPr>
          <w:p w14:paraId="71A9D378" w14:textId="77777777" w:rsidR="00FA6C19" w:rsidRPr="00456529" w:rsidRDefault="00FA6C19" w:rsidP="005E0D93">
            <w:pPr>
              <w:cnfStyle w:val="000000000000" w:firstRow="0" w:lastRow="0" w:firstColumn="0" w:lastColumn="0" w:oddVBand="0" w:evenVBand="0" w:oddHBand="0" w:evenHBand="0" w:firstRowFirstColumn="0" w:firstRowLastColumn="0" w:lastRowFirstColumn="0" w:lastRowLastColumn="0"/>
              <w:rPr>
                <w:rFonts w:ascii="Myriad Pro" w:hAnsi="Myriad Pro"/>
              </w:rPr>
            </w:pPr>
          </w:p>
        </w:tc>
        <w:tc>
          <w:tcPr>
            <w:tcW w:w="2507" w:type="dxa"/>
          </w:tcPr>
          <w:p w14:paraId="1B2283EE" w14:textId="77777777" w:rsidR="00FA6C19" w:rsidRPr="00456529" w:rsidRDefault="00FA6C19" w:rsidP="005E0D93">
            <w:pPr>
              <w:cnfStyle w:val="000000000000" w:firstRow="0" w:lastRow="0" w:firstColumn="0" w:lastColumn="0" w:oddVBand="0" w:evenVBand="0" w:oddHBand="0" w:evenHBand="0" w:firstRowFirstColumn="0" w:firstRowLastColumn="0" w:lastRowFirstColumn="0" w:lastRowLastColumn="0"/>
              <w:rPr>
                <w:rFonts w:ascii="Myriad Pro" w:hAnsi="Myriad Pro"/>
              </w:rPr>
            </w:pPr>
          </w:p>
        </w:tc>
        <w:tc>
          <w:tcPr>
            <w:tcW w:w="2507" w:type="dxa"/>
          </w:tcPr>
          <w:p w14:paraId="162BF324" w14:textId="77777777" w:rsidR="00FA6C19" w:rsidRPr="00456529" w:rsidRDefault="00FA6C19" w:rsidP="005E0D93">
            <w:pPr>
              <w:cnfStyle w:val="000000000000" w:firstRow="0" w:lastRow="0" w:firstColumn="0" w:lastColumn="0" w:oddVBand="0" w:evenVBand="0" w:oddHBand="0" w:evenHBand="0" w:firstRowFirstColumn="0" w:firstRowLastColumn="0" w:lastRowFirstColumn="0" w:lastRowLastColumn="0"/>
              <w:rPr>
                <w:rFonts w:ascii="Myriad Pro" w:hAnsi="Myriad Pro"/>
              </w:rPr>
            </w:pPr>
          </w:p>
        </w:tc>
      </w:tr>
    </w:tbl>
    <w:p w14:paraId="23386C15" w14:textId="77777777" w:rsidR="00FA6C19" w:rsidRPr="00456529" w:rsidRDefault="00FA6C19" w:rsidP="005E0D93">
      <w:pPr>
        <w:rPr>
          <w:rFonts w:ascii="Myriad Pro" w:hAnsi="Myriad Pro"/>
        </w:rPr>
      </w:pPr>
    </w:p>
    <w:p w14:paraId="50558DB3" w14:textId="0815609C" w:rsidR="005E0D93" w:rsidRPr="00456529" w:rsidRDefault="000D41E4" w:rsidP="000D41E4">
      <w:pPr>
        <w:pStyle w:val="Heading3"/>
      </w:pPr>
      <w:bookmarkStart w:id="140" w:name="_Toc437431235"/>
      <w:bookmarkStart w:id="141" w:name="_Toc444775362"/>
      <w:r w:rsidRPr="00456529">
        <w:t xml:space="preserve">Section </w:t>
      </w:r>
      <w:r w:rsidR="00A87BA9" w:rsidRPr="00456529">
        <w:t>10</w:t>
      </w:r>
      <w:r w:rsidRPr="00456529">
        <w:t>: Monitoring and Evaluation</w:t>
      </w:r>
      <w:bookmarkEnd w:id="140"/>
      <w:bookmarkEnd w:id="141"/>
    </w:p>
    <w:p w14:paraId="5E502FC8" w14:textId="61D6F653" w:rsidR="000D41E4" w:rsidRPr="00456529" w:rsidRDefault="000D41E4" w:rsidP="005E0D93">
      <w:pPr>
        <w:rPr>
          <w:rFonts w:ascii="Myriad Pro" w:hAnsi="Myriad Pro"/>
          <w:sz w:val="20"/>
          <w:szCs w:val="20"/>
        </w:rPr>
      </w:pPr>
      <w:r w:rsidRPr="00456529">
        <w:rPr>
          <w:rFonts w:ascii="Myriad Pro" w:hAnsi="Myriad Pro"/>
          <w:sz w:val="20"/>
          <w:szCs w:val="20"/>
        </w:rPr>
        <w:t>What are the metrics for success of</w:t>
      </w:r>
      <w:r w:rsidR="00781F9C" w:rsidRPr="00456529">
        <w:rPr>
          <w:rFonts w:ascii="Myriad Pro" w:hAnsi="Myriad Pro"/>
          <w:sz w:val="20"/>
          <w:szCs w:val="20"/>
        </w:rPr>
        <w:t xml:space="preserve"> new early warning</w:t>
      </w:r>
      <w:r w:rsidR="005D5DB8" w:rsidRPr="00456529">
        <w:rPr>
          <w:rFonts w:ascii="Myriad Pro" w:hAnsi="Myriad Pro"/>
          <w:sz w:val="20"/>
          <w:szCs w:val="20"/>
        </w:rPr>
        <w:t xml:space="preserve"> and climate information</w:t>
      </w:r>
      <w:r w:rsidR="00781F9C" w:rsidRPr="00456529">
        <w:rPr>
          <w:rFonts w:ascii="Myriad Pro" w:hAnsi="Myriad Pro"/>
          <w:sz w:val="20"/>
          <w:szCs w:val="20"/>
        </w:rPr>
        <w:t xml:space="preserve"> products (ie. Early warnings will reach 80% of the population)</w:t>
      </w:r>
      <w:r w:rsidRPr="00456529">
        <w:rPr>
          <w:rFonts w:ascii="Myriad Pro" w:hAnsi="Myriad Pro"/>
          <w:sz w:val="20"/>
          <w:szCs w:val="20"/>
        </w:rPr>
        <w:t xml:space="preserve">? </w:t>
      </w:r>
    </w:p>
    <w:p w14:paraId="2867A972" w14:textId="77777777" w:rsidR="000D41E4" w:rsidRPr="00456529" w:rsidRDefault="000D41E4" w:rsidP="005E0D93">
      <w:pPr>
        <w:rPr>
          <w:rFonts w:ascii="Myriad Pro" w:hAnsi="Myriad Pro"/>
          <w:sz w:val="20"/>
          <w:szCs w:val="20"/>
        </w:rPr>
      </w:pPr>
    </w:p>
    <w:p w14:paraId="5333D195" w14:textId="77777777" w:rsidR="000D41E4" w:rsidRPr="00456529" w:rsidRDefault="000D41E4" w:rsidP="005E0D93">
      <w:pPr>
        <w:rPr>
          <w:rFonts w:ascii="Myriad Pro" w:hAnsi="Myriad Pro"/>
          <w:sz w:val="20"/>
          <w:szCs w:val="20"/>
        </w:rPr>
      </w:pPr>
    </w:p>
    <w:p w14:paraId="05FC1D72" w14:textId="7F7C47BA" w:rsidR="000D41E4" w:rsidRPr="00456529" w:rsidRDefault="000D41E4" w:rsidP="005E0D93">
      <w:pPr>
        <w:rPr>
          <w:rFonts w:ascii="Myriad Pro" w:hAnsi="Myriad Pro"/>
          <w:sz w:val="20"/>
          <w:szCs w:val="20"/>
        </w:rPr>
      </w:pPr>
      <w:r w:rsidRPr="00456529">
        <w:rPr>
          <w:rFonts w:ascii="Myriad Pro" w:hAnsi="Myriad Pro"/>
          <w:sz w:val="20"/>
          <w:szCs w:val="20"/>
        </w:rPr>
        <w:t xml:space="preserve">What are the metrics </w:t>
      </w:r>
      <w:r w:rsidR="00FA6C19" w:rsidRPr="00456529">
        <w:rPr>
          <w:rFonts w:ascii="Myriad Pro" w:hAnsi="Myriad Pro"/>
          <w:sz w:val="20"/>
          <w:szCs w:val="20"/>
        </w:rPr>
        <w:t xml:space="preserve">of success </w:t>
      </w:r>
      <w:r w:rsidRPr="00456529">
        <w:rPr>
          <w:rFonts w:ascii="Myriad Pro" w:hAnsi="Myriad Pro"/>
          <w:sz w:val="20"/>
          <w:szCs w:val="20"/>
        </w:rPr>
        <w:t>for communications products</w:t>
      </w:r>
      <w:r w:rsidR="00B3433A" w:rsidRPr="00456529">
        <w:rPr>
          <w:rFonts w:ascii="Myriad Pro" w:hAnsi="Myriad Pro"/>
          <w:sz w:val="20"/>
          <w:szCs w:val="20"/>
        </w:rPr>
        <w:t xml:space="preserve"> (ie. Number of views, actions taken, early warnings issued, people reached, direct engagement and feedback)</w:t>
      </w:r>
      <w:r w:rsidRPr="00456529">
        <w:rPr>
          <w:rFonts w:ascii="Myriad Pro" w:hAnsi="Myriad Pro"/>
          <w:sz w:val="20"/>
          <w:szCs w:val="20"/>
        </w:rPr>
        <w:t xml:space="preserve">? </w:t>
      </w:r>
    </w:p>
    <w:p w14:paraId="34024980" w14:textId="77777777" w:rsidR="000D41E4" w:rsidRPr="00456529" w:rsidRDefault="000D41E4" w:rsidP="005E0D93">
      <w:pPr>
        <w:rPr>
          <w:rFonts w:ascii="Myriad Pro" w:hAnsi="Myriad Pro"/>
          <w:sz w:val="20"/>
          <w:szCs w:val="20"/>
        </w:rPr>
      </w:pPr>
    </w:p>
    <w:p w14:paraId="67BBDE57" w14:textId="77777777" w:rsidR="000D41E4" w:rsidRPr="00456529" w:rsidRDefault="000D41E4" w:rsidP="005E0D93">
      <w:pPr>
        <w:rPr>
          <w:rFonts w:ascii="Myriad Pro" w:hAnsi="Myriad Pro"/>
          <w:sz w:val="20"/>
          <w:szCs w:val="20"/>
        </w:rPr>
      </w:pPr>
    </w:p>
    <w:p w14:paraId="2D4DAC83" w14:textId="17DFEF90" w:rsidR="000D41E4" w:rsidRPr="00456529" w:rsidRDefault="000D41E4" w:rsidP="005E0D93">
      <w:pPr>
        <w:rPr>
          <w:rFonts w:ascii="Myriad Pro" w:hAnsi="Myriad Pro"/>
          <w:sz w:val="20"/>
          <w:szCs w:val="20"/>
        </w:rPr>
      </w:pPr>
      <w:r w:rsidRPr="00456529">
        <w:rPr>
          <w:rFonts w:ascii="Myriad Pro" w:hAnsi="Myriad Pro"/>
          <w:sz w:val="20"/>
          <w:szCs w:val="20"/>
        </w:rPr>
        <w:t xml:space="preserve">How will you communicate and monitor that success? </w:t>
      </w:r>
    </w:p>
    <w:p w14:paraId="04F63637" w14:textId="77777777" w:rsidR="000D41E4" w:rsidRPr="00456529" w:rsidRDefault="000D41E4" w:rsidP="005E0D93">
      <w:pPr>
        <w:rPr>
          <w:rFonts w:ascii="Myriad Pro" w:hAnsi="Myriad Pro"/>
        </w:rPr>
      </w:pPr>
    </w:p>
    <w:p w14:paraId="748A99B8" w14:textId="77777777" w:rsidR="000D41E4" w:rsidRPr="00456529" w:rsidRDefault="000D41E4" w:rsidP="005E0D93">
      <w:pPr>
        <w:rPr>
          <w:rFonts w:ascii="Myriad Pro" w:hAnsi="Myriad Pro"/>
        </w:rPr>
      </w:pPr>
    </w:p>
    <w:p w14:paraId="16DBC11A" w14:textId="31289F00" w:rsidR="00C761D6" w:rsidRPr="00456529" w:rsidRDefault="00C761D6" w:rsidP="00CF6612">
      <w:pPr>
        <w:pStyle w:val="Heading3"/>
      </w:pPr>
      <w:bookmarkStart w:id="142" w:name="_Toc444775363"/>
      <w:r w:rsidRPr="00456529">
        <w:t>Resources</w:t>
      </w:r>
      <w:bookmarkEnd w:id="142"/>
    </w:p>
    <w:p w14:paraId="14E8B1B3" w14:textId="19B029C2" w:rsidR="00BC15F9" w:rsidRPr="00456529" w:rsidRDefault="00373E94" w:rsidP="00F95D38">
      <w:pPr>
        <w:pStyle w:val="ListParagraph"/>
        <w:numPr>
          <w:ilvl w:val="0"/>
          <w:numId w:val="35"/>
        </w:numPr>
        <w:rPr>
          <w:rFonts w:ascii="Myriad Pro" w:hAnsi="Myriad Pro"/>
          <w:sz w:val="20"/>
          <w:szCs w:val="20"/>
        </w:rPr>
      </w:pPr>
      <w:hyperlink r:id="rId193" w:history="1">
        <w:r w:rsidR="00BC15F9" w:rsidRPr="00456529">
          <w:rPr>
            <w:rStyle w:val="Hyperlink"/>
            <w:rFonts w:ascii="Myriad Pro" w:hAnsi="Myriad Pro"/>
            <w:sz w:val="20"/>
            <w:szCs w:val="20"/>
          </w:rPr>
          <w:t>Writing a communication strategy for development - Unicef</w:t>
        </w:r>
      </w:hyperlink>
    </w:p>
    <w:p w14:paraId="0F0A7878" w14:textId="77777777" w:rsidR="00865113" w:rsidRPr="00456529" w:rsidRDefault="00373E94" w:rsidP="00F95D38">
      <w:pPr>
        <w:pStyle w:val="ListParagraph"/>
        <w:numPr>
          <w:ilvl w:val="0"/>
          <w:numId w:val="35"/>
        </w:numPr>
        <w:rPr>
          <w:rFonts w:ascii="Myriad Pro" w:hAnsi="Myriad Pro"/>
          <w:sz w:val="20"/>
          <w:szCs w:val="20"/>
        </w:rPr>
      </w:pPr>
      <w:hyperlink r:id="rId194" w:history="1">
        <w:r w:rsidR="00865113" w:rsidRPr="00456529">
          <w:rPr>
            <w:rStyle w:val="Hyperlink"/>
            <w:rFonts w:ascii="Myriad Pro" w:hAnsi="Myriad Pro"/>
            <w:sz w:val="20"/>
            <w:szCs w:val="20"/>
          </w:rPr>
          <w:t>Developing a communications strategy — Knowhow Nonprofit</w:t>
        </w:r>
      </w:hyperlink>
    </w:p>
    <w:p w14:paraId="7BA45430" w14:textId="77777777" w:rsidR="00BC15F9" w:rsidRPr="00456529" w:rsidRDefault="00373E94" w:rsidP="00F95D38">
      <w:pPr>
        <w:pStyle w:val="ListParagraph"/>
        <w:numPr>
          <w:ilvl w:val="0"/>
          <w:numId w:val="35"/>
        </w:numPr>
        <w:rPr>
          <w:rFonts w:ascii="Myriad Pro" w:hAnsi="Myriad Pro"/>
          <w:sz w:val="20"/>
          <w:szCs w:val="20"/>
        </w:rPr>
      </w:pPr>
      <w:hyperlink r:id="rId195" w:history="1">
        <w:r w:rsidR="00BC15F9" w:rsidRPr="00456529">
          <w:rPr>
            <w:rStyle w:val="Hyperlink"/>
            <w:rFonts w:ascii="Myriad Pro" w:hAnsi="Myriad Pro"/>
            <w:sz w:val="20"/>
            <w:szCs w:val="20"/>
          </w:rPr>
          <w:t xml:space="preserve">Template for Strategic Communications Plan - W.K. Kellogg </w:t>
        </w:r>
      </w:hyperlink>
    </w:p>
    <w:p w14:paraId="58464D8F" w14:textId="77777777" w:rsidR="00BC15F9" w:rsidRPr="00456529" w:rsidRDefault="00373E94" w:rsidP="00F95D38">
      <w:pPr>
        <w:pStyle w:val="ListParagraph"/>
        <w:numPr>
          <w:ilvl w:val="0"/>
          <w:numId w:val="35"/>
        </w:numPr>
        <w:rPr>
          <w:rFonts w:ascii="Myriad Pro" w:hAnsi="Myriad Pro"/>
          <w:sz w:val="20"/>
          <w:szCs w:val="20"/>
        </w:rPr>
      </w:pPr>
      <w:hyperlink r:id="rId196" w:history="1">
        <w:r w:rsidR="00BC15F9" w:rsidRPr="00456529">
          <w:rPr>
            <w:rStyle w:val="Hyperlink"/>
            <w:rFonts w:ascii="Myriad Pro" w:hAnsi="Myriad Pro"/>
            <w:sz w:val="20"/>
            <w:szCs w:val="20"/>
          </w:rPr>
          <w:t>Communications Strategy Template - UNEP</w:t>
        </w:r>
      </w:hyperlink>
    </w:p>
    <w:p w14:paraId="7F7413FA" w14:textId="77777777" w:rsidR="00BC15F9" w:rsidRPr="00456529" w:rsidRDefault="00373E94" w:rsidP="00F95D38">
      <w:pPr>
        <w:pStyle w:val="ListParagraph"/>
        <w:numPr>
          <w:ilvl w:val="0"/>
          <w:numId w:val="35"/>
        </w:numPr>
        <w:rPr>
          <w:rFonts w:ascii="Myriad Pro" w:hAnsi="Myriad Pro"/>
          <w:sz w:val="20"/>
          <w:szCs w:val="20"/>
        </w:rPr>
      </w:pPr>
      <w:hyperlink r:id="rId197" w:history="1">
        <w:r w:rsidR="00BC15F9" w:rsidRPr="00456529">
          <w:rPr>
            <w:rStyle w:val="Hyperlink"/>
            <w:rFonts w:ascii="Myriad Pro" w:hAnsi="Myriad Pro"/>
            <w:sz w:val="20"/>
            <w:szCs w:val="20"/>
          </w:rPr>
          <w:t xml:space="preserve">Creating a Basic Internal Communications Strategy </w:t>
        </w:r>
      </w:hyperlink>
    </w:p>
    <w:p w14:paraId="078BBAA5" w14:textId="77777777" w:rsidR="00C761D6" w:rsidRPr="00456529" w:rsidRDefault="00C761D6" w:rsidP="00C761D6">
      <w:pPr>
        <w:rPr>
          <w:rFonts w:ascii="Myriad Pro" w:hAnsi="Myriad Pro"/>
        </w:rPr>
      </w:pPr>
    </w:p>
    <w:p w14:paraId="1D8C971D" w14:textId="77777777" w:rsidR="000D41E4" w:rsidRPr="00456529" w:rsidRDefault="000D41E4" w:rsidP="005E0D93">
      <w:pPr>
        <w:rPr>
          <w:rFonts w:ascii="Myriad Pro" w:hAnsi="Myriad Pro"/>
        </w:rPr>
      </w:pPr>
    </w:p>
    <w:p w14:paraId="5A0360DD" w14:textId="2EEBF3F3" w:rsidR="00545DE3" w:rsidRPr="00456529" w:rsidRDefault="00545DE3">
      <w:pPr>
        <w:rPr>
          <w:rFonts w:ascii="Myriad Pro" w:hAnsi="Myriad Pro"/>
          <w:b/>
          <w:caps/>
          <w:color w:val="CC5E13"/>
          <w:kern w:val="32"/>
          <w:sz w:val="40"/>
          <w:szCs w:val="32"/>
        </w:rPr>
      </w:pPr>
    </w:p>
    <w:p w14:paraId="1A1BF266" w14:textId="3C59BF0E" w:rsidR="008E4486" w:rsidRPr="00456529" w:rsidRDefault="008E4486" w:rsidP="00FC2C52">
      <w:pPr>
        <w:pStyle w:val="Heading1"/>
      </w:pPr>
      <w:bookmarkStart w:id="143" w:name="_Toc444775364"/>
      <w:r w:rsidRPr="00456529">
        <w:t>Communications Consultant TORs Template</w:t>
      </w:r>
      <w:bookmarkEnd w:id="143"/>
    </w:p>
    <w:p w14:paraId="6F0CFF6B" w14:textId="77777777" w:rsidR="00FA6C19" w:rsidRPr="00456529" w:rsidRDefault="00FA6C19" w:rsidP="00CF6612">
      <w:pPr>
        <w:rPr>
          <w:rFonts w:ascii="Myriad Pro" w:hAnsi="Myriad Pro"/>
        </w:rPr>
      </w:pPr>
    </w:p>
    <w:tbl>
      <w:tblPr>
        <w:tblW w:w="9356" w:type="dxa"/>
        <w:tblInd w:w="108" w:type="dxa"/>
        <w:tblBorders>
          <w:top w:val="thinThickSmallGap" w:sz="24" w:space="0" w:color="auto"/>
          <w:left w:val="thinThickSmallGap" w:sz="24" w:space="0" w:color="auto"/>
          <w:bottom w:val="thickThinSmallGap" w:sz="24" w:space="0" w:color="auto"/>
          <w:right w:val="thickThinSmallGap" w:sz="24" w:space="0" w:color="auto"/>
        </w:tblBorders>
        <w:tblLayout w:type="fixed"/>
        <w:tblLook w:val="0000" w:firstRow="0" w:lastRow="0" w:firstColumn="0" w:lastColumn="0" w:noHBand="0" w:noVBand="0"/>
      </w:tblPr>
      <w:tblGrid>
        <w:gridCol w:w="1350"/>
        <w:gridCol w:w="8006"/>
      </w:tblGrid>
      <w:tr w:rsidR="00D240F8" w:rsidRPr="00456529" w14:paraId="236BF987" w14:textId="77777777" w:rsidTr="00053384">
        <w:trPr>
          <w:cantSplit/>
        </w:trPr>
        <w:tc>
          <w:tcPr>
            <w:tcW w:w="1350" w:type="dxa"/>
            <w:tcBorders>
              <w:top w:val="thinThickSmallGap" w:sz="24" w:space="0" w:color="auto"/>
              <w:bottom w:val="thickThinSmallGap" w:sz="24" w:space="0" w:color="auto"/>
            </w:tcBorders>
            <w:shd w:val="clear" w:color="auto" w:fill="FFFFFF"/>
            <w:vAlign w:val="center"/>
          </w:tcPr>
          <w:p w14:paraId="4F81337E" w14:textId="77777777" w:rsidR="00D240F8" w:rsidRPr="00456529" w:rsidRDefault="00D240F8" w:rsidP="00053384">
            <w:pPr>
              <w:jc w:val="center"/>
              <w:rPr>
                <w:rFonts w:ascii="Myriad Pro" w:hAnsi="Myriad Pro"/>
                <w:b/>
              </w:rPr>
            </w:pPr>
            <w:r w:rsidRPr="00456529">
              <w:rPr>
                <w:rFonts w:ascii="Myriad Pro" w:hAnsi="Myriad Pro"/>
                <w:noProof/>
              </w:rPr>
              <w:drawing>
                <wp:inline distT="0" distB="0" distL="0" distR="0" wp14:anchorId="3B816F59" wp14:editId="6F99845E">
                  <wp:extent cx="666750" cy="495300"/>
                  <wp:effectExtent l="1905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666750" cy="495300"/>
                          </a:xfrm>
                          <a:prstGeom prst="rect">
                            <a:avLst/>
                          </a:prstGeom>
                          <a:noFill/>
                          <a:ln w="9525">
                            <a:noFill/>
                            <a:miter lim="800000"/>
                            <a:headEnd/>
                            <a:tailEnd/>
                          </a:ln>
                        </pic:spPr>
                      </pic:pic>
                    </a:graphicData>
                  </a:graphic>
                </wp:inline>
              </w:drawing>
            </w:r>
          </w:p>
        </w:tc>
        <w:tc>
          <w:tcPr>
            <w:tcW w:w="8006" w:type="dxa"/>
            <w:tcBorders>
              <w:top w:val="thinThickSmallGap" w:sz="24" w:space="0" w:color="auto"/>
              <w:bottom w:val="thickThinSmallGap" w:sz="24" w:space="0" w:color="auto"/>
            </w:tcBorders>
            <w:shd w:val="clear" w:color="auto" w:fill="FFFFFF"/>
          </w:tcPr>
          <w:p w14:paraId="2AA159B1" w14:textId="77777777" w:rsidR="00D240F8" w:rsidRPr="00456529" w:rsidRDefault="00D240F8" w:rsidP="00053384">
            <w:pPr>
              <w:rPr>
                <w:rFonts w:ascii="Myriad Pro" w:hAnsi="Myriad Pro"/>
                <w:b/>
              </w:rPr>
            </w:pPr>
          </w:p>
          <w:p w14:paraId="0AFAAAE1" w14:textId="77777777" w:rsidR="00D240F8" w:rsidRPr="00456529" w:rsidRDefault="00D240F8" w:rsidP="00053384">
            <w:pPr>
              <w:jc w:val="center"/>
              <w:rPr>
                <w:rFonts w:ascii="Myriad Pro" w:hAnsi="Myriad Pro"/>
                <w:b/>
              </w:rPr>
            </w:pPr>
            <w:r w:rsidRPr="00456529">
              <w:rPr>
                <w:rFonts w:ascii="Myriad Pro" w:hAnsi="Myriad Pro"/>
                <w:b/>
              </w:rPr>
              <w:t>UNITED NATIONS DEVELOPMENT PROGRAMME</w:t>
            </w:r>
          </w:p>
          <w:p w14:paraId="4D7A2978" w14:textId="77777777" w:rsidR="00D240F8" w:rsidRPr="00456529" w:rsidRDefault="00D240F8" w:rsidP="00053384">
            <w:pPr>
              <w:jc w:val="center"/>
              <w:rPr>
                <w:rFonts w:ascii="Myriad Pro" w:hAnsi="Myriad Pro"/>
                <w:b/>
              </w:rPr>
            </w:pPr>
            <w:r w:rsidRPr="00456529">
              <w:rPr>
                <w:rFonts w:ascii="Myriad Pro" w:hAnsi="Myriad Pro"/>
                <w:b/>
              </w:rPr>
              <w:t>TERMS OF REFERENCE</w:t>
            </w:r>
          </w:p>
          <w:p w14:paraId="6295AF1E" w14:textId="77777777" w:rsidR="00D240F8" w:rsidRPr="00456529" w:rsidRDefault="00D240F8" w:rsidP="00053384">
            <w:pPr>
              <w:rPr>
                <w:rFonts w:ascii="Myriad Pro" w:hAnsi="Myriad Pro"/>
              </w:rPr>
            </w:pPr>
          </w:p>
        </w:tc>
      </w:tr>
    </w:tbl>
    <w:p w14:paraId="00506B8A" w14:textId="77777777" w:rsidR="00D240F8" w:rsidRPr="00456529" w:rsidRDefault="00D240F8" w:rsidP="00D240F8">
      <w:pPr>
        <w:rPr>
          <w:rFonts w:ascii="Myriad Pro" w:hAnsi="Myriad Pro"/>
        </w:rPr>
      </w:pPr>
    </w:p>
    <w:p w14:paraId="283A4927" w14:textId="77777777" w:rsidR="00D240F8" w:rsidRPr="00456529" w:rsidRDefault="00D240F8" w:rsidP="00D240F8">
      <w:pPr>
        <w:rPr>
          <w:rFonts w:ascii="Myriad Pro" w:hAnsi="Myriad Pro"/>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25"/>
        <w:gridCol w:w="4725"/>
      </w:tblGrid>
      <w:tr w:rsidR="00D240F8" w:rsidRPr="00456529" w14:paraId="2C81FCEF" w14:textId="77777777" w:rsidTr="00053384">
        <w:tc>
          <w:tcPr>
            <w:tcW w:w="9450" w:type="dxa"/>
            <w:gridSpan w:val="2"/>
            <w:shd w:val="clear" w:color="auto" w:fill="E0E0E0"/>
          </w:tcPr>
          <w:p w14:paraId="5F15239A" w14:textId="77777777" w:rsidR="00D240F8" w:rsidRPr="00456529" w:rsidRDefault="00D240F8" w:rsidP="00053384">
            <w:pPr>
              <w:rPr>
                <w:rFonts w:ascii="Myriad Pro" w:hAnsi="Myriad Pro"/>
              </w:rPr>
            </w:pPr>
          </w:p>
          <w:p w14:paraId="4903A948" w14:textId="77777777" w:rsidR="00D240F8" w:rsidRPr="00456529" w:rsidRDefault="00D240F8" w:rsidP="00053384">
            <w:pPr>
              <w:rPr>
                <w:rFonts w:ascii="Myriad Pro" w:hAnsi="Myriad Pro"/>
                <w:b/>
                <w:bCs/>
              </w:rPr>
            </w:pPr>
          </w:p>
        </w:tc>
      </w:tr>
      <w:tr w:rsidR="00D240F8" w:rsidRPr="00456529" w14:paraId="2454CD7A" w14:textId="77777777" w:rsidTr="00053384">
        <w:trPr>
          <w:trHeight w:val="179"/>
        </w:trPr>
        <w:tc>
          <w:tcPr>
            <w:tcW w:w="4725" w:type="dxa"/>
          </w:tcPr>
          <w:p w14:paraId="11D12522" w14:textId="46EF7CE9" w:rsidR="00D240F8" w:rsidRPr="00456529" w:rsidRDefault="00D240F8" w:rsidP="00053384">
            <w:pPr>
              <w:pStyle w:val="Heading3"/>
              <w:rPr>
                <w:sz w:val="24"/>
              </w:rPr>
            </w:pPr>
            <w:bookmarkStart w:id="144" w:name="_Toc437431238"/>
            <w:bookmarkStart w:id="145" w:name="_Toc444775365"/>
            <w:r w:rsidRPr="00456529">
              <w:rPr>
                <w:sz w:val="24"/>
              </w:rPr>
              <w:t>Title</w:t>
            </w:r>
            <w:bookmarkEnd w:id="144"/>
            <w:bookmarkEnd w:id="145"/>
          </w:p>
        </w:tc>
        <w:tc>
          <w:tcPr>
            <w:tcW w:w="4725" w:type="dxa"/>
          </w:tcPr>
          <w:p w14:paraId="1F8A47B2" w14:textId="77777777" w:rsidR="00D240F8" w:rsidRPr="00456529" w:rsidRDefault="00D240F8" w:rsidP="00053384">
            <w:pPr>
              <w:rPr>
                <w:rStyle w:val="apple-converted-space"/>
                <w:rFonts w:ascii="Myriad Pro" w:hAnsi="Myriad Pro"/>
                <w:color w:val="222222"/>
                <w:shd w:val="clear" w:color="auto" w:fill="FFFFFF"/>
              </w:rPr>
            </w:pPr>
            <w:r w:rsidRPr="00456529">
              <w:rPr>
                <w:rFonts w:ascii="Myriad Pro" w:hAnsi="Myriad Pro"/>
              </w:rPr>
              <w:t>Communications Specialist</w:t>
            </w:r>
          </w:p>
          <w:p w14:paraId="16ED2FF0" w14:textId="77777777" w:rsidR="00D240F8" w:rsidRPr="00456529" w:rsidRDefault="00D240F8" w:rsidP="00053384">
            <w:pPr>
              <w:tabs>
                <w:tab w:val="left" w:pos="2232"/>
              </w:tabs>
              <w:rPr>
                <w:rFonts w:ascii="Myriad Pro" w:hAnsi="Myriad Pro"/>
              </w:rPr>
            </w:pPr>
          </w:p>
        </w:tc>
      </w:tr>
      <w:tr w:rsidR="00D240F8" w:rsidRPr="00456529" w14:paraId="4305DAB4" w14:textId="77777777" w:rsidTr="00053384">
        <w:trPr>
          <w:trHeight w:val="271"/>
        </w:trPr>
        <w:tc>
          <w:tcPr>
            <w:tcW w:w="4725" w:type="dxa"/>
          </w:tcPr>
          <w:p w14:paraId="645B7924" w14:textId="394028E2" w:rsidR="00D240F8" w:rsidRPr="00456529" w:rsidRDefault="00D240F8" w:rsidP="00053384">
            <w:pPr>
              <w:pStyle w:val="Heading3"/>
              <w:rPr>
                <w:sz w:val="24"/>
              </w:rPr>
            </w:pPr>
            <w:bookmarkStart w:id="146" w:name="_Toc437431239"/>
            <w:bookmarkStart w:id="147" w:name="_Toc444775366"/>
            <w:r w:rsidRPr="00456529">
              <w:rPr>
                <w:sz w:val="24"/>
              </w:rPr>
              <w:t>Application Deadline:</w:t>
            </w:r>
            <w:bookmarkEnd w:id="146"/>
            <w:bookmarkEnd w:id="147"/>
          </w:p>
        </w:tc>
        <w:tc>
          <w:tcPr>
            <w:tcW w:w="4725" w:type="dxa"/>
          </w:tcPr>
          <w:p w14:paraId="24434048" w14:textId="77777777" w:rsidR="00D240F8" w:rsidRPr="00456529" w:rsidRDefault="00D240F8" w:rsidP="00053384">
            <w:pPr>
              <w:pStyle w:val="Heading3"/>
              <w:rPr>
                <w:b w:val="0"/>
                <w:sz w:val="24"/>
              </w:rPr>
            </w:pPr>
          </w:p>
        </w:tc>
      </w:tr>
      <w:tr w:rsidR="00D240F8" w:rsidRPr="00456529" w14:paraId="05A00E71" w14:textId="77777777" w:rsidTr="00053384">
        <w:trPr>
          <w:trHeight w:val="276"/>
        </w:trPr>
        <w:tc>
          <w:tcPr>
            <w:tcW w:w="4725" w:type="dxa"/>
          </w:tcPr>
          <w:p w14:paraId="52A40F58" w14:textId="42DD3EB3" w:rsidR="00D240F8" w:rsidRPr="00456529" w:rsidRDefault="00D240F8" w:rsidP="00053384">
            <w:pPr>
              <w:pStyle w:val="Heading3"/>
              <w:rPr>
                <w:sz w:val="24"/>
              </w:rPr>
            </w:pPr>
            <w:bookmarkStart w:id="148" w:name="_Toc437431240"/>
            <w:bookmarkStart w:id="149" w:name="_Toc444775367"/>
            <w:r w:rsidRPr="00456529">
              <w:rPr>
                <w:sz w:val="24"/>
              </w:rPr>
              <w:t>Location:</w:t>
            </w:r>
            <w:bookmarkEnd w:id="148"/>
            <w:bookmarkEnd w:id="149"/>
          </w:p>
        </w:tc>
        <w:tc>
          <w:tcPr>
            <w:tcW w:w="4725" w:type="dxa"/>
          </w:tcPr>
          <w:p w14:paraId="7AED88A5" w14:textId="77777777" w:rsidR="00D240F8" w:rsidRPr="00456529" w:rsidRDefault="00D240F8" w:rsidP="00053384">
            <w:pPr>
              <w:pStyle w:val="Heading3"/>
              <w:rPr>
                <w:b w:val="0"/>
                <w:sz w:val="24"/>
              </w:rPr>
            </w:pPr>
          </w:p>
        </w:tc>
      </w:tr>
      <w:tr w:rsidR="00D240F8" w:rsidRPr="00456529" w14:paraId="0A136900" w14:textId="77777777" w:rsidTr="00053384">
        <w:trPr>
          <w:trHeight w:val="279"/>
        </w:trPr>
        <w:tc>
          <w:tcPr>
            <w:tcW w:w="4725" w:type="dxa"/>
          </w:tcPr>
          <w:p w14:paraId="6856B920" w14:textId="1410EFA2" w:rsidR="00D240F8" w:rsidRPr="00456529" w:rsidRDefault="00D240F8" w:rsidP="00053384">
            <w:pPr>
              <w:pStyle w:val="Heading3"/>
              <w:rPr>
                <w:sz w:val="24"/>
              </w:rPr>
            </w:pPr>
            <w:bookmarkStart w:id="150" w:name="_Toc437431241"/>
            <w:bookmarkStart w:id="151" w:name="_Toc444775368"/>
            <w:r w:rsidRPr="00456529">
              <w:rPr>
                <w:sz w:val="24"/>
              </w:rPr>
              <w:t>Type of Contract:</w:t>
            </w:r>
            <w:bookmarkEnd w:id="150"/>
            <w:bookmarkEnd w:id="151"/>
          </w:p>
        </w:tc>
        <w:tc>
          <w:tcPr>
            <w:tcW w:w="4725" w:type="dxa"/>
          </w:tcPr>
          <w:p w14:paraId="6208E3AE" w14:textId="51BE0681" w:rsidR="00D240F8" w:rsidRPr="00456529" w:rsidRDefault="00D240F8" w:rsidP="00053384">
            <w:pPr>
              <w:pStyle w:val="Heading3"/>
              <w:rPr>
                <w:b w:val="0"/>
                <w:sz w:val="24"/>
              </w:rPr>
            </w:pPr>
            <w:bookmarkStart w:id="152" w:name="_Toc437431242"/>
            <w:bookmarkStart w:id="153" w:name="_Toc444775369"/>
            <w:r w:rsidRPr="00456529">
              <w:rPr>
                <w:b w:val="0"/>
                <w:sz w:val="24"/>
              </w:rPr>
              <w:t>Individual Contract</w:t>
            </w:r>
            <w:bookmarkEnd w:id="152"/>
            <w:bookmarkEnd w:id="153"/>
          </w:p>
        </w:tc>
      </w:tr>
      <w:tr w:rsidR="00D240F8" w:rsidRPr="00456529" w14:paraId="1B1C053D" w14:textId="77777777" w:rsidTr="00053384">
        <w:trPr>
          <w:trHeight w:val="279"/>
        </w:trPr>
        <w:tc>
          <w:tcPr>
            <w:tcW w:w="4725" w:type="dxa"/>
          </w:tcPr>
          <w:p w14:paraId="25AFCFDC" w14:textId="15E671EC" w:rsidR="00D240F8" w:rsidRPr="00456529" w:rsidRDefault="00D240F8" w:rsidP="00053384">
            <w:pPr>
              <w:pStyle w:val="Heading3"/>
              <w:rPr>
                <w:sz w:val="24"/>
              </w:rPr>
            </w:pPr>
            <w:bookmarkStart w:id="154" w:name="_Toc437431243"/>
            <w:bookmarkStart w:id="155" w:name="_Toc444775370"/>
            <w:r w:rsidRPr="00456529">
              <w:rPr>
                <w:sz w:val="24"/>
              </w:rPr>
              <w:t>Languages Required:</w:t>
            </w:r>
            <w:bookmarkEnd w:id="154"/>
            <w:bookmarkEnd w:id="155"/>
          </w:p>
        </w:tc>
        <w:tc>
          <w:tcPr>
            <w:tcW w:w="4725" w:type="dxa"/>
          </w:tcPr>
          <w:p w14:paraId="64C600DD" w14:textId="77777777" w:rsidR="00D240F8" w:rsidRPr="00456529" w:rsidRDefault="00D240F8" w:rsidP="00053384">
            <w:pPr>
              <w:pStyle w:val="Heading3"/>
              <w:rPr>
                <w:b w:val="0"/>
                <w:sz w:val="24"/>
              </w:rPr>
            </w:pPr>
          </w:p>
        </w:tc>
      </w:tr>
      <w:tr w:rsidR="00D240F8" w:rsidRPr="00456529" w14:paraId="7B1CE7B5" w14:textId="77777777" w:rsidTr="00053384">
        <w:trPr>
          <w:trHeight w:val="279"/>
        </w:trPr>
        <w:tc>
          <w:tcPr>
            <w:tcW w:w="4725" w:type="dxa"/>
          </w:tcPr>
          <w:p w14:paraId="1D01BEAB" w14:textId="39C99248" w:rsidR="00D240F8" w:rsidRPr="00456529" w:rsidRDefault="00D240F8" w:rsidP="00053384">
            <w:pPr>
              <w:pStyle w:val="Heading3"/>
              <w:rPr>
                <w:sz w:val="24"/>
              </w:rPr>
            </w:pPr>
            <w:bookmarkStart w:id="156" w:name="_Toc437431244"/>
            <w:bookmarkStart w:id="157" w:name="_Toc444775371"/>
            <w:r w:rsidRPr="00456529">
              <w:rPr>
                <w:sz w:val="24"/>
              </w:rPr>
              <w:t>Starting date:</w:t>
            </w:r>
            <w:bookmarkEnd w:id="156"/>
            <w:bookmarkEnd w:id="157"/>
          </w:p>
        </w:tc>
        <w:tc>
          <w:tcPr>
            <w:tcW w:w="4725" w:type="dxa"/>
          </w:tcPr>
          <w:p w14:paraId="66FC60DD" w14:textId="77777777" w:rsidR="00D240F8" w:rsidRPr="00456529" w:rsidRDefault="00D240F8" w:rsidP="00053384">
            <w:pPr>
              <w:pStyle w:val="Heading3"/>
              <w:rPr>
                <w:b w:val="0"/>
                <w:sz w:val="24"/>
              </w:rPr>
            </w:pPr>
          </w:p>
        </w:tc>
      </w:tr>
      <w:tr w:rsidR="00D240F8" w:rsidRPr="00456529" w14:paraId="16FD5E25" w14:textId="77777777" w:rsidTr="00053384">
        <w:trPr>
          <w:trHeight w:val="279"/>
        </w:trPr>
        <w:tc>
          <w:tcPr>
            <w:tcW w:w="4725" w:type="dxa"/>
          </w:tcPr>
          <w:p w14:paraId="1EF1FA66" w14:textId="7A944035" w:rsidR="00D240F8" w:rsidRPr="00456529" w:rsidRDefault="00D240F8" w:rsidP="00053384">
            <w:pPr>
              <w:pStyle w:val="Heading3"/>
              <w:rPr>
                <w:sz w:val="24"/>
              </w:rPr>
            </w:pPr>
            <w:bookmarkStart w:id="158" w:name="_Toc437431245"/>
            <w:bookmarkStart w:id="159" w:name="_Toc444775372"/>
            <w:r w:rsidRPr="00456529">
              <w:rPr>
                <w:sz w:val="24"/>
              </w:rPr>
              <w:t>Duration of Initial contract:</w:t>
            </w:r>
            <w:bookmarkEnd w:id="158"/>
            <w:bookmarkEnd w:id="159"/>
          </w:p>
        </w:tc>
        <w:tc>
          <w:tcPr>
            <w:tcW w:w="4725" w:type="dxa"/>
          </w:tcPr>
          <w:p w14:paraId="441FE768" w14:textId="77777777" w:rsidR="00D240F8" w:rsidRPr="00456529" w:rsidRDefault="00D240F8" w:rsidP="00053384">
            <w:pPr>
              <w:pStyle w:val="Heading3"/>
              <w:rPr>
                <w:b w:val="0"/>
                <w:sz w:val="24"/>
              </w:rPr>
            </w:pPr>
          </w:p>
        </w:tc>
      </w:tr>
      <w:tr w:rsidR="00D240F8" w:rsidRPr="00456529" w14:paraId="77FBF23C" w14:textId="77777777" w:rsidTr="00053384">
        <w:trPr>
          <w:trHeight w:val="279"/>
        </w:trPr>
        <w:tc>
          <w:tcPr>
            <w:tcW w:w="4725" w:type="dxa"/>
          </w:tcPr>
          <w:p w14:paraId="1111715C" w14:textId="76CD49ED" w:rsidR="00D240F8" w:rsidRPr="00456529" w:rsidRDefault="00D240F8" w:rsidP="00053384">
            <w:pPr>
              <w:pStyle w:val="Heading3"/>
              <w:rPr>
                <w:sz w:val="24"/>
              </w:rPr>
            </w:pPr>
            <w:bookmarkStart w:id="160" w:name="_Toc437431246"/>
            <w:bookmarkStart w:id="161" w:name="_Toc444775373"/>
            <w:r w:rsidRPr="00456529">
              <w:rPr>
                <w:sz w:val="24"/>
              </w:rPr>
              <w:t>Supervisor:</w:t>
            </w:r>
            <w:bookmarkEnd w:id="160"/>
            <w:bookmarkEnd w:id="161"/>
          </w:p>
        </w:tc>
        <w:tc>
          <w:tcPr>
            <w:tcW w:w="4725" w:type="dxa"/>
          </w:tcPr>
          <w:p w14:paraId="65368793" w14:textId="77777777" w:rsidR="00D240F8" w:rsidRPr="00456529" w:rsidDel="00374B5B" w:rsidRDefault="00D240F8" w:rsidP="00053384">
            <w:pPr>
              <w:pStyle w:val="Heading3"/>
              <w:rPr>
                <w:b w:val="0"/>
                <w:sz w:val="24"/>
              </w:rPr>
            </w:pPr>
          </w:p>
        </w:tc>
      </w:tr>
    </w:tbl>
    <w:p w14:paraId="1788CDDA" w14:textId="77777777" w:rsidR="00D240F8" w:rsidRPr="00456529" w:rsidRDefault="00D240F8" w:rsidP="00D240F8">
      <w:pPr>
        <w:rPr>
          <w:rFonts w:ascii="Myriad Pro" w:hAnsi="Myriad Pro"/>
        </w:rPr>
      </w:pPr>
    </w:p>
    <w:p w14:paraId="764DE6F4" w14:textId="77777777" w:rsidR="00D240F8" w:rsidRPr="00456529" w:rsidRDefault="00D240F8" w:rsidP="00D240F8">
      <w:pPr>
        <w:rPr>
          <w:rFonts w:ascii="Myriad Pro" w:hAnsi="Myriad Pro"/>
        </w:rPr>
      </w:pPr>
    </w:p>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50"/>
      </w:tblGrid>
      <w:tr w:rsidR="00D240F8" w:rsidRPr="00456529" w14:paraId="69CA7B10" w14:textId="77777777" w:rsidTr="00053384">
        <w:tc>
          <w:tcPr>
            <w:tcW w:w="9450" w:type="dxa"/>
            <w:shd w:val="clear" w:color="auto" w:fill="E0E0E0"/>
          </w:tcPr>
          <w:p w14:paraId="54DD7328" w14:textId="77777777" w:rsidR="00D240F8" w:rsidRPr="00456529" w:rsidRDefault="00D240F8" w:rsidP="00053384">
            <w:pPr>
              <w:pStyle w:val="Heading1"/>
            </w:pPr>
            <w:bookmarkStart w:id="162" w:name="_Toc437431247"/>
            <w:bookmarkStart w:id="163" w:name="_Toc444775374"/>
            <w:r w:rsidRPr="00456529">
              <w:t>Background</w:t>
            </w:r>
            <w:bookmarkEnd w:id="162"/>
            <w:bookmarkEnd w:id="163"/>
          </w:p>
          <w:p w14:paraId="569D40C4" w14:textId="18D595B8" w:rsidR="00545DE3" w:rsidRPr="00456529" w:rsidRDefault="00545DE3" w:rsidP="00CF6612">
            <w:pPr>
              <w:rPr>
                <w:rFonts w:ascii="Myriad Pro" w:hAnsi="Myriad Pro"/>
                <w:b/>
              </w:rPr>
            </w:pPr>
          </w:p>
        </w:tc>
      </w:tr>
    </w:tbl>
    <w:p w14:paraId="17E0092E" w14:textId="77777777" w:rsidR="00D240F8" w:rsidRPr="00456529" w:rsidRDefault="00D240F8" w:rsidP="00D240F8">
      <w:pPr>
        <w:rPr>
          <w:rFonts w:ascii="Myriad Pro" w:hAnsi="Myriad Pro"/>
        </w:rPr>
      </w:pPr>
      <w:r w:rsidRPr="00456529">
        <w:rPr>
          <w:rFonts w:ascii="Myriad Pro" w:hAnsi="Myriad Pro"/>
        </w:rPr>
        <w:t>The UNDP-supported Climate Information and Early Warning Systems in [country] works to [insert project goal]</w:t>
      </w:r>
    </w:p>
    <w:p w14:paraId="08CCE090" w14:textId="77777777" w:rsidR="00D240F8" w:rsidRPr="00456529" w:rsidRDefault="00D240F8" w:rsidP="00D240F8">
      <w:pPr>
        <w:rPr>
          <w:rFonts w:ascii="Myriad Pro" w:hAnsi="Myriad Pro"/>
        </w:rPr>
      </w:pPr>
    </w:p>
    <w:p w14:paraId="36CFA64A" w14:textId="77777777" w:rsidR="00D240F8" w:rsidRPr="00456529" w:rsidRDefault="00D240F8" w:rsidP="00D240F8">
      <w:pPr>
        <w:rPr>
          <w:rFonts w:ascii="Myriad Pro" w:hAnsi="Myriad Pro"/>
        </w:rPr>
      </w:pPr>
      <w:r w:rsidRPr="00456529">
        <w:rPr>
          <w:rFonts w:ascii="Myriad Pro" w:hAnsi="Myriad Pro"/>
        </w:rPr>
        <w:t>Climate stresses and low adaptive capacity are increasing [country] vulnerability to climate change. Climate related shocks to the economy, vulnerable populations, ecosystems and infrastructure threaten development goals and poverty alleviation strategies. The ability of decision-makers to understand and communicate the likely impacts of climate change is of critical importance in adapting development plans to new climate realities. However, the lack of access to reliable climate information and the lack of capacity of disseminating it prove to be significant obstacles in allowing governments and populations to develop the correct tools to address the changes that will be brought on as a result of climate change.</w:t>
      </w:r>
    </w:p>
    <w:p w14:paraId="572B44A4" w14:textId="77777777" w:rsidR="00D240F8" w:rsidRPr="00456529" w:rsidRDefault="00D240F8" w:rsidP="00D240F8">
      <w:pPr>
        <w:rPr>
          <w:rFonts w:ascii="Myriad Pro" w:hAnsi="Myriad Pro"/>
        </w:rPr>
      </w:pPr>
    </w:p>
    <w:p w14:paraId="31F526AA" w14:textId="77777777" w:rsidR="00D240F8" w:rsidRPr="00456529" w:rsidRDefault="00D240F8" w:rsidP="00D240F8">
      <w:pPr>
        <w:rPr>
          <w:rFonts w:ascii="Myriad Pro" w:hAnsi="Myriad Pro"/>
        </w:rPr>
      </w:pPr>
      <w:r w:rsidRPr="00456529">
        <w:rPr>
          <w:rFonts w:ascii="Myriad Pro" w:hAnsi="Myriad Pro"/>
        </w:rPr>
        <w:lastRenderedPageBreak/>
        <w:t>The programme is being implemented by [implementing agency] with funding from the Global Environment Facility (GEF) Least Developed Country Fund (LDCF) and is an example of the concrete actions that the UN is taking to reduce the impacts of climate change in all development sectors.</w:t>
      </w:r>
    </w:p>
    <w:p w14:paraId="24D90E7E" w14:textId="77777777" w:rsidR="00D240F8" w:rsidRPr="00456529" w:rsidRDefault="00D240F8" w:rsidP="00D240F8">
      <w:pPr>
        <w:rPr>
          <w:rFonts w:ascii="Myriad Pro" w:hAnsi="Myriad Pro"/>
        </w:rPr>
      </w:pPr>
    </w:p>
    <w:p w14:paraId="360DBD3C" w14:textId="77777777" w:rsidR="00D240F8" w:rsidRPr="00456529" w:rsidRDefault="00D240F8" w:rsidP="00D240F8">
      <w:pPr>
        <w:rPr>
          <w:rStyle w:val="apple-converted-space"/>
          <w:rFonts w:ascii="Myriad Pro" w:hAnsi="Myriad Pro"/>
          <w:color w:val="222222"/>
          <w:shd w:val="clear" w:color="auto" w:fill="FFFFFF"/>
        </w:rPr>
      </w:pPr>
      <w:r w:rsidRPr="00456529">
        <w:rPr>
          <w:rFonts w:ascii="Myriad Pro" w:hAnsi="Myriad Pro"/>
        </w:rPr>
        <w:t xml:space="preserve">As part of its work, the Climate Information and Early Warning Systems Project seeks to hire a communications specialist to aid in the creation and implementation of a communications strategy, understand the needs of key stakeholders, create messages to reach those stakeholders, engage with a  number of actors (including the media, community leaders, extension agencies, ministries and the community of practice) to aid in the distribution of messages, and monitor and evaluate the impact of communications initiatives. Through the work, the communications specialist will create a number of unique communications products to educate the public of the value of climate information and early warning systems and create advocacy materials and actions to support the achievement of the overall communications objectives of the project. </w:t>
      </w:r>
    </w:p>
    <w:p w14:paraId="482168E2" w14:textId="77777777" w:rsidR="00D240F8" w:rsidRPr="00456529" w:rsidRDefault="00D240F8" w:rsidP="00D240F8">
      <w:pPr>
        <w:rPr>
          <w:rFonts w:ascii="Myriad Pro" w:hAnsi="Myriad Pro"/>
          <w:b/>
          <w:shd w:val="clear" w:color="auto" w:fill="FFFFFF"/>
        </w:rPr>
      </w:pPr>
    </w:p>
    <w:p w14:paraId="44C187E2" w14:textId="77777777" w:rsidR="00D240F8" w:rsidRPr="00456529" w:rsidRDefault="00D240F8" w:rsidP="00D240F8">
      <w:pPr>
        <w:rPr>
          <w:rFonts w:ascii="Myriad Pro" w:hAnsi="Myriad Pro"/>
        </w:rPr>
      </w:pPr>
    </w:p>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50"/>
      </w:tblGrid>
      <w:tr w:rsidR="00D240F8" w:rsidRPr="00456529" w14:paraId="6A00E691" w14:textId="77777777" w:rsidTr="00053384">
        <w:tc>
          <w:tcPr>
            <w:tcW w:w="9450" w:type="dxa"/>
            <w:tcBorders>
              <w:bottom w:val="single" w:sz="4" w:space="0" w:color="auto"/>
            </w:tcBorders>
            <w:shd w:val="clear" w:color="auto" w:fill="E0E0E0"/>
          </w:tcPr>
          <w:p w14:paraId="4F86C483" w14:textId="77777777" w:rsidR="00D240F8" w:rsidRPr="00456529" w:rsidRDefault="00D240F8" w:rsidP="00053384">
            <w:pPr>
              <w:rPr>
                <w:rFonts w:ascii="Myriad Pro" w:hAnsi="Myriad Pro"/>
                <w:b/>
                <w:bCs/>
              </w:rPr>
            </w:pPr>
          </w:p>
          <w:p w14:paraId="002DC683" w14:textId="13F8E0DC" w:rsidR="00D240F8" w:rsidRPr="00456529" w:rsidRDefault="00D240F8" w:rsidP="00053384">
            <w:pPr>
              <w:pStyle w:val="Heading1"/>
            </w:pPr>
            <w:bookmarkStart w:id="164" w:name="_Toc437431248"/>
            <w:bookmarkStart w:id="165" w:name="_Toc444775375"/>
            <w:r w:rsidRPr="00456529">
              <w:t>Scope of work and deliverables</w:t>
            </w:r>
            <w:bookmarkEnd w:id="164"/>
            <w:bookmarkEnd w:id="165"/>
          </w:p>
          <w:p w14:paraId="772538CC" w14:textId="77777777" w:rsidR="00D240F8" w:rsidRPr="00456529" w:rsidRDefault="00D240F8" w:rsidP="00053384">
            <w:pPr>
              <w:rPr>
                <w:rFonts w:ascii="Myriad Pro" w:hAnsi="Myriad Pro"/>
                <w:i/>
                <w:iCs/>
              </w:rPr>
            </w:pPr>
          </w:p>
        </w:tc>
      </w:tr>
      <w:tr w:rsidR="00D240F8" w:rsidRPr="00456529" w:rsidDel="007460A9" w14:paraId="0AC5B18A" w14:textId="77777777" w:rsidTr="00053384">
        <w:tc>
          <w:tcPr>
            <w:tcW w:w="9450" w:type="dxa"/>
            <w:shd w:val="clear" w:color="auto" w:fill="auto"/>
            <w:vAlign w:val="center"/>
          </w:tcPr>
          <w:p w14:paraId="3F9A25AA" w14:textId="77777777" w:rsidR="00D240F8" w:rsidRPr="00456529" w:rsidRDefault="00D240F8" w:rsidP="00053384">
            <w:pPr>
              <w:jc w:val="both"/>
              <w:rPr>
                <w:rFonts w:ascii="Myriad Pro" w:hAnsi="Myriad Pro"/>
              </w:rPr>
            </w:pPr>
            <w:r w:rsidRPr="00456529">
              <w:rPr>
                <w:rFonts w:ascii="Myriad Pro" w:hAnsi="Myriad Pro"/>
              </w:rPr>
              <w:lastRenderedPageBreak/>
              <w:t>Under the guidance and supervision of the [manager], the consultant will provide the following:</w:t>
            </w:r>
          </w:p>
          <w:p w14:paraId="17A3AE32" w14:textId="77777777" w:rsidR="00D240F8" w:rsidRPr="00456529" w:rsidRDefault="00D240F8" w:rsidP="00053384">
            <w:pPr>
              <w:jc w:val="both"/>
              <w:rPr>
                <w:rFonts w:ascii="Myriad Pro" w:hAnsi="Myriad Pro"/>
                <w:b/>
              </w:rPr>
            </w:pPr>
          </w:p>
          <w:p w14:paraId="7D5E79EB" w14:textId="77777777" w:rsidR="00D240F8" w:rsidRPr="00456529" w:rsidRDefault="00D240F8" w:rsidP="00053384">
            <w:pPr>
              <w:jc w:val="both"/>
              <w:rPr>
                <w:rFonts w:ascii="Myriad Pro" w:hAnsi="Myriad Pro"/>
                <w:b/>
              </w:rPr>
            </w:pPr>
            <w:r w:rsidRPr="00456529">
              <w:rPr>
                <w:rFonts w:ascii="Myriad Pro" w:hAnsi="Myriad Pro"/>
                <w:b/>
              </w:rPr>
              <w:t>Stakeholder Analysis</w:t>
            </w:r>
          </w:p>
          <w:p w14:paraId="2C7830B2" w14:textId="77777777" w:rsidR="00D240F8" w:rsidRPr="00456529" w:rsidRDefault="00D240F8" w:rsidP="00F95D38">
            <w:pPr>
              <w:numPr>
                <w:ilvl w:val="0"/>
                <w:numId w:val="37"/>
              </w:numPr>
              <w:jc w:val="both"/>
              <w:rPr>
                <w:rFonts w:ascii="Myriad Pro" w:hAnsi="Myriad Pro"/>
              </w:rPr>
            </w:pPr>
            <w:r w:rsidRPr="00456529">
              <w:rPr>
                <w:rFonts w:ascii="Myriad Pro" w:hAnsi="Myriad Pro"/>
              </w:rPr>
              <w:t xml:space="preserve">Review of existing stakeholders (including end-users and actors) involved in the climate information and early warning system space. </w:t>
            </w:r>
          </w:p>
          <w:p w14:paraId="19F0EE1D" w14:textId="77777777" w:rsidR="00D240F8" w:rsidRPr="00456529" w:rsidRDefault="00D240F8" w:rsidP="00F95D38">
            <w:pPr>
              <w:numPr>
                <w:ilvl w:val="0"/>
                <w:numId w:val="37"/>
              </w:numPr>
              <w:jc w:val="both"/>
              <w:rPr>
                <w:rFonts w:ascii="Myriad Pro" w:hAnsi="Myriad Pro"/>
              </w:rPr>
            </w:pPr>
            <w:r w:rsidRPr="00456529">
              <w:rPr>
                <w:rFonts w:ascii="Myriad Pro" w:hAnsi="Myriad Pro"/>
              </w:rPr>
              <w:t>Review of existing stakeholder surveys</w:t>
            </w:r>
          </w:p>
          <w:p w14:paraId="4AEB9305" w14:textId="77777777" w:rsidR="00D240F8" w:rsidRPr="00456529" w:rsidRDefault="00D240F8" w:rsidP="00F95D38">
            <w:pPr>
              <w:numPr>
                <w:ilvl w:val="0"/>
                <w:numId w:val="37"/>
              </w:numPr>
              <w:jc w:val="both"/>
              <w:rPr>
                <w:rFonts w:ascii="Myriad Pro" w:hAnsi="Myriad Pro"/>
              </w:rPr>
            </w:pPr>
            <w:r w:rsidRPr="00456529">
              <w:rPr>
                <w:rFonts w:ascii="Myriad Pro" w:hAnsi="Myriad Pro"/>
              </w:rPr>
              <w:t>Interviews with key stakeholders</w:t>
            </w:r>
          </w:p>
          <w:p w14:paraId="4A740168" w14:textId="77777777" w:rsidR="00D240F8" w:rsidRPr="00456529" w:rsidRDefault="00D240F8" w:rsidP="00053384">
            <w:pPr>
              <w:jc w:val="both"/>
              <w:rPr>
                <w:rFonts w:ascii="Myriad Pro" w:hAnsi="Myriad Pro"/>
              </w:rPr>
            </w:pPr>
          </w:p>
          <w:p w14:paraId="5F66BD69" w14:textId="77777777" w:rsidR="00D240F8" w:rsidRPr="00456529" w:rsidRDefault="00D240F8" w:rsidP="00053384">
            <w:pPr>
              <w:jc w:val="both"/>
              <w:rPr>
                <w:rFonts w:ascii="Myriad Pro" w:hAnsi="Myriad Pro"/>
                <w:b/>
              </w:rPr>
            </w:pPr>
            <w:r w:rsidRPr="00456529">
              <w:rPr>
                <w:rFonts w:ascii="Myriad Pro" w:hAnsi="Myriad Pro"/>
                <w:b/>
              </w:rPr>
              <w:t>Review of Existing Assets</w:t>
            </w:r>
          </w:p>
          <w:p w14:paraId="037D3BB1" w14:textId="77777777" w:rsidR="00D240F8" w:rsidRPr="00456529" w:rsidRDefault="00D240F8" w:rsidP="00F95D38">
            <w:pPr>
              <w:numPr>
                <w:ilvl w:val="0"/>
                <w:numId w:val="37"/>
              </w:numPr>
              <w:jc w:val="both"/>
              <w:rPr>
                <w:rFonts w:ascii="Myriad Pro" w:hAnsi="Myriad Pro"/>
              </w:rPr>
            </w:pPr>
            <w:r w:rsidRPr="00456529">
              <w:rPr>
                <w:rFonts w:ascii="Myriad Pro" w:hAnsi="Myriad Pro"/>
              </w:rPr>
              <w:t xml:space="preserve">Review existing communications assets, including [insert current communications channels] </w:t>
            </w:r>
          </w:p>
          <w:p w14:paraId="7667A0E8" w14:textId="77777777" w:rsidR="00D240F8" w:rsidRPr="00456529" w:rsidRDefault="00D240F8" w:rsidP="00053384">
            <w:pPr>
              <w:jc w:val="both"/>
              <w:rPr>
                <w:rFonts w:ascii="Myriad Pro" w:hAnsi="Myriad Pro"/>
              </w:rPr>
            </w:pPr>
          </w:p>
          <w:p w14:paraId="0094D98C" w14:textId="77777777" w:rsidR="00D240F8" w:rsidRPr="00456529" w:rsidRDefault="00D240F8" w:rsidP="00053384">
            <w:pPr>
              <w:jc w:val="both"/>
              <w:rPr>
                <w:rFonts w:ascii="Myriad Pro" w:hAnsi="Myriad Pro"/>
                <w:b/>
              </w:rPr>
            </w:pPr>
            <w:r w:rsidRPr="00456529">
              <w:rPr>
                <w:rFonts w:ascii="Myriad Pro" w:hAnsi="Myriad Pro"/>
                <w:b/>
              </w:rPr>
              <w:t>Creation of a Communication Strategy</w:t>
            </w:r>
          </w:p>
          <w:p w14:paraId="696A8DAC" w14:textId="77777777" w:rsidR="00D240F8" w:rsidRPr="00456529" w:rsidRDefault="00D240F8" w:rsidP="00F95D38">
            <w:pPr>
              <w:numPr>
                <w:ilvl w:val="0"/>
                <w:numId w:val="37"/>
              </w:numPr>
              <w:jc w:val="both"/>
              <w:rPr>
                <w:rFonts w:ascii="Myriad Pro" w:hAnsi="Myriad Pro"/>
              </w:rPr>
            </w:pPr>
            <w:r w:rsidRPr="00456529">
              <w:rPr>
                <w:rFonts w:ascii="Myriad Pro" w:hAnsi="Myriad Pro"/>
              </w:rPr>
              <w:t xml:space="preserve"> Working with relevant stakeholders, the consultant will develop a communications strategy. The strategy will focus on [issuance of early warnings or advocacy communications]</w:t>
            </w:r>
          </w:p>
          <w:p w14:paraId="37C9FA12" w14:textId="742F65C8" w:rsidR="00D240F8" w:rsidRPr="00456529" w:rsidRDefault="00D240F8" w:rsidP="00F95D38">
            <w:pPr>
              <w:numPr>
                <w:ilvl w:val="0"/>
                <w:numId w:val="37"/>
              </w:numPr>
              <w:jc w:val="both"/>
              <w:rPr>
                <w:rFonts w:ascii="Myriad Pro" w:hAnsi="Myriad Pro"/>
              </w:rPr>
            </w:pPr>
            <w:r w:rsidRPr="00456529">
              <w:rPr>
                <w:rFonts w:ascii="Myriad Pro" w:hAnsi="Myriad Pro"/>
              </w:rPr>
              <w:t xml:space="preserve">The strategy will include the following elements: Overview, goals, SWOT analysis of existing products, </w:t>
            </w:r>
            <w:r w:rsidR="00DB043E" w:rsidRPr="00456529">
              <w:rPr>
                <w:rFonts w:ascii="Myriad Pro" w:hAnsi="Myriad Pro"/>
              </w:rPr>
              <w:t>stakeholder analysis</w:t>
            </w:r>
            <w:r w:rsidRPr="00456529">
              <w:rPr>
                <w:rFonts w:ascii="Myriad Pro" w:hAnsi="Myriad Pro"/>
              </w:rPr>
              <w:t xml:space="preserve"> (including SWOT analysis of end users), message creation and identification of core product</w:t>
            </w:r>
            <w:r w:rsidR="00A335D4" w:rsidRPr="00456529">
              <w:rPr>
                <w:rFonts w:ascii="Myriad Pro" w:hAnsi="Myriad Pro"/>
              </w:rPr>
              <w:t>s</w:t>
            </w:r>
            <w:r w:rsidRPr="00456529">
              <w:rPr>
                <w:rFonts w:ascii="Myriad Pro" w:hAnsi="Myriad Pro"/>
              </w:rPr>
              <w:t xml:space="preserve"> and central benefits, SWOT analysis of early warning systems [if applicable], identification of distribution channels and SWOT analysis, list of recommended communications products to achieve project goals, budget to create products, monitoring and evaluation matrix. </w:t>
            </w:r>
          </w:p>
          <w:p w14:paraId="5A8B49C6" w14:textId="77777777" w:rsidR="00D240F8" w:rsidRPr="00456529" w:rsidRDefault="00D240F8" w:rsidP="00053384">
            <w:pPr>
              <w:jc w:val="both"/>
              <w:rPr>
                <w:rFonts w:ascii="Myriad Pro" w:hAnsi="Myriad Pro"/>
              </w:rPr>
            </w:pPr>
          </w:p>
          <w:p w14:paraId="2C9A047A" w14:textId="77777777" w:rsidR="00D240F8" w:rsidRPr="00456529" w:rsidRDefault="00D240F8" w:rsidP="00053384">
            <w:pPr>
              <w:jc w:val="both"/>
              <w:rPr>
                <w:rFonts w:ascii="Myriad Pro" w:hAnsi="Myriad Pro"/>
                <w:b/>
              </w:rPr>
            </w:pPr>
            <w:r w:rsidRPr="00456529">
              <w:rPr>
                <w:rFonts w:ascii="Myriad Pro" w:hAnsi="Myriad Pro"/>
                <w:b/>
              </w:rPr>
              <w:t>Implementation of Communication Strategy [Ideally, an initial contract would build the strategy, with a follow up contract to implement agreed upon products]</w:t>
            </w:r>
          </w:p>
          <w:p w14:paraId="2BAA841A" w14:textId="77777777" w:rsidR="00D240F8" w:rsidRPr="00456529" w:rsidRDefault="00D240F8" w:rsidP="00D70900">
            <w:pPr>
              <w:pStyle w:val="ListParagraph"/>
              <w:numPr>
                <w:ilvl w:val="0"/>
                <w:numId w:val="39"/>
              </w:numPr>
              <w:spacing w:line="240" w:lineRule="auto"/>
              <w:jc w:val="both"/>
              <w:rPr>
                <w:rFonts w:ascii="Myriad Pro" w:hAnsi="Myriad Pro"/>
              </w:rPr>
            </w:pPr>
            <w:r w:rsidRPr="00456529">
              <w:rPr>
                <w:rFonts w:ascii="Myriad Pro" w:hAnsi="Myriad Pro"/>
              </w:rPr>
              <w:t xml:space="preserve">The consultant will work with the manager to identify prime communications products and implementation strategy. </w:t>
            </w:r>
          </w:p>
          <w:p w14:paraId="479AB3BC" w14:textId="77777777" w:rsidR="00D240F8" w:rsidRPr="00456529" w:rsidRDefault="00D240F8" w:rsidP="00D70900">
            <w:pPr>
              <w:pStyle w:val="ListParagraph"/>
              <w:numPr>
                <w:ilvl w:val="0"/>
                <w:numId w:val="39"/>
              </w:numPr>
              <w:spacing w:line="240" w:lineRule="auto"/>
              <w:jc w:val="both"/>
              <w:rPr>
                <w:rFonts w:ascii="Myriad Pro" w:hAnsi="Myriad Pro"/>
              </w:rPr>
            </w:pPr>
            <w:r w:rsidRPr="00456529">
              <w:rPr>
                <w:rFonts w:ascii="Myriad Pro" w:hAnsi="Myriad Pro"/>
              </w:rPr>
              <w:t xml:space="preserve">Products will include an editorial and product calendar and agreed upon communications products. </w:t>
            </w:r>
          </w:p>
          <w:p w14:paraId="14EE086B" w14:textId="77777777" w:rsidR="00D240F8" w:rsidRPr="00456529" w:rsidRDefault="00D240F8" w:rsidP="00053384">
            <w:pPr>
              <w:jc w:val="both"/>
              <w:rPr>
                <w:rFonts w:ascii="Myriad Pro" w:hAnsi="Myriad Pro"/>
              </w:rPr>
            </w:pPr>
          </w:p>
        </w:tc>
      </w:tr>
    </w:tbl>
    <w:p w14:paraId="5FF1F778" w14:textId="77777777" w:rsidR="00D240F8" w:rsidRPr="00456529" w:rsidRDefault="00D240F8" w:rsidP="00D240F8">
      <w:pPr>
        <w:shd w:val="clear" w:color="auto" w:fill="FFFFFF"/>
        <w:spacing w:before="75" w:after="100" w:afterAutospacing="1"/>
        <w:rPr>
          <w:rFonts w:ascii="Myriad Pro" w:hAnsi="Myriad Pro" w:cs="Angsana New"/>
        </w:rPr>
      </w:pPr>
    </w:p>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40"/>
        <w:gridCol w:w="7110"/>
      </w:tblGrid>
      <w:tr w:rsidR="00D240F8" w:rsidRPr="00456529" w14:paraId="5934A8A5" w14:textId="77777777" w:rsidTr="00053384">
        <w:tc>
          <w:tcPr>
            <w:tcW w:w="9450" w:type="dxa"/>
            <w:gridSpan w:val="2"/>
            <w:shd w:val="clear" w:color="auto" w:fill="E0E0E0"/>
          </w:tcPr>
          <w:p w14:paraId="60AF9D52" w14:textId="77777777" w:rsidR="00D240F8" w:rsidRPr="00456529" w:rsidRDefault="00D240F8" w:rsidP="00053384">
            <w:pPr>
              <w:rPr>
                <w:rFonts w:ascii="Myriad Pro" w:hAnsi="Myriad Pro"/>
                <w:b/>
                <w:bCs/>
              </w:rPr>
            </w:pPr>
          </w:p>
          <w:p w14:paraId="4C332DC0" w14:textId="406EB665" w:rsidR="00D240F8" w:rsidRPr="00456529" w:rsidRDefault="00D240F8" w:rsidP="00053384">
            <w:pPr>
              <w:pStyle w:val="Heading1"/>
            </w:pPr>
            <w:bookmarkStart w:id="166" w:name="_Toc437431249"/>
            <w:bookmarkStart w:id="167" w:name="_Toc444775376"/>
            <w:r w:rsidRPr="00456529">
              <w:t>Qualifications</w:t>
            </w:r>
            <w:bookmarkEnd w:id="166"/>
            <w:bookmarkEnd w:id="167"/>
            <w:r w:rsidRPr="00456529">
              <w:t xml:space="preserve"> </w:t>
            </w:r>
          </w:p>
          <w:p w14:paraId="626F0C38" w14:textId="77777777" w:rsidR="00D240F8" w:rsidRPr="00456529" w:rsidRDefault="00D240F8" w:rsidP="00053384">
            <w:pPr>
              <w:rPr>
                <w:rFonts w:ascii="Myriad Pro" w:hAnsi="Myriad Pro"/>
              </w:rPr>
            </w:pPr>
          </w:p>
        </w:tc>
      </w:tr>
      <w:tr w:rsidR="00D240F8" w:rsidRPr="00456529" w14:paraId="6453A775" w14:textId="77777777" w:rsidTr="00053384">
        <w:trPr>
          <w:trHeight w:val="230"/>
        </w:trPr>
        <w:tc>
          <w:tcPr>
            <w:tcW w:w="2340" w:type="dxa"/>
          </w:tcPr>
          <w:p w14:paraId="543695C9" w14:textId="77777777" w:rsidR="00D240F8" w:rsidRPr="00456529" w:rsidRDefault="00D240F8" w:rsidP="00053384">
            <w:pPr>
              <w:rPr>
                <w:rFonts w:ascii="Myriad Pro" w:hAnsi="Myriad Pro"/>
              </w:rPr>
            </w:pPr>
          </w:p>
          <w:p w14:paraId="4D1D23AC" w14:textId="77777777" w:rsidR="00D240F8" w:rsidRPr="00456529" w:rsidRDefault="00D240F8" w:rsidP="00053384">
            <w:pPr>
              <w:rPr>
                <w:rFonts w:ascii="Myriad Pro" w:hAnsi="Myriad Pro"/>
              </w:rPr>
            </w:pPr>
            <w:r w:rsidRPr="00456529">
              <w:rPr>
                <w:rFonts w:ascii="Myriad Pro" w:hAnsi="Myriad Pro"/>
              </w:rPr>
              <w:t>Education:</w:t>
            </w:r>
          </w:p>
        </w:tc>
        <w:tc>
          <w:tcPr>
            <w:tcW w:w="7110" w:type="dxa"/>
          </w:tcPr>
          <w:p w14:paraId="71EE6DA6" w14:textId="77777777" w:rsidR="00D240F8" w:rsidRPr="00456529" w:rsidRDefault="00D240F8" w:rsidP="00545DE3">
            <w:pPr>
              <w:numPr>
                <w:ilvl w:val="0"/>
                <w:numId w:val="38"/>
              </w:numPr>
              <w:ind w:left="320" w:right="15" w:hanging="320"/>
              <w:jc w:val="both"/>
              <w:rPr>
                <w:rFonts w:ascii="Myriad Pro" w:hAnsi="Myriad Pro"/>
                <w:lang w:val="en-GB"/>
              </w:rPr>
            </w:pPr>
            <w:r w:rsidRPr="00456529">
              <w:rPr>
                <w:rFonts w:ascii="Myriad Pro" w:hAnsi="Myriad Pro"/>
                <w:lang w:val="en-GB"/>
              </w:rPr>
              <w:t>Degree in Communications, Journalism, Public Policy or other closely related field (max 10 points).</w:t>
            </w:r>
          </w:p>
          <w:p w14:paraId="62F17649" w14:textId="77777777" w:rsidR="00D240F8" w:rsidRPr="00456529" w:rsidRDefault="00D240F8" w:rsidP="00053384">
            <w:pPr>
              <w:jc w:val="both"/>
              <w:rPr>
                <w:rFonts w:ascii="Myriad Pro" w:hAnsi="Myriad Pro"/>
              </w:rPr>
            </w:pPr>
          </w:p>
        </w:tc>
      </w:tr>
      <w:tr w:rsidR="00D240F8" w:rsidRPr="00456529" w14:paraId="6CBCDA9E" w14:textId="77777777" w:rsidTr="00053384">
        <w:trPr>
          <w:trHeight w:val="230"/>
        </w:trPr>
        <w:tc>
          <w:tcPr>
            <w:tcW w:w="2340" w:type="dxa"/>
          </w:tcPr>
          <w:p w14:paraId="784C24A4" w14:textId="77777777" w:rsidR="00D240F8" w:rsidRPr="00456529" w:rsidRDefault="00D240F8" w:rsidP="00053384">
            <w:pPr>
              <w:rPr>
                <w:rFonts w:ascii="Myriad Pro" w:hAnsi="Myriad Pro"/>
              </w:rPr>
            </w:pPr>
          </w:p>
          <w:p w14:paraId="1C26B26C" w14:textId="77777777" w:rsidR="00D240F8" w:rsidRPr="00456529" w:rsidRDefault="00D240F8" w:rsidP="00053384">
            <w:pPr>
              <w:rPr>
                <w:rFonts w:ascii="Myriad Pro" w:hAnsi="Myriad Pro"/>
              </w:rPr>
            </w:pPr>
            <w:r w:rsidRPr="00456529">
              <w:rPr>
                <w:rFonts w:ascii="Myriad Pro" w:hAnsi="Myriad Pro"/>
              </w:rPr>
              <w:t>Experience and requirements</w:t>
            </w:r>
          </w:p>
        </w:tc>
        <w:tc>
          <w:tcPr>
            <w:tcW w:w="7110" w:type="dxa"/>
          </w:tcPr>
          <w:p w14:paraId="1397A30B" w14:textId="4EC44DDB" w:rsidR="00D240F8" w:rsidRPr="00456529" w:rsidRDefault="00D240F8" w:rsidP="00F95D38">
            <w:pPr>
              <w:numPr>
                <w:ilvl w:val="0"/>
                <w:numId w:val="36"/>
              </w:numPr>
              <w:spacing w:before="75" w:beforeAutospacing="1" w:after="100" w:afterAutospacing="1"/>
              <w:rPr>
                <w:rFonts w:ascii="Myriad Pro" w:hAnsi="Myriad Pro"/>
              </w:rPr>
            </w:pPr>
            <w:r w:rsidRPr="00456529">
              <w:rPr>
                <w:rFonts w:ascii="Myriad Pro" w:hAnsi="Myriad Pro"/>
              </w:rPr>
              <w:t xml:space="preserve">At least </w:t>
            </w:r>
            <w:r w:rsidR="00BC6D1B" w:rsidRPr="00456529">
              <w:rPr>
                <w:rFonts w:ascii="Myriad Pro" w:hAnsi="Myriad Pro"/>
              </w:rPr>
              <w:t>7</w:t>
            </w:r>
            <w:r w:rsidRPr="00456529">
              <w:rPr>
                <w:rFonts w:ascii="Myriad Pro" w:hAnsi="Myriad Pro"/>
              </w:rPr>
              <w:t xml:space="preserve"> years relevant working experience developing and implementing communications strategies (max 20 points).</w:t>
            </w:r>
          </w:p>
          <w:p w14:paraId="3B568D40" w14:textId="77777777" w:rsidR="00D240F8" w:rsidRPr="00456529" w:rsidRDefault="00D240F8" w:rsidP="00F95D38">
            <w:pPr>
              <w:numPr>
                <w:ilvl w:val="0"/>
                <w:numId w:val="36"/>
              </w:numPr>
              <w:jc w:val="both"/>
              <w:rPr>
                <w:rFonts w:ascii="Myriad Pro" w:hAnsi="Myriad Pro"/>
              </w:rPr>
            </w:pPr>
            <w:r w:rsidRPr="00456529">
              <w:rPr>
                <w:rFonts w:ascii="Myriad Pro" w:hAnsi="Myriad Pro"/>
                <w:lang w:val="en-GB"/>
              </w:rPr>
              <w:t>Demonstrable communication products from past assignments that showcase experience in producing advocacy materials (please attach or provide links to at least 3 samples of previous work in your application) (max 30 points);</w:t>
            </w:r>
          </w:p>
          <w:p w14:paraId="0275A932" w14:textId="77777777" w:rsidR="00D240F8" w:rsidRPr="00456529" w:rsidRDefault="00D240F8" w:rsidP="00F95D38">
            <w:pPr>
              <w:numPr>
                <w:ilvl w:val="0"/>
                <w:numId w:val="36"/>
              </w:numPr>
              <w:jc w:val="both"/>
              <w:rPr>
                <w:rFonts w:ascii="Myriad Pro" w:hAnsi="Myriad Pro"/>
              </w:rPr>
            </w:pPr>
            <w:r w:rsidRPr="00456529">
              <w:rPr>
                <w:rFonts w:ascii="Myriad Pro" w:hAnsi="Myriad Pro"/>
              </w:rPr>
              <w:t>Advanced skills in current communications practices and communication for development. Graphic design, web design, social media experience is a bonus. (max 20 points);</w:t>
            </w:r>
          </w:p>
          <w:p w14:paraId="76E88794" w14:textId="77777777" w:rsidR="00D240F8" w:rsidRPr="00456529" w:rsidRDefault="00D240F8" w:rsidP="00F95D38">
            <w:pPr>
              <w:numPr>
                <w:ilvl w:val="0"/>
                <w:numId w:val="36"/>
              </w:numPr>
              <w:jc w:val="both"/>
              <w:rPr>
                <w:rFonts w:ascii="Myriad Pro" w:hAnsi="Myriad Pro"/>
                <w:lang w:eastAsia="zh-CN"/>
              </w:rPr>
            </w:pPr>
            <w:r w:rsidRPr="00456529">
              <w:rPr>
                <w:rFonts w:ascii="Myriad Pro" w:hAnsi="Myriad Pro"/>
              </w:rPr>
              <w:t>Experience working with UNDP and familiarity with UNDP corporate design and branding guidelines and templates, is an asset (10 points).</w:t>
            </w:r>
          </w:p>
          <w:p w14:paraId="51A61D3F" w14:textId="77777777" w:rsidR="00D240F8" w:rsidRPr="00456529" w:rsidRDefault="00D240F8" w:rsidP="00053384">
            <w:pPr>
              <w:ind w:left="360"/>
              <w:jc w:val="both"/>
              <w:rPr>
                <w:rFonts w:ascii="Myriad Pro" w:hAnsi="Myriad Pro"/>
                <w:lang w:eastAsia="zh-CN"/>
              </w:rPr>
            </w:pPr>
          </w:p>
        </w:tc>
      </w:tr>
      <w:tr w:rsidR="00D240F8" w:rsidRPr="00456529" w14:paraId="62473947" w14:textId="77777777" w:rsidTr="00053384">
        <w:trPr>
          <w:trHeight w:val="230"/>
        </w:trPr>
        <w:tc>
          <w:tcPr>
            <w:tcW w:w="2340" w:type="dxa"/>
          </w:tcPr>
          <w:p w14:paraId="241BCC59" w14:textId="77777777" w:rsidR="00D240F8" w:rsidRPr="00456529" w:rsidRDefault="00D240F8" w:rsidP="00053384">
            <w:pPr>
              <w:rPr>
                <w:rFonts w:ascii="Myriad Pro" w:hAnsi="Myriad Pro"/>
              </w:rPr>
            </w:pPr>
            <w:r w:rsidRPr="00456529">
              <w:rPr>
                <w:rFonts w:ascii="Myriad Pro" w:hAnsi="Myriad Pro"/>
              </w:rPr>
              <w:t>Language Requirements:</w:t>
            </w:r>
          </w:p>
        </w:tc>
        <w:tc>
          <w:tcPr>
            <w:tcW w:w="7110" w:type="dxa"/>
          </w:tcPr>
          <w:p w14:paraId="597B2A01" w14:textId="77777777" w:rsidR="00D240F8" w:rsidRPr="00456529" w:rsidRDefault="00D240F8" w:rsidP="00CF6612">
            <w:pPr>
              <w:numPr>
                <w:ilvl w:val="0"/>
                <w:numId w:val="36"/>
              </w:numPr>
              <w:spacing w:before="75" w:beforeAutospacing="1" w:after="100" w:afterAutospacing="1"/>
              <w:rPr>
                <w:rFonts w:ascii="Myriad Pro" w:hAnsi="Myriad Pro"/>
              </w:rPr>
            </w:pPr>
            <w:r w:rsidRPr="00456529">
              <w:rPr>
                <w:rFonts w:ascii="Myriad Pro" w:hAnsi="Myriad Pro"/>
              </w:rPr>
              <w:t xml:space="preserve">Fluency in [language] (max 10 points). </w:t>
            </w:r>
          </w:p>
          <w:p w14:paraId="650740A0" w14:textId="77777777" w:rsidR="00D240F8" w:rsidRPr="00456529" w:rsidRDefault="00D240F8" w:rsidP="00053384">
            <w:pPr>
              <w:jc w:val="both"/>
              <w:rPr>
                <w:rFonts w:ascii="Myriad Pro" w:hAnsi="Myriad Pro"/>
              </w:rPr>
            </w:pPr>
          </w:p>
        </w:tc>
      </w:tr>
    </w:tbl>
    <w:p w14:paraId="34D2A52B" w14:textId="77777777" w:rsidR="008E4486" w:rsidRPr="00456529" w:rsidRDefault="008E4486" w:rsidP="00FC2C52">
      <w:pPr>
        <w:rPr>
          <w:rFonts w:ascii="Myriad Pro" w:hAnsi="Myriad Pro"/>
        </w:rPr>
      </w:pPr>
    </w:p>
    <w:p w14:paraId="1631F7AD" w14:textId="77777777" w:rsidR="008E4486" w:rsidRPr="00456529" w:rsidRDefault="008E4486" w:rsidP="00FC2C52">
      <w:pPr>
        <w:rPr>
          <w:rFonts w:ascii="Myriad Pro" w:hAnsi="Myriad Pro"/>
        </w:rPr>
      </w:pPr>
    </w:p>
    <w:p w14:paraId="3AC21D81" w14:textId="77777777" w:rsidR="008E4486" w:rsidRPr="00456529" w:rsidRDefault="008E4486" w:rsidP="00FC2C52">
      <w:pPr>
        <w:rPr>
          <w:rFonts w:ascii="Myriad Pro" w:hAnsi="Myriad Pro"/>
        </w:rPr>
      </w:pPr>
    </w:p>
    <w:p w14:paraId="5D6B8F75" w14:textId="77777777" w:rsidR="00C65745" w:rsidRPr="00456529" w:rsidRDefault="00C65745">
      <w:pPr>
        <w:rPr>
          <w:rFonts w:ascii="Myriad Pro" w:eastAsiaTheme="majorEastAsia" w:hAnsi="Myriad Pro" w:cstheme="majorBidi"/>
          <w:color w:val="17365D" w:themeColor="text2" w:themeShade="BF"/>
          <w:spacing w:val="5"/>
          <w:kern w:val="28"/>
          <w:sz w:val="52"/>
          <w:szCs w:val="52"/>
        </w:rPr>
      </w:pPr>
      <w:r w:rsidRPr="00456529">
        <w:rPr>
          <w:rFonts w:ascii="Myriad Pro" w:hAnsi="Myriad Pro"/>
        </w:rPr>
        <w:br w:type="page"/>
      </w:r>
    </w:p>
    <w:p w14:paraId="3DBFB3A6" w14:textId="77777777" w:rsidR="00EC51D4" w:rsidRPr="00456529" w:rsidRDefault="00EC51D4" w:rsidP="00EC51D4">
      <w:pPr>
        <w:rPr>
          <w:rFonts w:ascii="Myriad Pro" w:hAnsi="Myriad Pro"/>
        </w:rPr>
      </w:pPr>
    </w:p>
    <w:p w14:paraId="2964719A" w14:textId="6CDC6069" w:rsidR="00EB36F3" w:rsidRPr="00456529" w:rsidRDefault="00EB36F3" w:rsidP="00FC2C52">
      <w:pPr>
        <w:pStyle w:val="Title"/>
        <w:rPr>
          <w:rFonts w:ascii="Myriad Pro" w:hAnsi="Myriad Pro"/>
        </w:rPr>
      </w:pPr>
      <w:bookmarkStart w:id="168" w:name="_Toc444775377"/>
      <w:r w:rsidRPr="00456529">
        <w:rPr>
          <w:rFonts w:ascii="Myriad Pro" w:hAnsi="Myriad Pro"/>
        </w:rPr>
        <w:t>More Resources</w:t>
      </w:r>
      <w:bookmarkEnd w:id="168"/>
    </w:p>
    <w:p w14:paraId="3D21BD2C" w14:textId="5BBA0A7E" w:rsidR="00C328BE" w:rsidRPr="00456529" w:rsidRDefault="00C328BE" w:rsidP="00825F25">
      <w:pPr>
        <w:pStyle w:val="Heading1"/>
      </w:pPr>
      <w:bookmarkStart w:id="169" w:name="_Toc444775378"/>
      <w:r w:rsidRPr="00456529">
        <w:t xml:space="preserve">WMO </w:t>
      </w:r>
      <w:r w:rsidR="00825F25" w:rsidRPr="00456529">
        <w:t>Communications Guidelines</w:t>
      </w:r>
      <w:bookmarkEnd w:id="169"/>
    </w:p>
    <w:tbl>
      <w:tblPr>
        <w:tblW w:w="5000" w:type="pct"/>
        <w:jc w:val="center"/>
        <w:tblCellSpacing w:w="15"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firstRow="1" w:lastRow="0" w:firstColumn="1" w:lastColumn="0" w:noHBand="0" w:noVBand="1"/>
      </w:tblPr>
      <w:tblGrid>
        <w:gridCol w:w="8592"/>
        <w:gridCol w:w="1428"/>
      </w:tblGrid>
      <w:tr w:rsidR="00825F25" w:rsidRPr="00456529" w14:paraId="0C770589" w14:textId="77777777" w:rsidTr="00825F25">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61EAD187" w14:textId="77777777" w:rsidR="00825F25" w:rsidRPr="00456529" w:rsidRDefault="00825F25">
            <w:pPr>
              <w:rPr>
                <w:rFonts w:ascii="Myriad Pro" w:hAnsi="Myriad Pro"/>
                <w:sz w:val="20"/>
                <w:szCs w:val="20"/>
              </w:rPr>
            </w:pPr>
            <w:r w:rsidRPr="00456529">
              <w:rPr>
                <w:rFonts w:ascii="Myriad Pro" w:hAnsi="Myriad Pro"/>
                <w:sz w:val="20"/>
                <w:szCs w:val="20"/>
              </w:rPr>
              <w:t xml:space="preserve">Guidelines for Creating a Memorandum of Understanding and a Standard Operating Procedure between a National Meteorological or Hydrometeorological Service and a Partner Agency (PWS-26) </w:t>
            </w:r>
          </w:p>
        </w:tc>
        <w:tc>
          <w:tcPr>
            <w:tcW w:w="0" w:type="auto"/>
            <w:tcBorders>
              <w:top w:val="outset" w:sz="6" w:space="0" w:color="auto"/>
              <w:left w:val="outset" w:sz="6" w:space="0" w:color="auto"/>
              <w:bottom w:val="outset" w:sz="6" w:space="0" w:color="auto"/>
              <w:right w:val="outset" w:sz="6" w:space="0" w:color="auto"/>
            </w:tcBorders>
            <w:vAlign w:val="center"/>
            <w:hideMark/>
          </w:tcPr>
          <w:p w14:paraId="08750615" w14:textId="77777777" w:rsidR="00825F25" w:rsidRPr="00456529" w:rsidRDefault="00373E94">
            <w:pPr>
              <w:jc w:val="center"/>
              <w:rPr>
                <w:rFonts w:ascii="Myriad Pro" w:hAnsi="Myriad Pro"/>
                <w:sz w:val="20"/>
                <w:szCs w:val="20"/>
              </w:rPr>
            </w:pPr>
            <w:hyperlink r:id="rId199" w:history="1">
              <w:r w:rsidR="00825F25" w:rsidRPr="00456529">
                <w:rPr>
                  <w:rStyle w:val="Hyperlink"/>
                  <w:rFonts w:ascii="Myriad Pro" w:hAnsi="Myriad Pro"/>
                  <w:sz w:val="20"/>
                  <w:szCs w:val="20"/>
                </w:rPr>
                <w:t>English version</w:t>
              </w:r>
            </w:hyperlink>
          </w:p>
        </w:tc>
      </w:tr>
      <w:tr w:rsidR="00825F25" w:rsidRPr="00456529" w14:paraId="07B279F5" w14:textId="77777777" w:rsidTr="00825F25">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53D20EAB" w14:textId="77777777" w:rsidR="00825F25" w:rsidRPr="00456529" w:rsidRDefault="00825F25">
            <w:pPr>
              <w:rPr>
                <w:rFonts w:ascii="Myriad Pro" w:hAnsi="Myriad Pro"/>
                <w:sz w:val="20"/>
                <w:szCs w:val="20"/>
              </w:rPr>
            </w:pPr>
            <w:r w:rsidRPr="00456529">
              <w:rPr>
                <w:rFonts w:ascii="Myriad Pro" w:hAnsi="Myriad Pro"/>
                <w:sz w:val="20"/>
                <w:szCs w:val="20"/>
              </w:rPr>
              <w:t xml:space="preserve">Guidelines on the strategies for use of social media by National Meteorological and Hydrological Services (PWS-24) </w:t>
            </w:r>
          </w:p>
        </w:tc>
        <w:tc>
          <w:tcPr>
            <w:tcW w:w="0" w:type="auto"/>
            <w:tcBorders>
              <w:top w:val="outset" w:sz="6" w:space="0" w:color="auto"/>
              <w:left w:val="outset" w:sz="6" w:space="0" w:color="auto"/>
              <w:bottom w:val="outset" w:sz="6" w:space="0" w:color="auto"/>
              <w:right w:val="outset" w:sz="6" w:space="0" w:color="auto"/>
            </w:tcBorders>
            <w:vAlign w:val="center"/>
            <w:hideMark/>
          </w:tcPr>
          <w:p w14:paraId="3C899FC5" w14:textId="77777777" w:rsidR="00825F25" w:rsidRPr="00456529" w:rsidRDefault="00373E94" w:rsidP="00825F25">
            <w:pPr>
              <w:jc w:val="center"/>
              <w:rPr>
                <w:rFonts w:ascii="Myriad Pro" w:hAnsi="Myriad Pro"/>
                <w:sz w:val="20"/>
                <w:szCs w:val="20"/>
              </w:rPr>
            </w:pPr>
            <w:hyperlink r:id="rId200" w:history="1">
              <w:r w:rsidR="00825F25" w:rsidRPr="00456529">
                <w:rPr>
                  <w:rStyle w:val="Hyperlink"/>
                  <w:rFonts w:ascii="Myriad Pro" w:hAnsi="Myriad Pro"/>
                  <w:sz w:val="20"/>
                  <w:szCs w:val="20"/>
                </w:rPr>
                <w:t>English version</w:t>
              </w:r>
            </w:hyperlink>
          </w:p>
          <w:p w14:paraId="06C326C1" w14:textId="77777777" w:rsidR="00825F25" w:rsidRPr="00456529" w:rsidRDefault="00373E94" w:rsidP="00825F25">
            <w:pPr>
              <w:jc w:val="center"/>
              <w:rPr>
                <w:rFonts w:ascii="Myriad Pro" w:hAnsi="Myriad Pro"/>
                <w:sz w:val="20"/>
                <w:szCs w:val="20"/>
              </w:rPr>
            </w:pPr>
            <w:hyperlink r:id="rId201" w:history="1">
              <w:r w:rsidR="00825F25" w:rsidRPr="00456529">
                <w:rPr>
                  <w:rStyle w:val="Hyperlink"/>
                  <w:rFonts w:ascii="Myriad Pro" w:hAnsi="Myriad Pro"/>
                  <w:sz w:val="20"/>
                  <w:szCs w:val="20"/>
                </w:rPr>
                <w:t>PWS-24 Spanish</w:t>
              </w:r>
            </w:hyperlink>
            <w:r w:rsidR="00825F25" w:rsidRPr="00456529">
              <w:rPr>
                <w:rFonts w:ascii="Myriad Pro" w:hAnsi="Myriad Pro"/>
                <w:sz w:val="20"/>
                <w:szCs w:val="20"/>
              </w:rPr>
              <w:t xml:space="preserve"> </w:t>
            </w:r>
          </w:p>
        </w:tc>
      </w:tr>
      <w:tr w:rsidR="00825F25" w:rsidRPr="00456529" w14:paraId="65153E5A" w14:textId="77777777" w:rsidTr="00825F25">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493EEA25" w14:textId="54B0F1A0" w:rsidR="00825F25" w:rsidRPr="00456529" w:rsidRDefault="00825F25" w:rsidP="00825F25">
            <w:pPr>
              <w:rPr>
                <w:rFonts w:ascii="Myriad Pro" w:hAnsi="Myriad Pro"/>
                <w:sz w:val="20"/>
                <w:szCs w:val="20"/>
              </w:rPr>
            </w:pPr>
            <w:r w:rsidRPr="00456529">
              <w:rPr>
                <w:rFonts w:ascii="Myriad Pro" w:hAnsi="Myriad Pro"/>
                <w:sz w:val="20"/>
                <w:szCs w:val="20"/>
              </w:rPr>
              <w:t xml:space="preserve">1. Guidelines on International and Cross-Border Collaboration in the Warning Process (PWS-22) </w:t>
            </w:r>
          </w:p>
          <w:p w14:paraId="0DA9614A" w14:textId="77777777" w:rsidR="00825F25" w:rsidRPr="00456529" w:rsidRDefault="00825F25" w:rsidP="00825F25">
            <w:pPr>
              <w:rPr>
                <w:rFonts w:ascii="Myriad Pro" w:hAnsi="Myriad Pro"/>
                <w:sz w:val="20"/>
                <w:szCs w:val="20"/>
                <w:lang w:val="fr-FR"/>
              </w:rPr>
            </w:pPr>
            <w:r w:rsidRPr="00456529">
              <w:rPr>
                <w:rFonts w:ascii="Myriad Pro" w:hAnsi="Myriad Pro"/>
                <w:sz w:val="20"/>
                <w:szCs w:val="20"/>
                <w:lang w:val="fr-FR"/>
              </w:rPr>
              <w:t xml:space="preserve">2. Lignes directrices pour la collaboration internationale et transfrontalière </w:t>
            </w:r>
            <w:r w:rsidRPr="00456529">
              <w:rPr>
                <w:rFonts w:ascii="MingLiU" w:eastAsia="MingLiU" w:hAnsi="MingLiU" w:cs="MingLiU"/>
                <w:sz w:val="20"/>
                <w:szCs w:val="20"/>
                <w:lang w:val="fr-FR"/>
              </w:rPr>
              <w:br/>
            </w:r>
            <w:r w:rsidRPr="00456529">
              <w:rPr>
                <w:rFonts w:ascii="Myriad Pro" w:hAnsi="Myriad Pro"/>
                <w:sz w:val="20"/>
                <w:szCs w:val="20"/>
                <w:lang w:val="fr-FR"/>
              </w:rPr>
              <w:t xml:space="preserve">en matière d’alerte (PWS-22) </w:t>
            </w:r>
          </w:p>
          <w:p w14:paraId="3606112D" w14:textId="77777777" w:rsidR="00825F25" w:rsidRPr="00456529" w:rsidRDefault="00825F25" w:rsidP="00825F25">
            <w:pPr>
              <w:rPr>
                <w:rFonts w:ascii="Myriad Pro" w:hAnsi="Myriad Pro"/>
                <w:sz w:val="20"/>
                <w:szCs w:val="20"/>
                <w:lang w:val="fr-FR"/>
              </w:rPr>
            </w:pPr>
            <w:r w:rsidRPr="00456529">
              <w:rPr>
                <w:rFonts w:ascii="Myriad Pro" w:hAnsi="Myriad Pro"/>
                <w:sz w:val="20"/>
                <w:szCs w:val="20"/>
                <w:lang w:val="fr-FR"/>
              </w:rPr>
              <w:t xml:space="preserve">3. DIRECTRICES SOBRE LA COLABORACIÓN INTERNACIONAL Y TRANSFRONTERIZA EN EL PROCESO DE AVISO (PWS-22) </w:t>
            </w:r>
          </w:p>
        </w:tc>
        <w:tc>
          <w:tcPr>
            <w:tcW w:w="0" w:type="auto"/>
            <w:tcBorders>
              <w:top w:val="outset" w:sz="6" w:space="0" w:color="auto"/>
              <w:left w:val="outset" w:sz="6" w:space="0" w:color="auto"/>
              <w:bottom w:val="outset" w:sz="6" w:space="0" w:color="auto"/>
              <w:right w:val="outset" w:sz="6" w:space="0" w:color="auto"/>
            </w:tcBorders>
            <w:vAlign w:val="center"/>
            <w:hideMark/>
          </w:tcPr>
          <w:p w14:paraId="21CDB527" w14:textId="77777777" w:rsidR="00825F25" w:rsidRPr="00456529" w:rsidRDefault="00373E94" w:rsidP="00825F25">
            <w:pPr>
              <w:jc w:val="center"/>
              <w:rPr>
                <w:rFonts w:ascii="Myriad Pro" w:hAnsi="Myriad Pro"/>
                <w:sz w:val="20"/>
                <w:szCs w:val="20"/>
                <w:lang w:val="fr-FR"/>
              </w:rPr>
            </w:pPr>
            <w:hyperlink r:id="rId202" w:history="1">
              <w:r w:rsidR="00825F25" w:rsidRPr="00456529">
                <w:rPr>
                  <w:rStyle w:val="Hyperlink"/>
                  <w:rFonts w:ascii="Myriad Pro" w:hAnsi="Myriad Pro"/>
                  <w:sz w:val="20"/>
                  <w:szCs w:val="20"/>
                  <w:lang w:val="fr-FR"/>
                </w:rPr>
                <w:t>1. English Version</w:t>
              </w:r>
            </w:hyperlink>
          </w:p>
          <w:p w14:paraId="6BAB6FC8" w14:textId="77777777" w:rsidR="00825F25" w:rsidRPr="00456529" w:rsidRDefault="00825F25" w:rsidP="00825F25">
            <w:pPr>
              <w:jc w:val="center"/>
              <w:rPr>
                <w:rFonts w:ascii="Myriad Pro" w:hAnsi="Myriad Pro"/>
                <w:sz w:val="20"/>
                <w:szCs w:val="20"/>
                <w:lang w:val="fr-FR"/>
              </w:rPr>
            </w:pPr>
            <w:r w:rsidRPr="00456529">
              <w:rPr>
                <w:rFonts w:ascii="Myriad Pro" w:hAnsi="Myriad Pro"/>
                <w:sz w:val="20"/>
                <w:szCs w:val="20"/>
                <w:lang w:val="fr-FR"/>
              </w:rPr>
              <w:t> </w:t>
            </w:r>
          </w:p>
          <w:p w14:paraId="2AEC4AF6" w14:textId="77777777" w:rsidR="00825F25" w:rsidRPr="00456529" w:rsidRDefault="00373E94" w:rsidP="00825F25">
            <w:pPr>
              <w:jc w:val="center"/>
              <w:rPr>
                <w:rFonts w:ascii="Myriad Pro" w:hAnsi="Myriad Pro"/>
                <w:sz w:val="20"/>
                <w:szCs w:val="20"/>
                <w:lang w:val="fr-FR"/>
              </w:rPr>
            </w:pPr>
            <w:hyperlink r:id="rId203" w:history="1">
              <w:r w:rsidR="00825F25" w:rsidRPr="00456529">
                <w:rPr>
                  <w:rStyle w:val="Hyperlink"/>
                  <w:rFonts w:ascii="Myriad Pro" w:hAnsi="Myriad Pro"/>
                  <w:sz w:val="20"/>
                  <w:szCs w:val="20"/>
                  <w:lang w:val="fr-FR"/>
                </w:rPr>
                <w:t>2. Version Française</w:t>
              </w:r>
            </w:hyperlink>
          </w:p>
          <w:p w14:paraId="46048A38" w14:textId="77777777" w:rsidR="00825F25" w:rsidRPr="00456529" w:rsidRDefault="00825F25" w:rsidP="00825F25">
            <w:pPr>
              <w:jc w:val="center"/>
              <w:rPr>
                <w:rFonts w:ascii="Myriad Pro" w:hAnsi="Myriad Pro"/>
                <w:sz w:val="20"/>
                <w:szCs w:val="20"/>
                <w:lang w:val="fr-FR"/>
              </w:rPr>
            </w:pPr>
            <w:r w:rsidRPr="00456529">
              <w:rPr>
                <w:rFonts w:ascii="Myriad Pro" w:hAnsi="Myriad Pro"/>
                <w:sz w:val="20"/>
                <w:szCs w:val="20"/>
                <w:lang w:val="fr-FR"/>
              </w:rPr>
              <w:t> </w:t>
            </w:r>
          </w:p>
          <w:p w14:paraId="373771CB" w14:textId="77777777" w:rsidR="00825F25" w:rsidRPr="00456529" w:rsidRDefault="00373E94" w:rsidP="00825F25">
            <w:pPr>
              <w:jc w:val="center"/>
              <w:rPr>
                <w:rFonts w:ascii="Myriad Pro" w:hAnsi="Myriad Pro"/>
                <w:sz w:val="20"/>
                <w:szCs w:val="20"/>
                <w:lang w:val="fr-FR"/>
              </w:rPr>
            </w:pPr>
            <w:hyperlink r:id="rId204" w:history="1">
              <w:r w:rsidR="00825F25" w:rsidRPr="00456529">
                <w:rPr>
                  <w:rStyle w:val="Hyperlink"/>
                  <w:rFonts w:ascii="Myriad Pro" w:hAnsi="Myriad Pro"/>
                  <w:sz w:val="20"/>
                  <w:szCs w:val="20"/>
                  <w:lang w:val="fr-FR"/>
                </w:rPr>
                <w:t>3. Versión en Español</w:t>
              </w:r>
            </w:hyperlink>
          </w:p>
        </w:tc>
      </w:tr>
      <w:tr w:rsidR="00825F25" w:rsidRPr="00456529" w14:paraId="741F2A82" w14:textId="77777777" w:rsidTr="00825F25">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29D0949A" w14:textId="77777777" w:rsidR="00825F25" w:rsidRPr="00456529" w:rsidRDefault="00825F25" w:rsidP="00825F25">
            <w:pPr>
              <w:rPr>
                <w:rFonts w:ascii="Myriad Pro" w:hAnsi="Myriad Pro"/>
                <w:sz w:val="20"/>
                <w:szCs w:val="20"/>
              </w:rPr>
            </w:pPr>
            <w:r w:rsidRPr="00456529">
              <w:rPr>
                <w:rFonts w:ascii="Myriad Pro" w:hAnsi="Myriad Pro"/>
                <w:sz w:val="20"/>
                <w:szCs w:val="20"/>
              </w:rPr>
              <w:t>Guidelines on Early Warning Systems and Application of Nowcasting and Warning Operations (PWS 21)</w:t>
            </w:r>
          </w:p>
          <w:p w14:paraId="41E1B229" w14:textId="77777777" w:rsidR="00825F25" w:rsidRPr="00456529" w:rsidRDefault="00825F25" w:rsidP="00825F25">
            <w:pPr>
              <w:rPr>
                <w:rFonts w:ascii="Myriad Pro" w:hAnsi="Myriad Pro"/>
                <w:sz w:val="20"/>
                <w:szCs w:val="20"/>
                <w:lang w:val="fr-FR"/>
              </w:rPr>
            </w:pPr>
            <w:r w:rsidRPr="00456529">
              <w:rPr>
                <w:rFonts w:ascii="Myriad Pro" w:hAnsi="Myriad Pro"/>
                <w:sz w:val="20"/>
                <w:szCs w:val="20"/>
                <w:lang w:val="fr-FR"/>
              </w:rPr>
              <w:t>Directives sur les systèmes d'alerte précoce et l'application des prévisions immédiates et des alertes (PWS 21)</w:t>
            </w:r>
          </w:p>
          <w:p w14:paraId="0A7C9D0C" w14:textId="77777777" w:rsidR="00825F25" w:rsidRPr="00456529" w:rsidRDefault="00825F25" w:rsidP="00825F25">
            <w:pPr>
              <w:rPr>
                <w:rFonts w:ascii="Myriad Pro" w:hAnsi="Myriad Pro"/>
                <w:sz w:val="20"/>
                <w:szCs w:val="20"/>
                <w:lang w:val="fr-FR"/>
              </w:rPr>
            </w:pPr>
            <w:r w:rsidRPr="00456529">
              <w:rPr>
                <w:rFonts w:ascii="Myriad Pro" w:hAnsi="Myriad Pro"/>
                <w:sz w:val="20"/>
                <w:szCs w:val="20"/>
                <w:lang w:val="fr-FR"/>
              </w:rPr>
              <w:t>DIRECTRICES SOBRE SISTEMAS DE</w:t>
            </w:r>
            <w:r w:rsidRPr="00456529">
              <w:rPr>
                <w:rFonts w:ascii="Myriad Pro" w:hAnsi="Myriad Pro"/>
                <w:sz w:val="20"/>
                <w:szCs w:val="20"/>
                <w:lang w:val="fr-FR"/>
              </w:rPr>
              <w:br/>
              <w:t>ALERTA TEMPRANA Y APLICACIÓN</w:t>
            </w:r>
            <w:r w:rsidRPr="00456529">
              <w:rPr>
                <w:rFonts w:ascii="MingLiU" w:eastAsia="MingLiU" w:hAnsi="MingLiU" w:cs="MingLiU"/>
                <w:sz w:val="20"/>
                <w:szCs w:val="20"/>
                <w:lang w:val="fr-FR"/>
              </w:rPr>
              <w:br/>
            </w:r>
            <w:r w:rsidRPr="00456529">
              <w:rPr>
                <w:rFonts w:ascii="Myriad Pro" w:hAnsi="Myriad Pro"/>
                <w:sz w:val="20"/>
                <w:szCs w:val="20"/>
                <w:lang w:val="fr-FR"/>
              </w:rPr>
              <w:t>DE PREDICCIÓN INMEDIATA Y</w:t>
            </w:r>
            <w:r w:rsidRPr="00456529">
              <w:rPr>
                <w:rFonts w:ascii="MingLiU" w:eastAsia="MingLiU" w:hAnsi="MingLiU" w:cs="MingLiU"/>
                <w:sz w:val="20"/>
                <w:szCs w:val="20"/>
                <w:lang w:val="fr-FR"/>
              </w:rPr>
              <w:br/>
            </w:r>
            <w:r w:rsidRPr="00456529">
              <w:rPr>
                <w:rFonts w:ascii="Myriad Pro" w:hAnsi="Myriad Pro"/>
                <w:sz w:val="20"/>
                <w:szCs w:val="20"/>
                <w:lang w:val="fr-FR"/>
              </w:rPr>
              <w:t xml:space="preserve">OPERACIONES DE AVISO (SMP 21) </w:t>
            </w:r>
          </w:p>
        </w:tc>
        <w:tc>
          <w:tcPr>
            <w:tcW w:w="0" w:type="auto"/>
            <w:tcBorders>
              <w:top w:val="outset" w:sz="6" w:space="0" w:color="auto"/>
              <w:left w:val="outset" w:sz="6" w:space="0" w:color="auto"/>
              <w:bottom w:val="outset" w:sz="6" w:space="0" w:color="auto"/>
              <w:right w:val="outset" w:sz="6" w:space="0" w:color="auto"/>
            </w:tcBorders>
            <w:vAlign w:val="center"/>
            <w:hideMark/>
          </w:tcPr>
          <w:p w14:paraId="69A19A24" w14:textId="77777777" w:rsidR="00825F25" w:rsidRPr="00456529" w:rsidRDefault="00373E94" w:rsidP="00825F25">
            <w:pPr>
              <w:jc w:val="center"/>
              <w:rPr>
                <w:rFonts w:ascii="Myriad Pro" w:hAnsi="Myriad Pro"/>
                <w:sz w:val="20"/>
                <w:szCs w:val="20"/>
                <w:lang w:val="fr-FR"/>
              </w:rPr>
            </w:pPr>
            <w:hyperlink r:id="rId205" w:history="1">
              <w:r w:rsidR="00825F25" w:rsidRPr="00456529">
                <w:rPr>
                  <w:rStyle w:val="Hyperlink"/>
                  <w:rFonts w:ascii="Myriad Pro" w:hAnsi="Myriad Pro"/>
                  <w:sz w:val="20"/>
                  <w:szCs w:val="20"/>
                  <w:lang w:val="fr-FR"/>
                </w:rPr>
                <w:t>PDF Format</w:t>
              </w:r>
            </w:hyperlink>
            <w:r w:rsidR="00825F25" w:rsidRPr="00456529">
              <w:rPr>
                <w:rFonts w:ascii="Myriad Pro" w:hAnsi="Myriad Pro"/>
                <w:sz w:val="20"/>
                <w:szCs w:val="20"/>
                <w:lang w:val="fr-FR"/>
              </w:rPr>
              <w:t xml:space="preserve"> </w:t>
            </w:r>
          </w:p>
          <w:p w14:paraId="77A34D89" w14:textId="77777777" w:rsidR="00825F25" w:rsidRPr="00456529" w:rsidRDefault="00825F25" w:rsidP="00825F25">
            <w:pPr>
              <w:jc w:val="center"/>
              <w:rPr>
                <w:rFonts w:ascii="Myriad Pro" w:hAnsi="Myriad Pro"/>
                <w:sz w:val="20"/>
                <w:szCs w:val="20"/>
                <w:lang w:val="fr-FR"/>
              </w:rPr>
            </w:pPr>
            <w:r w:rsidRPr="00456529">
              <w:rPr>
                <w:rFonts w:ascii="Myriad Pro" w:hAnsi="Myriad Pro"/>
                <w:sz w:val="20"/>
                <w:szCs w:val="20"/>
                <w:lang w:val="fr-FR"/>
              </w:rPr>
              <w:t> </w:t>
            </w:r>
          </w:p>
          <w:p w14:paraId="4EE287A4" w14:textId="77777777" w:rsidR="00825F25" w:rsidRPr="00456529" w:rsidRDefault="00373E94" w:rsidP="00825F25">
            <w:pPr>
              <w:jc w:val="center"/>
              <w:rPr>
                <w:rFonts w:ascii="Myriad Pro" w:hAnsi="Myriad Pro"/>
                <w:sz w:val="20"/>
                <w:szCs w:val="20"/>
                <w:lang w:val="fr-FR"/>
              </w:rPr>
            </w:pPr>
            <w:hyperlink r:id="rId206" w:history="1">
              <w:r w:rsidR="00825F25" w:rsidRPr="00456529">
                <w:rPr>
                  <w:rStyle w:val="Hyperlink"/>
                  <w:rFonts w:ascii="Myriad Pro" w:hAnsi="Myriad Pro"/>
                  <w:sz w:val="20"/>
                  <w:szCs w:val="20"/>
                  <w:lang w:val="fr-FR"/>
                </w:rPr>
                <w:t>2. Version Française</w:t>
              </w:r>
            </w:hyperlink>
          </w:p>
          <w:p w14:paraId="637A769E" w14:textId="77777777" w:rsidR="00825F25" w:rsidRPr="00456529" w:rsidRDefault="00825F25" w:rsidP="00825F25">
            <w:pPr>
              <w:jc w:val="center"/>
              <w:rPr>
                <w:rFonts w:ascii="Myriad Pro" w:hAnsi="Myriad Pro"/>
                <w:sz w:val="20"/>
                <w:szCs w:val="20"/>
                <w:lang w:val="fr-FR"/>
              </w:rPr>
            </w:pPr>
            <w:r w:rsidRPr="00456529">
              <w:rPr>
                <w:rFonts w:ascii="Myriad Pro" w:hAnsi="Myriad Pro"/>
                <w:sz w:val="20"/>
                <w:szCs w:val="20"/>
                <w:lang w:val="fr-FR"/>
              </w:rPr>
              <w:t> </w:t>
            </w:r>
          </w:p>
          <w:p w14:paraId="6C2575A5" w14:textId="77777777" w:rsidR="00825F25" w:rsidRPr="00456529" w:rsidRDefault="00373E94" w:rsidP="00825F25">
            <w:pPr>
              <w:jc w:val="center"/>
              <w:rPr>
                <w:rFonts w:ascii="Myriad Pro" w:hAnsi="Myriad Pro"/>
                <w:sz w:val="20"/>
                <w:szCs w:val="20"/>
                <w:lang w:val="fr-FR"/>
              </w:rPr>
            </w:pPr>
            <w:hyperlink r:id="rId207" w:history="1">
              <w:r w:rsidR="00825F25" w:rsidRPr="00456529">
                <w:rPr>
                  <w:rStyle w:val="Hyperlink"/>
                  <w:rFonts w:ascii="Myriad Pro" w:hAnsi="Myriad Pro"/>
                  <w:sz w:val="20"/>
                  <w:szCs w:val="20"/>
                  <w:lang w:val="fr-FR"/>
                </w:rPr>
                <w:t>3. Versión en Español</w:t>
              </w:r>
            </w:hyperlink>
          </w:p>
        </w:tc>
      </w:tr>
      <w:tr w:rsidR="00825F25" w:rsidRPr="00456529" w14:paraId="784A8BF8" w14:textId="77777777" w:rsidTr="00825F25">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45A4A2F7" w14:textId="77777777" w:rsidR="00825F25" w:rsidRPr="00456529" w:rsidRDefault="00825F25">
            <w:pPr>
              <w:rPr>
                <w:rFonts w:ascii="Myriad Pro" w:hAnsi="Myriad Pro"/>
                <w:sz w:val="20"/>
                <w:szCs w:val="20"/>
              </w:rPr>
            </w:pPr>
            <w:r w:rsidRPr="00456529">
              <w:rPr>
                <w:rFonts w:ascii="Myriad Pro" w:hAnsi="Myriad Pro"/>
                <w:sz w:val="20"/>
                <w:szCs w:val="20"/>
              </w:rPr>
              <w:t>Administrative Procedure for Registering WMO Alerting Identifiers (PWS-20)</w:t>
            </w:r>
          </w:p>
        </w:tc>
        <w:tc>
          <w:tcPr>
            <w:tcW w:w="0" w:type="auto"/>
            <w:tcBorders>
              <w:top w:val="outset" w:sz="6" w:space="0" w:color="auto"/>
              <w:left w:val="outset" w:sz="6" w:space="0" w:color="auto"/>
              <w:bottom w:val="outset" w:sz="6" w:space="0" w:color="auto"/>
              <w:right w:val="outset" w:sz="6" w:space="0" w:color="auto"/>
            </w:tcBorders>
            <w:vAlign w:val="center"/>
            <w:hideMark/>
          </w:tcPr>
          <w:p w14:paraId="580CA609" w14:textId="77777777" w:rsidR="00825F25" w:rsidRPr="00456529" w:rsidRDefault="00373E94" w:rsidP="00825F25">
            <w:pPr>
              <w:jc w:val="center"/>
              <w:rPr>
                <w:rFonts w:ascii="Myriad Pro" w:hAnsi="Myriad Pro"/>
                <w:sz w:val="20"/>
                <w:szCs w:val="20"/>
              </w:rPr>
            </w:pPr>
            <w:hyperlink r:id="rId208" w:history="1">
              <w:r w:rsidR="00825F25" w:rsidRPr="00456529">
                <w:rPr>
                  <w:rStyle w:val="Hyperlink"/>
                  <w:rFonts w:ascii="Myriad Pro" w:hAnsi="Myriad Pro"/>
                  <w:sz w:val="20"/>
                  <w:szCs w:val="20"/>
                </w:rPr>
                <w:t xml:space="preserve">PDF English version </w:t>
              </w:r>
            </w:hyperlink>
          </w:p>
        </w:tc>
      </w:tr>
      <w:tr w:rsidR="00825F25" w:rsidRPr="00456529" w14:paraId="7CCFEE6A" w14:textId="77777777" w:rsidTr="00825F25">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5EE8AE17" w14:textId="77777777" w:rsidR="00825F25" w:rsidRPr="00456529" w:rsidRDefault="00825F25" w:rsidP="00825F25">
            <w:pPr>
              <w:rPr>
                <w:rFonts w:ascii="Myriad Pro" w:hAnsi="Myriad Pro"/>
                <w:sz w:val="20"/>
                <w:szCs w:val="20"/>
                <w:lang w:val="fr-FR"/>
              </w:rPr>
            </w:pPr>
            <w:r w:rsidRPr="00456529">
              <w:rPr>
                <w:rFonts w:ascii="Myriad Pro" w:hAnsi="Myriad Pro"/>
                <w:sz w:val="20"/>
                <w:szCs w:val="20"/>
                <w:lang w:val="fr-FR"/>
              </w:rPr>
              <w:t>Procédure Administrative Pour l’Enregistrement des Identificateurs d’Alerte de L’OMM (PWS-20)</w:t>
            </w:r>
          </w:p>
        </w:tc>
        <w:tc>
          <w:tcPr>
            <w:tcW w:w="0" w:type="auto"/>
            <w:tcBorders>
              <w:top w:val="outset" w:sz="6" w:space="0" w:color="auto"/>
              <w:left w:val="outset" w:sz="6" w:space="0" w:color="auto"/>
              <w:bottom w:val="outset" w:sz="6" w:space="0" w:color="auto"/>
              <w:right w:val="outset" w:sz="6" w:space="0" w:color="auto"/>
            </w:tcBorders>
            <w:vAlign w:val="center"/>
            <w:hideMark/>
          </w:tcPr>
          <w:p w14:paraId="1F6B9215" w14:textId="77777777" w:rsidR="00825F25" w:rsidRPr="00456529" w:rsidRDefault="00373E94" w:rsidP="00825F25">
            <w:pPr>
              <w:jc w:val="center"/>
              <w:rPr>
                <w:rFonts w:ascii="Myriad Pro" w:hAnsi="Myriad Pro"/>
                <w:sz w:val="20"/>
                <w:szCs w:val="20"/>
              </w:rPr>
            </w:pPr>
            <w:hyperlink r:id="rId209" w:history="1">
              <w:r w:rsidR="00825F25" w:rsidRPr="00456529">
                <w:rPr>
                  <w:rStyle w:val="Hyperlink"/>
                  <w:rFonts w:ascii="Myriad Pro" w:hAnsi="Myriad Pro"/>
                  <w:sz w:val="20"/>
                  <w:szCs w:val="20"/>
                </w:rPr>
                <w:t>Version Française</w:t>
              </w:r>
            </w:hyperlink>
          </w:p>
        </w:tc>
      </w:tr>
      <w:tr w:rsidR="00825F25" w:rsidRPr="00456529" w14:paraId="1F4F0073" w14:textId="77777777" w:rsidTr="00825F25">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202F29FA" w14:textId="77777777" w:rsidR="00825F25" w:rsidRPr="00456529" w:rsidRDefault="00825F25">
            <w:pPr>
              <w:rPr>
                <w:rFonts w:ascii="Myriad Pro" w:hAnsi="Myriad Pro"/>
                <w:sz w:val="20"/>
                <w:szCs w:val="20"/>
              </w:rPr>
            </w:pPr>
            <w:r w:rsidRPr="00456529">
              <w:rPr>
                <w:rFonts w:ascii="Myriad Pro" w:hAnsi="Myriad Pro"/>
                <w:sz w:val="20"/>
                <w:szCs w:val="20"/>
              </w:rPr>
              <w:t xml:space="preserve">PWS Summary Guide to Survey Design and Delivery </w:t>
            </w:r>
          </w:p>
        </w:tc>
        <w:tc>
          <w:tcPr>
            <w:tcW w:w="0" w:type="auto"/>
            <w:tcBorders>
              <w:top w:val="outset" w:sz="6" w:space="0" w:color="auto"/>
              <w:left w:val="outset" w:sz="6" w:space="0" w:color="auto"/>
              <w:bottom w:val="outset" w:sz="6" w:space="0" w:color="auto"/>
              <w:right w:val="outset" w:sz="6" w:space="0" w:color="auto"/>
            </w:tcBorders>
            <w:vAlign w:val="center"/>
            <w:hideMark/>
          </w:tcPr>
          <w:p w14:paraId="4C6A2660" w14:textId="77777777" w:rsidR="00825F25" w:rsidRPr="00456529" w:rsidRDefault="00373E94" w:rsidP="00825F25">
            <w:pPr>
              <w:jc w:val="center"/>
              <w:rPr>
                <w:rFonts w:ascii="Myriad Pro" w:hAnsi="Myriad Pro"/>
                <w:sz w:val="20"/>
                <w:szCs w:val="20"/>
              </w:rPr>
            </w:pPr>
            <w:hyperlink r:id="rId210" w:history="1">
              <w:r w:rsidR="00825F25" w:rsidRPr="00456529">
                <w:rPr>
                  <w:rStyle w:val="Hyperlink"/>
                  <w:rFonts w:ascii="Myriad Pro" w:hAnsi="Myriad Pro"/>
                  <w:sz w:val="20"/>
                  <w:szCs w:val="20"/>
                </w:rPr>
                <w:t xml:space="preserve">PDF Format </w:t>
              </w:r>
            </w:hyperlink>
          </w:p>
        </w:tc>
      </w:tr>
      <w:tr w:rsidR="00825F25" w:rsidRPr="00456529" w14:paraId="20FF109D" w14:textId="77777777" w:rsidTr="00825F25">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7392AAC5" w14:textId="77777777" w:rsidR="00825F25" w:rsidRPr="00456529" w:rsidRDefault="00825F25">
            <w:pPr>
              <w:rPr>
                <w:rFonts w:ascii="Myriad Pro" w:hAnsi="Myriad Pro"/>
                <w:sz w:val="20"/>
                <w:szCs w:val="20"/>
              </w:rPr>
            </w:pPr>
            <w:r w:rsidRPr="00456529">
              <w:rPr>
                <w:rFonts w:ascii="Myriad Pro" w:hAnsi="Myriad Pro"/>
                <w:sz w:val="20"/>
                <w:szCs w:val="20"/>
              </w:rPr>
              <w:t xml:space="preserve">Working with the Media </w:t>
            </w:r>
          </w:p>
        </w:tc>
        <w:tc>
          <w:tcPr>
            <w:tcW w:w="0" w:type="auto"/>
            <w:tcBorders>
              <w:top w:val="outset" w:sz="6" w:space="0" w:color="auto"/>
              <w:left w:val="outset" w:sz="6" w:space="0" w:color="auto"/>
              <w:bottom w:val="outset" w:sz="6" w:space="0" w:color="auto"/>
              <w:right w:val="outset" w:sz="6" w:space="0" w:color="auto"/>
            </w:tcBorders>
            <w:vAlign w:val="center"/>
            <w:hideMark/>
          </w:tcPr>
          <w:p w14:paraId="5CAE2CF1" w14:textId="77777777" w:rsidR="00825F25" w:rsidRPr="00456529" w:rsidRDefault="00373E94" w:rsidP="00825F25">
            <w:pPr>
              <w:jc w:val="center"/>
              <w:rPr>
                <w:rFonts w:ascii="Myriad Pro" w:hAnsi="Myriad Pro"/>
                <w:sz w:val="20"/>
                <w:szCs w:val="20"/>
              </w:rPr>
            </w:pPr>
            <w:hyperlink r:id="rId211" w:history="1">
              <w:r w:rsidR="00825F25" w:rsidRPr="00456529">
                <w:rPr>
                  <w:rStyle w:val="Hyperlink"/>
                  <w:rFonts w:ascii="Myriad Pro" w:hAnsi="Myriad Pro"/>
                  <w:sz w:val="20"/>
                  <w:szCs w:val="20"/>
                </w:rPr>
                <w:t>PDF Format</w:t>
              </w:r>
            </w:hyperlink>
          </w:p>
        </w:tc>
      </w:tr>
      <w:tr w:rsidR="00825F25" w:rsidRPr="00456529" w14:paraId="582277B0" w14:textId="77777777" w:rsidTr="00825F25">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04DBEBDF" w14:textId="77777777" w:rsidR="00825F25" w:rsidRPr="00456529" w:rsidRDefault="00825F25">
            <w:pPr>
              <w:rPr>
                <w:rFonts w:ascii="Myriad Pro" w:hAnsi="Myriad Pro"/>
                <w:sz w:val="20"/>
                <w:szCs w:val="20"/>
              </w:rPr>
            </w:pPr>
            <w:r w:rsidRPr="00456529">
              <w:rPr>
                <w:rFonts w:ascii="Myriad Pro" w:hAnsi="Myriad Pro"/>
                <w:sz w:val="20"/>
                <w:szCs w:val="20"/>
              </w:rPr>
              <w:t xml:space="preserve">Using Surveys to Evaluate Services </w:t>
            </w:r>
          </w:p>
        </w:tc>
        <w:tc>
          <w:tcPr>
            <w:tcW w:w="0" w:type="auto"/>
            <w:tcBorders>
              <w:top w:val="outset" w:sz="6" w:space="0" w:color="auto"/>
              <w:left w:val="outset" w:sz="6" w:space="0" w:color="auto"/>
              <w:bottom w:val="outset" w:sz="6" w:space="0" w:color="auto"/>
              <w:right w:val="outset" w:sz="6" w:space="0" w:color="auto"/>
            </w:tcBorders>
            <w:vAlign w:val="center"/>
            <w:hideMark/>
          </w:tcPr>
          <w:p w14:paraId="03F48F19" w14:textId="77777777" w:rsidR="00825F25" w:rsidRPr="00456529" w:rsidRDefault="00373E94" w:rsidP="00825F25">
            <w:pPr>
              <w:jc w:val="center"/>
              <w:rPr>
                <w:rFonts w:ascii="Myriad Pro" w:hAnsi="Myriad Pro"/>
                <w:sz w:val="20"/>
                <w:szCs w:val="20"/>
              </w:rPr>
            </w:pPr>
            <w:hyperlink r:id="rId212" w:history="1">
              <w:r w:rsidR="00825F25" w:rsidRPr="00456529">
                <w:rPr>
                  <w:rStyle w:val="Hyperlink"/>
                  <w:rFonts w:ascii="Myriad Pro" w:hAnsi="Myriad Pro"/>
                  <w:sz w:val="20"/>
                  <w:szCs w:val="20"/>
                </w:rPr>
                <w:t>PDF Format</w:t>
              </w:r>
            </w:hyperlink>
          </w:p>
        </w:tc>
      </w:tr>
      <w:tr w:rsidR="00825F25" w:rsidRPr="00456529" w14:paraId="7F9A4CF3" w14:textId="77777777" w:rsidTr="00825F25">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6F03F5EA" w14:textId="77777777" w:rsidR="00825F25" w:rsidRPr="00456529" w:rsidRDefault="00825F25">
            <w:pPr>
              <w:rPr>
                <w:rFonts w:ascii="Myriad Pro" w:hAnsi="Myriad Pro"/>
                <w:sz w:val="20"/>
                <w:szCs w:val="20"/>
              </w:rPr>
            </w:pPr>
            <w:r w:rsidRPr="00456529">
              <w:rPr>
                <w:rFonts w:ascii="Myriad Pro" w:hAnsi="Myriad Pro"/>
                <w:sz w:val="20"/>
                <w:szCs w:val="20"/>
              </w:rPr>
              <w:t xml:space="preserve">Communicating with the Public </w:t>
            </w:r>
          </w:p>
        </w:tc>
        <w:tc>
          <w:tcPr>
            <w:tcW w:w="0" w:type="auto"/>
            <w:tcBorders>
              <w:top w:val="outset" w:sz="6" w:space="0" w:color="auto"/>
              <w:left w:val="outset" w:sz="6" w:space="0" w:color="auto"/>
              <w:bottom w:val="outset" w:sz="6" w:space="0" w:color="auto"/>
              <w:right w:val="outset" w:sz="6" w:space="0" w:color="auto"/>
            </w:tcBorders>
            <w:vAlign w:val="center"/>
            <w:hideMark/>
          </w:tcPr>
          <w:p w14:paraId="05FE15E3" w14:textId="77777777" w:rsidR="00825F25" w:rsidRPr="00456529" w:rsidRDefault="00373E94" w:rsidP="00825F25">
            <w:pPr>
              <w:jc w:val="center"/>
              <w:rPr>
                <w:rFonts w:ascii="Myriad Pro" w:hAnsi="Myriad Pro"/>
                <w:sz w:val="20"/>
                <w:szCs w:val="20"/>
              </w:rPr>
            </w:pPr>
            <w:hyperlink r:id="rId213" w:history="1">
              <w:r w:rsidR="00825F25" w:rsidRPr="00456529">
                <w:rPr>
                  <w:rStyle w:val="Hyperlink"/>
                  <w:rFonts w:ascii="Myriad Pro" w:hAnsi="Myriad Pro"/>
                  <w:sz w:val="20"/>
                  <w:szCs w:val="20"/>
                </w:rPr>
                <w:t>PDF Format</w:t>
              </w:r>
            </w:hyperlink>
          </w:p>
        </w:tc>
      </w:tr>
      <w:tr w:rsidR="00825F25" w:rsidRPr="00456529" w14:paraId="590457BA" w14:textId="77777777" w:rsidTr="00825F25">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04C91F60" w14:textId="77777777" w:rsidR="00825F25" w:rsidRPr="00456529" w:rsidRDefault="00825F25">
            <w:pPr>
              <w:rPr>
                <w:rFonts w:ascii="Myriad Pro" w:hAnsi="Myriad Pro"/>
                <w:sz w:val="20"/>
                <w:szCs w:val="20"/>
              </w:rPr>
            </w:pPr>
            <w:r w:rsidRPr="00456529">
              <w:rPr>
                <w:rFonts w:ascii="Myriad Pro" w:hAnsi="Myriad Pro"/>
                <w:sz w:val="20"/>
                <w:szCs w:val="20"/>
              </w:rPr>
              <w:t xml:space="preserve">Communication, Public Education and Outreach </w:t>
            </w:r>
          </w:p>
        </w:tc>
        <w:tc>
          <w:tcPr>
            <w:tcW w:w="0" w:type="auto"/>
            <w:tcBorders>
              <w:top w:val="outset" w:sz="6" w:space="0" w:color="auto"/>
              <w:left w:val="outset" w:sz="6" w:space="0" w:color="auto"/>
              <w:bottom w:val="outset" w:sz="6" w:space="0" w:color="auto"/>
              <w:right w:val="outset" w:sz="6" w:space="0" w:color="auto"/>
            </w:tcBorders>
            <w:vAlign w:val="center"/>
            <w:hideMark/>
          </w:tcPr>
          <w:p w14:paraId="32C56018" w14:textId="77777777" w:rsidR="00825F25" w:rsidRPr="00456529" w:rsidRDefault="00373E94" w:rsidP="00825F25">
            <w:pPr>
              <w:jc w:val="center"/>
              <w:rPr>
                <w:rFonts w:ascii="Myriad Pro" w:hAnsi="Myriad Pro"/>
                <w:sz w:val="20"/>
                <w:szCs w:val="20"/>
              </w:rPr>
            </w:pPr>
            <w:hyperlink r:id="rId214" w:history="1">
              <w:r w:rsidR="00825F25" w:rsidRPr="00456529">
                <w:rPr>
                  <w:rStyle w:val="Hyperlink"/>
                  <w:rFonts w:ascii="Myriad Pro" w:hAnsi="Myriad Pro"/>
                  <w:sz w:val="20"/>
                  <w:szCs w:val="20"/>
                </w:rPr>
                <w:t>PDF Format</w:t>
              </w:r>
            </w:hyperlink>
          </w:p>
        </w:tc>
      </w:tr>
      <w:tr w:rsidR="00825F25" w:rsidRPr="00456529" w14:paraId="533899E9" w14:textId="77777777" w:rsidTr="00825F25">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2EE2A94E" w14:textId="77777777" w:rsidR="00825F25" w:rsidRPr="00456529" w:rsidRDefault="00825F25">
            <w:pPr>
              <w:rPr>
                <w:rFonts w:ascii="Myriad Pro" w:hAnsi="Myriad Pro"/>
                <w:sz w:val="20"/>
                <w:szCs w:val="20"/>
              </w:rPr>
            </w:pPr>
            <w:r w:rsidRPr="00456529">
              <w:rPr>
                <w:rFonts w:ascii="Myriad Pro" w:hAnsi="Myriad Pro"/>
                <w:sz w:val="20"/>
                <w:szCs w:val="20"/>
              </w:rPr>
              <w:t>Communicating Forecast Uncertainty</w:t>
            </w:r>
          </w:p>
        </w:tc>
        <w:tc>
          <w:tcPr>
            <w:tcW w:w="0" w:type="auto"/>
            <w:tcBorders>
              <w:top w:val="outset" w:sz="6" w:space="0" w:color="auto"/>
              <w:left w:val="outset" w:sz="6" w:space="0" w:color="auto"/>
              <w:bottom w:val="outset" w:sz="6" w:space="0" w:color="auto"/>
              <w:right w:val="outset" w:sz="6" w:space="0" w:color="auto"/>
            </w:tcBorders>
            <w:vAlign w:val="center"/>
            <w:hideMark/>
          </w:tcPr>
          <w:p w14:paraId="4885E1EA" w14:textId="77777777" w:rsidR="00825F25" w:rsidRPr="00456529" w:rsidRDefault="00373E94" w:rsidP="00825F25">
            <w:pPr>
              <w:jc w:val="center"/>
              <w:rPr>
                <w:rFonts w:ascii="Myriad Pro" w:hAnsi="Myriad Pro"/>
                <w:sz w:val="20"/>
                <w:szCs w:val="20"/>
              </w:rPr>
            </w:pPr>
            <w:hyperlink r:id="rId215" w:history="1">
              <w:r w:rsidR="00825F25" w:rsidRPr="00456529">
                <w:rPr>
                  <w:rStyle w:val="Hyperlink"/>
                  <w:rFonts w:ascii="Myriad Pro" w:hAnsi="Myriad Pro"/>
                  <w:sz w:val="20"/>
                  <w:szCs w:val="20"/>
                </w:rPr>
                <w:t xml:space="preserve">PDF Format </w:t>
              </w:r>
            </w:hyperlink>
          </w:p>
        </w:tc>
      </w:tr>
      <w:tr w:rsidR="00825F25" w:rsidRPr="00456529" w14:paraId="6C9C793D" w14:textId="77777777" w:rsidTr="00825F25">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54CF307A" w14:textId="23326310" w:rsidR="00825F25" w:rsidRPr="00456529" w:rsidRDefault="00825F25" w:rsidP="00825F25">
            <w:pPr>
              <w:rPr>
                <w:rFonts w:ascii="Myriad Pro" w:hAnsi="Myriad Pro"/>
                <w:sz w:val="20"/>
                <w:szCs w:val="20"/>
              </w:rPr>
            </w:pPr>
            <w:r w:rsidRPr="00456529">
              <w:rPr>
                <w:rFonts w:ascii="Myriad Pro" w:hAnsi="Myriad Pro"/>
                <w:sz w:val="20"/>
                <w:szCs w:val="20"/>
              </w:rPr>
              <w:lastRenderedPageBreak/>
              <w:t>1. Guidelines on Communicating Forecast Uncertainty (PWS-18)</w:t>
            </w:r>
          </w:p>
          <w:p w14:paraId="2B8396A8" w14:textId="77777777" w:rsidR="00825F25" w:rsidRPr="00456529" w:rsidRDefault="00825F25" w:rsidP="00825F25">
            <w:pPr>
              <w:rPr>
                <w:rFonts w:ascii="Myriad Pro" w:hAnsi="Myriad Pro"/>
                <w:sz w:val="20"/>
                <w:szCs w:val="20"/>
                <w:lang w:val="fr-FR"/>
              </w:rPr>
            </w:pPr>
            <w:r w:rsidRPr="00456529">
              <w:rPr>
                <w:rFonts w:ascii="Myriad Pro" w:hAnsi="Myriad Pro"/>
                <w:sz w:val="20"/>
                <w:szCs w:val="20"/>
                <w:lang w:val="fr-FR"/>
              </w:rPr>
              <w:t>2. Principes Directeurs Pour la Communication Relative à l'incertitude des prévisions (PWS-18)</w:t>
            </w:r>
          </w:p>
          <w:p w14:paraId="723778CE" w14:textId="77777777" w:rsidR="00825F25" w:rsidRPr="00456529" w:rsidRDefault="00825F25" w:rsidP="00825F25">
            <w:pPr>
              <w:rPr>
                <w:rFonts w:ascii="Myriad Pro" w:hAnsi="Myriad Pro"/>
                <w:sz w:val="20"/>
                <w:szCs w:val="20"/>
                <w:lang w:val="fr-FR"/>
              </w:rPr>
            </w:pPr>
            <w:r w:rsidRPr="00456529">
              <w:rPr>
                <w:rFonts w:ascii="Myriad Pro" w:hAnsi="Myriad Pro"/>
                <w:sz w:val="20"/>
                <w:szCs w:val="20"/>
                <w:lang w:val="fr-FR"/>
              </w:rPr>
              <w:t>3. DIRECTRICES SOBRE LA COMUNICACIÓN</w:t>
            </w:r>
            <w:r w:rsidRPr="00456529">
              <w:rPr>
                <w:rFonts w:ascii="MingLiU" w:eastAsia="MingLiU" w:hAnsi="MingLiU" w:cs="MingLiU"/>
                <w:sz w:val="20"/>
                <w:szCs w:val="20"/>
                <w:lang w:val="fr-FR"/>
              </w:rPr>
              <w:br/>
            </w:r>
            <w:r w:rsidRPr="00456529">
              <w:rPr>
                <w:rFonts w:ascii="Myriad Pro" w:hAnsi="Myriad Pro"/>
                <w:sz w:val="20"/>
                <w:szCs w:val="20"/>
                <w:lang w:val="fr-FR"/>
              </w:rPr>
              <w:t>DE LA INCERTUDUMBRE DE LAS</w:t>
            </w:r>
            <w:r w:rsidRPr="00456529">
              <w:rPr>
                <w:rFonts w:ascii="MingLiU" w:eastAsia="MingLiU" w:hAnsi="MingLiU" w:cs="MingLiU"/>
                <w:sz w:val="20"/>
                <w:szCs w:val="20"/>
                <w:lang w:val="fr-FR"/>
              </w:rPr>
              <w:br/>
            </w:r>
            <w:r w:rsidRPr="00456529">
              <w:rPr>
                <w:rFonts w:ascii="Myriad Pro" w:hAnsi="Myriad Pro"/>
                <w:sz w:val="20"/>
                <w:szCs w:val="20"/>
                <w:lang w:val="fr-FR"/>
              </w:rPr>
              <w:t>PREDICCIONES (PWS-18)</w:t>
            </w:r>
          </w:p>
        </w:tc>
        <w:tc>
          <w:tcPr>
            <w:tcW w:w="0" w:type="auto"/>
            <w:tcBorders>
              <w:top w:val="outset" w:sz="6" w:space="0" w:color="auto"/>
              <w:left w:val="outset" w:sz="6" w:space="0" w:color="auto"/>
              <w:bottom w:val="outset" w:sz="6" w:space="0" w:color="auto"/>
              <w:right w:val="outset" w:sz="6" w:space="0" w:color="auto"/>
            </w:tcBorders>
            <w:vAlign w:val="center"/>
            <w:hideMark/>
          </w:tcPr>
          <w:p w14:paraId="55226581" w14:textId="77777777" w:rsidR="00825F25" w:rsidRPr="00456529" w:rsidRDefault="00373E94" w:rsidP="00825F25">
            <w:pPr>
              <w:jc w:val="center"/>
              <w:rPr>
                <w:rFonts w:ascii="Myriad Pro" w:hAnsi="Myriad Pro"/>
                <w:sz w:val="20"/>
                <w:szCs w:val="20"/>
                <w:lang w:val="fr-FR"/>
              </w:rPr>
            </w:pPr>
            <w:hyperlink r:id="rId216" w:history="1">
              <w:r w:rsidR="00825F25" w:rsidRPr="00456529">
                <w:rPr>
                  <w:rStyle w:val="Hyperlink"/>
                  <w:rFonts w:ascii="Myriad Pro" w:hAnsi="Myriad Pro"/>
                  <w:sz w:val="20"/>
                  <w:szCs w:val="20"/>
                  <w:lang w:val="fr-FR"/>
                </w:rPr>
                <w:t xml:space="preserve">1. English Version </w:t>
              </w:r>
            </w:hyperlink>
          </w:p>
          <w:p w14:paraId="239CEAA5" w14:textId="77777777" w:rsidR="00825F25" w:rsidRPr="00456529" w:rsidRDefault="00373E94" w:rsidP="00825F25">
            <w:pPr>
              <w:jc w:val="center"/>
              <w:rPr>
                <w:rFonts w:ascii="Myriad Pro" w:hAnsi="Myriad Pro"/>
                <w:sz w:val="20"/>
                <w:szCs w:val="20"/>
                <w:lang w:val="fr-FR"/>
              </w:rPr>
            </w:pPr>
            <w:hyperlink r:id="rId217" w:history="1">
              <w:r w:rsidR="00825F25" w:rsidRPr="00456529">
                <w:rPr>
                  <w:rStyle w:val="Hyperlink"/>
                  <w:rFonts w:ascii="Myriad Pro" w:hAnsi="Myriad Pro"/>
                  <w:sz w:val="20"/>
                  <w:szCs w:val="20"/>
                  <w:lang w:val="fr-FR"/>
                </w:rPr>
                <w:t>2. Version Française</w:t>
              </w:r>
            </w:hyperlink>
          </w:p>
          <w:p w14:paraId="55E27B2E" w14:textId="77777777" w:rsidR="00825F25" w:rsidRPr="00456529" w:rsidRDefault="00373E94" w:rsidP="00825F25">
            <w:pPr>
              <w:jc w:val="center"/>
              <w:rPr>
                <w:rFonts w:ascii="Myriad Pro" w:hAnsi="Myriad Pro"/>
                <w:sz w:val="20"/>
                <w:szCs w:val="20"/>
                <w:lang w:val="fr-FR"/>
              </w:rPr>
            </w:pPr>
            <w:hyperlink r:id="rId218" w:history="1">
              <w:r w:rsidR="00825F25" w:rsidRPr="00456529">
                <w:rPr>
                  <w:rStyle w:val="Hyperlink"/>
                  <w:rFonts w:ascii="Myriad Pro" w:hAnsi="Myriad Pro"/>
                  <w:sz w:val="20"/>
                  <w:szCs w:val="20"/>
                  <w:lang w:val="fr-FR"/>
                </w:rPr>
                <w:t>3. Versión en Español</w:t>
              </w:r>
            </w:hyperlink>
          </w:p>
        </w:tc>
      </w:tr>
      <w:tr w:rsidR="00825F25" w:rsidRPr="00456529" w14:paraId="79A113F2" w14:textId="77777777" w:rsidTr="00825F25">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3BC00C7C" w14:textId="77777777" w:rsidR="00825F25" w:rsidRPr="00456529" w:rsidRDefault="00825F25" w:rsidP="00825F25">
            <w:pPr>
              <w:rPr>
                <w:rFonts w:ascii="Myriad Pro" w:hAnsi="Myriad Pro"/>
                <w:sz w:val="20"/>
                <w:szCs w:val="20"/>
              </w:rPr>
            </w:pPr>
            <w:r w:rsidRPr="00456529">
              <w:rPr>
                <w:rFonts w:ascii="Myriad Pro" w:hAnsi="Myriad Pro"/>
                <w:sz w:val="20"/>
                <w:szCs w:val="20"/>
              </w:rPr>
              <w:t>1. Examples of Best Practice in Communicating Weather Information (PWS 17)</w:t>
            </w:r>
          </w:p>
          <w:p w14:paraId="51ABC424" w14:textId="77777777" w:rsidR="00825F25" w:rsidRPr="00456529" w:rsidRDefault="00825F25" w:rsidP="00825F25">
            <w:pPr>
              <w:rPr>
                <w:rFonts w:ascii="Myriad Pro" w:hAnsi="Myriad Pro"/>
                <w:sz w:val="20"/>
                <w:szCs w:val="20"/>
                <w:lang w:val="fr-FR"/>
              </w:rPr>
            </w:pPr>
            <w:r w:rsidRPr="00456529">
              <w:rPr>
                <w:rFonts w:ascii="Myriad Pro" w:hAnsi="Myriad Pro"/>
                <w:sz w:val="20"/>
                <w:szCs w:val="20"/>
                <w:lang w:val="fr-FR"/>
              </w:rPr>
              <w:t>2. Exemples de Bonnes Pratiques en Matières de Communications d'Informations Météorologiques (PWS 17)</w:t>
            </w:r>
          </w:p>
          <w:p w14:paraId="459083C7" w14:textId="77777777" w:rsidR="00825F25" w:rsidRPr="00456529" w:rsidRDefault="00825F25" w:rsidP="00825F25">
            <w:pPr>
              <w:rPr>
                <w:rFonts w:ascii="Myriad Pro" w:hAnsi="Myriad Pro"/>
                <w:sz w:val="20"/>
                <w:szCs w:val="20"/>
                <w:lang w:val="fr-FR"/>
              </w:rPr>
            </w:pPr>
            <w:r w:rsidRPr="00456529">
              <w:rPr>
                <w:rFonts w:ascii="Myriad Pro" w:hAnsi="Myriad Pro"/>
                <w:sz w:val="20"/>
                <w:szCs w:val="20"/>
                <w:lang w:val="fr-FR"/>
              </w:rPr>
              <w:t>3. EJEMPLOS DE BUENAS PRÁCTICAS PARA COMUNICAR INFORMACIÓN METEOROLÓGICA (PWS 17)</w:t>
            </w:r>
          </w:p>
        </w:tc>
        <w:tc>
          <w:tcPr>
            <w:tcW w:w="0" w:type="auto"/>
            <w:tcBorders>
              <w:top w:val="outset" w:sz="6" w:space="0" w:color="auto"/>
              <w:left w:val="outset" w:sz="6" w:space="0" w:color="auto"/>
              <w:bottom w:val="outset" w:sz="6" w:space="0" w:color="auto"/>
              <w:right w:val="outset" w:sz="6" w:space="0" w:color="auto"/>
            </w:tcBorders>
            <w:vAlign w:val="center"/>
            <w:hideMark/>
          </w:tcPr>
          <w:p w14:paraId="541C35F2" w14:textId="77777777" w:rsidR="00825F25" w:rsidRPr="00456529" w:rsidRDefault="00373E94" w:rsidP="00825F25">
            <w:pPr>
              <w:jc w:val="center"/>
              <w:rPr>
                <w:rFonts w:ascii="Myriad Pro" w:hAnsi="Myriad Pro"/>
                <w:sz w:val="20"/>
                <w:szCs w:val="20"/>
                <w:lang w:val="fr-FR"/>
              </w:rPr>
            </w:pPr>
            <w:hyperlink r:id="rId219" w:history="1">
              <w:r w:rsidR="00825F25" w:rsidRPr="00456529">
                <w:rPr>
                  <w:rStyle w:val="Hyperlink"/>
                  <w:rFonts w:ascii="Myriad Pro" w:hAnsi="Myriad Pro"/>
                  <w:sz w:val="20"/>
                  <w:szCs w:val="20"/>
                  <w:lang w:val="fr-FR"/>
                </w:rPr>
                <w:t>1. English version</w:t>
              </w:r>
            </w:hyperlink>
          </w:p>
          <w:p w14:paraId="594E57C9" w14:textId="77777777" w:rsidR="00825F25" w:rsidRPr="00456529" w:rsidRDefault="00825F25" w:rsidP="00825F25">
            <w:pPr>
              <w:jc w:val="center"/>
              <w:rPr>
                <w:rFonts w:ascii="Myriad Pro" w:hAnsi="Myriad Pro"/>
                <w:sz w:val="20"/>
                <w:szCs w:val="20"/>
                <w:lang w:val="fr-FR"/>
              </w:rPr>
            </w:pPr>
            <w:r w:rsidRPr="00456529">
              <w:rPr>
                <w:rFonts w:ascii="Myriad Pro" w:hAnsi="Myriad Pro"/>
                <w:sz w:val="20"/>
                <w:szCs w:val="20"/>
                <w:lang w:val="fr-FR"/>
              </w:rPr>
              <w:t> </w:t>
            </w:r>
          </w:p>
          <w:p w14:paraId="2D8A8FD0" w14:textId="77777777" w:rsidR="00825F25" w:rsidRPr="00456529" w:rsidRDefault="00373E94" w:rsidP="00825F25">
            <w:pPr>
              <w:jc w:val="center"/>
              <w:rPr>
                <w:rFonts w:ascii="Myriad Pro" w:hAnsi="Myriad Pro"/>
                <w:sz w:val="20"/>
                <w:szCs w:val="20"/>
                <w:lang w:val="fr-FR"/>
              </w:rPr>
            </w:pPr>
            <w:hyperlink r:id="rId220" w:history="1">
              <w:r w:rsidR="00825F25" w:rsidRPr="00456529">
                <w:rPr>
                  <w:rStyle w:val="Hyperlink"/>
                  <w:rFonts w:ascii="Myriad Pro" w:hAnsi="Myriad Pro"/>
                  <w:sz w:val="20"/>
                  <w:szCs w:val="20"/>
                  <w:lang w:val="fr-FR"/>
                </w:rPr>
                <w:t>2. Version Française</w:t>
              </w:r>
            </w:hyperlink>
          </w:p>
          <w:p w14:paraId="37BBF794" w14:textId="77777777" w:rsidR="00825F25" w:rsidRPr="00456529" w:rsidRDefault="00825F25" w:rsidP="00825F25">
            <w:pPr>
              <w:jc w:val="center"/>
              <w:rPr>
                <w:rFonts w:ascii="Myriad Pro" w:hAnsi="Myriad Pro"/>
                <w:sz w:val="20"/>
                <w:szCs w:val="20"/>
                <w:lang w:val="fr-FR"/>
              </w:rPr>
            </w:pPr>
            <w:r w:rsidRPr="00456529">
              <w:rPr>
                <w:rFonts w:ascii="Myriad Pro" w:hAnsi="Myriad Pro"/>
                <w:sz w:val="20"/>
                <w:szCs w:val="20"/>
                <w:lang w:val="fr-FR"/>
              </w:rPr>
              <w:t> </w:t>
            </w:r>
          </w:p>
          <w:p w14:paraId="4115BA83" w14:textId="77777777" w:rsidR="00825F25" w:rsidRPr="00456529" w:rsidRDefault="00373E94" w:rsidP="00825F25">
            <w:pPr>
              <w:jc w:val="center"/>
              <w:rPr>
                <w:rFonts w:ascii="Myriad Pro" w:hAnsi="Myriad Pro"/>
                <w:sz w:val="20"/>
                <w:szCs w:val="20"/>
                <w:lang w:val="fr-FR"/>
              </w:rPr>
            </w:pPr>
            <w:hyperlink r:id="rId221" w:history="1">
              <w:r w:rsidR="00825F25" w:rsidRPr="00456529">
                <w:rPr>
                  <w:rStyle w:val="Hyperlink"/>
                  <w:rFonts w:ascii="Myriad Pro" w:hAnsi="Myriad Pro"/>
                  <w:sz w:val="20"/>
                  <w:szCs w:val="20"/>
                  <w:lang w:val="fr-FR"/>
                </w:rPr>
                <w:t>3. Versión en Español</w:t>
              </w:r>
            </w:hyperlink>
          </w:p>
        </w:tc>
      </w:tr>
      <w:tr w:rsidR="00825F25" w:rsidRPr="00456529" w14:paraId="548E3D53" w14:textId="77777777" w:rsidTr="00825F25">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50B75DAB" w14:textId="77777777" w:rsidR="00825F25" w:rsidRPr="00456529" w:rsidRDefault="00825F25">
            <w:pPr>
              <w:rPr>
                <w:rFonts w:ascii="Myriad Pro" w:hAnsi="Myriad Pro"/>
                <w:sz w:val="20"/>
                <w:szCs w:val="20"/>
              </w:rPr>
            </w:pPr>
            <w:r w:rsidRPr="00456529">
              <w:rPr>
                <w:rFonts w:ascii="Myriad Pro" w:hAnsi="Myriad Pro"/>
                <w:sz w:val="20"/>
                <w:szCs w:val="20"/>
              </w:rPr>
              <w:t xml:space="preserve">Strategy for Developing Public Education and Outreach (PWS-14) </w:t>
            </w:r>
          </w:p>
        </w:tc>
        <w:tc>
          <w:tcPr>
            <w:tcW w:w="0" w:type="auto"/>
            <w:tcBorders>
              <w:top w:val="outset" w:sz="6" w:space="0" w:color="auto"/>
              <w:left w:val="outset" w:sz="6" w:space="0" w:color="auto"/>
              <w:bottom w:val="outset" w:sz="6" w:space="0" w:color="auto"/>
              <w:right w:val="outset" w:sz="6" w:space="0" w:color="auto"/>
            </w:tcBorders>
            <w:vAlign w:val="center"/>
            <w:hideMark/>
          </w:tcPr>
          <w:p w14:paraId="25915C4A" w14:textId="77777777" w:rsidR="00825F25" w:rsidRPr="00456529" w:rsidRDefault="00373E94">
            <w:pPr>
              <w:jc w:val="center"/>
              <w:rPr>
                <w:rFonts w:ascii="Myriad Pro" w:hAnsi="Myriad Pro"/>
                <w:sz w:val="20"/>
                <w:szCs w:val="20"/>
              </w:rPr>
            </w:pPr>
            <w:hyperlink r:id="rId222" w:history="1">
              <w:r w:rsidR="00825F25" w:rsidRPr="00456529">
                <w:rPr>
                  <w:rStyle w:val="Hyperlink"/>
                  <w:rFonts w:ascii="Myriad Pro" w:hAnsi="Myriad Pro"/>
                  <w:sz w:val="20"/>
                  <w:szCs w:val="20"/>
                </w:rPr>
                <w:t>PDF format</w:t>
              </w:r>
            </w:hyperlink>
            <w:r w:rsidR="00825F25" w:rsidRPr="00456529">
              <w:rPr>
                <w:rFonts w:ascii="Myriad Pro" w:hAnsi="Myriad Pro"/>
                <w:sz w:val="20"/>
                <w:szCs w:val="20"/>
              </w:rPr>
              <w:t xml:space="preserve"> </w:t>
            </w:r>
          </w:p>
        </w:tc>
      </w:tr>
      <w:tr w:rsidR="00825F25" w:rsidRPr="00456529" w14:paraId="43DB58C0" w14:textId="77777777" w:rsidTr="00825F25">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7BCC481E" w14:textId="77777777" w:rsidR="00825F25" w:rsidRPr="00456529" w:rsidRDefault="00825F25">
            <w:pPr>
              <w:rPr>
                <w:rFonts w:ascii="Myriad Pro" w:hAnsi="Myriad Pro"/>
                <w:sz w:val="20"/>
                <w:szCs w:val="20"/>
              </w:rPr>
            </w:pPr>
            <w:r w:rsidRPr="00456529">
              <w:rPr>
                <w:rFonts w:ascii="Myriad Pro" w:hAnsi="Myriad Pro"/>
                <w:sz w:val="20"/>
                <w:szCs w:val="20"/>
              </w:rPr>
              <w:t xml:space="preserve">Guidelines on Integrating Severe Weather Warnings into Disaster Risk Management (PWS-13) </w:t>
            </w:r>
          </w:p>
        </w:tc>
        <w:tc>
          <w:tcPr>
            <w:tcW w:w="0" w:type="auto"/>
            <w:tcBorders>
              <w:top w:val="outset" w:sz="6" w:space="0" w:color="auto"/>
              <w:left w:val="outset" w:sz="6" w:space="0" w:color="auto"/>
              <w:bottom w:val="outset" w:sz="6" w:space="0" w:color="auto"/>
              <w:right w:val="outset" w:sz="6" w:space="0" w:color="auto"/>
            </w:tcBorders>
            <w:vAlign w:val="center"/>
            <w:hideMark/>
          </w:tcPr>
          <w:p w14:paraId="66F799FC" w14:textId="77777777" w:rsidR="00825F25" w:rsidRPr="00456529" w:rsidRDefault="00373E94" w:rsidP="00825F25">
            <w:pPr>
              <w:jc w:val="center"/>
              <w:rPr>
                <w:rFonts w:ascii="Myriad Pro" w:hAnsi="Myriad Pro"/>
                <w:sz w:val="20"/>
                <w:szCs w:val="20"/>
              </w:rPr>
            </w:pPr>
            <w:hyperlink r:id="rId223" w:history="1">
              <w:r w:rsidR="00825F25" w:rsidRPr="00456529">
                <w:rPr>
                  <w:rStyle w:val="Hyperlink"/>
                  <w:rFonts w:ascii="Myriad Pro" w:hAnsi="Myriad Pro"/>
                  <w:sz w:val="20"/>
                  <w:szCs w:val="20"/>
                </w:rPr>
                <w:t>PDF format</w:t>
              </w:r>
            </w:hyperlink>
          </w:p>
        </w:tc>
      </w:tr>
      <w:tr w:rsidR="00825F25" w:rsidRPr="00456529" w14:paraId="15B8E71B" w14:textId="77777777" w:rsidTr="00825F25">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2D2AAA6D" w14:textId="77777777" w:rsidR="00825F25" w:rsidRPr="00456529" w:rsidRDefault="00825F25">
            <w:pPr>
              <w:rPr>
                <w:rFonts w:ascii="Myriad Pro" w:hAnsi="Myriad Pro"/>
                <w:sz w:val="20"/>
                <w:szCs w:val="20"/>
              </w:rPr>
            </w:pPr>
            <w:r w:rsidRPr="00456529">
              <w:rPr>
                <w:rFonts w:ascii="Myriad Pro" w:hAnsi="Myriad Pro"/>
                <w:sz w:val="20"/>
                <w:szCs w:val="20"/>
              </w:rPr>
              <w:t xml:space="preserve">Guidelines on Weather Broadcasting and the Use of Radio for the Delivery of Weather Information (PWS-12) </w:t>
            </w:r>
          </w:p>
        </w:tc>
        <w:tc>
          <w:tcPr>
            <w:tcW w:w="0" w:type="auto"/>
            <w:tcBorders>
              <w:top w:val="outset" w:sz="6" w:space="0" w:color="auto"/>
              <w:left w:val="outset" w:sz="6" w:space="0" w:color="auto"/>
              <w:bottom w:val="outset" w:sz="6" w:space="0" w:color="auto"/>
              <w:right w:val="outset" w:sz="6" w:space="0" w:color="auto"/>
            </w:tcBorders>
            <w:vAlign w:val="center"/>
            <w:hideMark/>
          </w:tcPr>
          <w:p w14:paraId="58D8F196" w14:textId="77777777" w:rsidR="00825F25" w:rsidRPr="00456529" w:rsidRDefault="00373E94" w:rsidP="00825F25">
            <w:pPr>
              <w:jc w:val="center"/>
              <w:rPr>
                <w:rFonts w:ascii="Myriad Pro" w:hAnsi="Myriad Pro"/>
                <w:sz w:val="20"/>
                <w:szCs w:val="20"/>
              </w:rPr>
            </w:pPr>
            <w:hyperlink r:id="rId224" w:history="1">
              <w:r w:rsidR="00825F25" w:rsidRPr="00456529">
                <w:rPr>
                  <w:rStyle w:val="Hyperlink"/>
                  <w:rFonts w:ascii="Myriad Pro" w:hAnsi="Myriad Pro"/>
                  <w:sz w:val="20"/>
                  <w:szCs w:val="20"/>
                </w:rPr>
                <w:t>PDF format</w:t>
              </w:r>
            </w:hyperlink>
          </w:p>
        </w:tc>
      </w:tr>
      <w:tr w:rsidR="00825F25" w:rsidRPr="00456529" w14:paraId="784FE4A8" w14:textId="77777777" w:rsidTr="00825F25">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69DBD418" w14:textId="77777777" w:rsidR="00825F25" w:rsidRPr="00456529" w:rsidRDefault="00825F25">
            <w:pPr>
              <w:rPr>
                <w:rFonts w:ascii="Myriad Pro" w:hAnsi="Myriad Pro"/>
                <w:sz w:val="20"/>
                <w:szCs w:val="20"/>
              </w:rPr>
            </w:pPr>
            <w:r w:rsidRPr="00456529">
              <w:rPr>
                <w:rFonts w:ascii="Myriad Pro" w:hAnsi="Myriad Pro"/>
                <w:sz w:val="20"/>
                <w:szCs w:val="20"/>
              </w:rPr>
              <w:t xml:space="preserve">Guidelines on Cross-Border Exchange of Warnings (PWS-9) </w:t>
            </w:r>
          </w:p>
        </w:tc>
        <w:tc>
          <w:tcPr>
            <w:tcW w:w="0" w:type="auto"/>
            <w:tcBorders>
              <w:top w:val="outset" w:sz="6" w:space="0" w:color="auto"/>
              <w:left w:val="outset" w:sz="6" w:space="0" w:color="auto"/>
              <w:bottom w:val="outset" w:sz="6" w:space="0" w:color="auto"/>
              <w:right w:val="outset" w:sz="6" w:space="0" w:color="auto"/>
            </w:tcBorders>
            <w:vAlign w:val="center"/>
            <w:hideMark/>
          </w:tcPr>
          <w:p w14:paraId="31648505" w14:textId="77777777" w:rsidR="00825F25" w:rsidRPr="00456529" w:rsidRDefault="00373E94" w:rsidP="00825F25">
            <w:pPr>
              <w:jc w:val="center"/>
              <w:rPr>
                <w:rFonts w:ascii="Myriad Pro" w:hAnsi="Myriad Pro"/>
                <w:sz w:val="20"/>
                <w:szCs w:val="20"/>
              </w:rPr>
            </w:pPr>
            <w:hyperlink r:id="rId225" w:history="1">
              <w:r w:rsidR="00825F25" w:rsidRPr="00456529">
                <w:rPr>
                  <w:rStyle w:val="Hyperlink"/>
                  <w:rFonts w:ascii="Myriad Pro" w:hAnsi="Myriad Pro"/>
                  <w:sz w:val="20"/>
                  <w:szCs w:val="20"/>
                </w:rPr>
                <w:t>PDF format</w:t>
              </w:r>
            </w:hyperlink>
          </w:p>
        </w:tc>
      </w:tr>
      <w:tr w:rsidR="00825F25" w:rsidRPr="00456529" w14:paraId="34B2BC92" w14:textId="77777777" w:rsidTr="00825F25">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2B65866A" w14:textId="77777777" w:rsidR="00825F25" w:rsidRPr="00456529" w:rsidRDefault="00825F25">
            <w:pPr>
              <w:rPr>
                <w:rFonts w:ascii="Myriad Pro" w:hAnsi="Myriad Pro"/>
                <w:sz w:val="20"/>
                <w:szCs w:val="20"/>
              </w:rPr>
            </w:pPr>
            <w:r w:rsidRPr="00456529">
              <w:rPr>
                <w:rFonts w:ascii="Myriad Pro" w:hAnsi="Myriad Pro"/>
                <w:sz w:val="20"/>
                <w:szCs w:val="20"/>
              </w:rPr>
              <w:t xml:space="preserve">Guide on Improving Public Understanding of and Response to Warnings (PWS-8) </w:t>
            </w:r>
          </w:p>
        </w:tc>
        <w:tc>
          <w:tcPr>
            <w:tcW w:w="0" w:type="auto"/>
            <w:tcBorders>
              <w:top w:val="outset" w:sz="6" w:space="0" w:color="auto"/>
              <w:left w:val="outset" w:sz="6" w:space="0" w:color="auto"/>
              <w:bottom w:val="outset" w:sz="6" w:space="0" w:color="auto"/>
              <w:right w:val="outset" w:sz="6" w:space="0" w:color="auto"/>
            </w:tcBorders>
            <w:vAlign w:val="center"/>
            <w:hideMark/>
          </w:tcPr>
          <w:p w14:paraId="70E24D0C" w14:textId="77777777" w:rsidR="00825F25" w:rsidRPr="00456529" w:rsidRDefault="00373E94" w:rsidP="00825F25">
            <w:pPr>
              <w:jc w:val="center"/>
              <w:rPr>
                <w:rFonts w:ascii="Myriad Pro" w:hAnsi="Myriad Pro"/>
                <w:sz w:val="20"/>
                <w:szCs w:val="20"/>
              </w:rPr>
            </w:pPr>
            <w:hyperlink r:id="rId226" w:history="1">
              <w:r w:rsidR="00825F25" w:rsidRPr="00456529">
                <w:rPr>
                  <w:rStyle w:val="Hyperlink"/>
                  <w:rFonts w:ascii="Myriad Pro" w:hAnsi="Myriad Pro"/>
                  <w:sz w:val="20"/>
                  <w:szCs w:val="20"/>
                </w:rPr>
                <w:t>PDF format</w:t>
              </w:r>
            </w:hyperlink>
          </w:p>
        </w:tc>
      </w:tr>
      <w:tr w:rsidR="00825F25" w:rsidRPr="00456529" w14:paraId="167826EF" w14:textId="77777777" w:rsidTr="00825F25">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0DC3CFF3" w14:textId="77777777" w:rsidR="00825F25" w:rsidRPr="00456529" w:rsidRDefault="00825F25">
            <w:pPr>
              <w:rPr>
                <w:rFonts w:ascii="Myriad Pro" w:hAnsi="Myriad Pro"/>
                <w:sz w:val="20"/>
                <w:szCs w:val="20"/>
              </w:rPr>
            </w:pPr>
            <w:r w:rsidRPr="00456529">
              <w:rPr>
                <w:rFonts w:ascii="Myriad Pro" w:hAnsi="Myriad Pro"/>
                <w:sz w:val="20"/>
                <w:szCs w:val="20"/>
              </w:rPr>
              <w:t xml:space="preserve">Weather on the Internet and Other New Technologies (PWS-2) </w:t>
            </w:r>
          </w:p>
        </w:tc>
        <w:tc>
          <w:tcPr>
            <w:tcW w:w="0" w:type="auto"/>
            <w:tcBorders>
              <w:top w:val="outset" w:sz="6" w:space="0" w:color="auto"/>
              <w:left w:val="outset" w:sz="6" w:space="0" w:color="auto"/>
              <w:bottom w:val="outset" w:sz="6" w:space="0" w:color="auto"/>
              <w:right w:val="outset" w:sz="6" w:space="0" w:color="auto"/>
            </w:tcBorders>
            <w:vAlign w:val="center"/>
            <w:hideMark/>
          </w:tcPr>
          <w:p w14:paraId="2C0D54BA" w14:textId="77777777" w:rsidR="00825F25" w:rsidRPr="00456529" w:rsidRDefault="00373E94" w:rsidP="00825F25">
            <w:pPr>
              <w:jc w:val="center"/>
              <w:rPr>
                <w:rFonts w:ascii="Myriad Pro" w:hAnsi="Myriad Pro"/>
                <w:sz w:val="20"/>
                <w:szCs w:val="20"/>
              </w:rPr>
            </w:pPr>
            <w:hyperlink r:id="rId227" w:history="1">
              <w:r w:rsidR="00825F25" w:rsidRPr="00456529">
                <w:rPr>
                  <w:rStyle w:val="Hyperlink"/>
                  <w:rFonts w:ascii="Myriad Pro" w:hAnsi="Myriad Pro"/>
                  <w:sz w:val="20"/>
                  <w:szCs w:val="20"/>
                </w:rPr>
                <w:t>PDF format</w:t>
              </w:r>
            </w:hyperlink>
          </w:p>
        </w:tc>
      </w:tr>
      <w:tr w:rsidR="00825F25" w:rsidRPr="00456529" w14:paraId="5CEFA358" w14:textId="77777777" w:rsidTr="00825F25">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14:paraId="18FA0A53" w14:textId="77777777" w:rsidR="00825F25" w:rsidRPr="00456529" w:rsidRDefault="00825F25">
            <w:pPr>
              <w:rPr>
                <w:rFonts w:ascii="Myriad Pro" w:hAnsi="Myriad Pro"/>
                <w:sz w:val="20"/>
                <w:szCs w:val="20"/>
                <w:lang w:val="fr-FR"/>
              </w:rPr>
            </w:pPr>
            <w:r w:rsidRPr="00456529">
              <w:rPr>
                <w:rFonts w:ascii="Myriad Pro" w:hAnsi="Myriad Pro"/>
                <w:sz w:val="20"/>
                <w:szCs w:val="20"/>
                <w:lang w:val="fr-FR"/>
              </w:rPr>
              <w:t>GUIDE des pratiques concernant les services</w:t>
            </w:r>
            <w:r w:rsidRPr="00456529">
              <w:rPr>
                <w:rFonts w:ascii="Myriad Pro" w:hAnsi="Myriad Pro"/>
                <w:sz w:val="20"/>
                <w:szCs w:val="20"/>
                <w:lang w:val="fr-FR"/>
              </w:rPr>
              <w:br/>
              <w:t>météorologiques destinés au public (janvier 2000)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4B6AD80F" w14:textId="77777777" w:rsidR="00825F25" w:rsidRPr="00456529" w:rsidRDefault="00373E94" w:rsidP="00825F25">
            <w:pPr>
              <w:jc w:val="center"/>
              <w:rPr>
                <w:rFonts w:ascii="Myriad Pro" w:hAnsi="Myriad Pro"/>
                <w:sz w:val="20"/>
                <w:szCs w:val="20"/>
              </w:rPr>
            </w:pPr>
            <w:hyperlink r:id="rId228" w:history="1">
              <w:r w:rsidR="00825F25" w:rsidRPr="00456529">
                <w:rPr>
                  <w:rStyle w:val="Hyperlink"/>
                  <w:rFonts w:ascii="Myriad Pro" w:hAnsi="Myriad Pro"/>
                  <w:sz w:val="20"/>
                  <w:szCs w:val="20"/>
                </w:rPr>
                <w:t xml:space="preserve">PDF format </w:t>
              </w:r>
            </w:hyperlink>
          </w:p>
        </w:tc>
      </w:tr>
    </w:tbl>
    <w:p w14:paraId="4904E460" w14:textId="77777777" w:rsidR="00825F25" w:rsidRPr="00456529" w:rsidRDefault="00825F25" w:rsidP="00C328BE">
      <w:pPr>
        <w:rPr>
          <w:rFonts w:ascii="Myriad Pro" w:hAnsi="Myriad Pro"/>
          <w:sz w:val="20"/>
          <w:szCs w:val="20"/>
        </w:rPr>
      </w:pPr>
    </w:p>
    <w:p w14:paraId="0B3178E4" w14:textId="77777777" w:rsidR="00825F25" w:rsidRPr="00456529" w:rsidRDefault="00825F25" w:rsidP="00C328BE">
      <w:pPr>
        <w:rPr>
          <w:rFonts w:ascii="Myriad Pro" w:hAnsi="Myriad Pro"/>
        </w:rPr>
      </w:pPr>
    </w:p>
    <w:p w14:paraId="52630C49" w14:textId="03F772A3" w:rsidR="00C328BE" w:rsidRPr="00456529" w:rsidRDefault="00825F25" w:rsidP="00825F25">
      <w:pPr>
        <w:pStyle w:val="Heading1"/>
      </w:pPr>
      <w:bookmarkStart w:id="170" w:name="_Toc444775379"/>
      <w:r w:rsidRPr="00456529">
        <w:t>Other Resources</w:t>
      </w:r>
      <w:bookmarkEnd w:id="170"/>
    </w:p>
    <w:p w14:paraId="7941487F" w14:textId="77777777" w:rsidR="00E26C55" w:rsidRPr="00456529" w:rsidRDefault="00373E94" w:rsidP="00D70900">
      <w:pPr>
        <w:pStyle w:val="ListParagraph"/>
        <w:numPr>
          <w:ilvl w:val="0"/>
          <w:numId w:val="40"/>
        </w:numPr>
        <w:rPr>
          <w:rFonts w:ascii="Myriad Pro" w:hAnsi="Myriad Pro"/>
          <w:sz w:val="20"/>
          <w:szCs w:val="20"/>
        </w:rPr>
      </w:pPr>
      <w:hyperlink r:id="rId229" w:history="1">
        <w:r w:rsidR="00E26C55" w:rsidRPr="00456529">
          <w:rPr>
            <w:rStyle w:val="Hyperlink"/>
            <w:rFonts w:ascii="Myriad Pro" w:hAnsi="Myriad Pro"/>
            <w:sz w:val="20"/>
            <w:szCs w:val="20"/>
          </w:rPr>
          <w:t>Discussion Paper - LEDS Global Partnership</w:t>
        </w:r>
      </w:hyperlink>
    </w:p>
    <w:p w14:paraId="588720AE" w14:textId="77777777" w:rsidR="00E26C55" w:rsidRPr="00456529" w:rsidRDefault="00373E94" w:rsidP="00D70900">
      <w:pPr>
        <w:pStyle w:val="ListParagraph"/>
        <w:numPr>
          <w:ilvl w:val="0"/>
          <w:numId w:val="40"/>
        </w:numPr>
        <w:rPr>
          <w:rFonts w:ascii="Myriad Pro" w:hAnsi="Myriad Pro"/>
          <w:sz w:val="20"/>
          <w:szCs w:val="20"/>
          <w:lang w:val="fr-FR"/>
        </w:rPr>
      </w:pPr>
      <w:hyperlink r:id="rId230" w:history="1">
        <w:r w:rsidR="00E26C55" w:rsidRPr="00456529">
          <w:rPr>
            <w:rStyle w:val="Hyperlink"/>
            <w:rFonts w:ascii="Myriad Pro" w:hAnsi="Myriad Pro"/>
            <w:sz w:val="20"/>
            <w:szCs w:val="20"/>
            <w:lang w:val="fr-FR"/>
          </w:rPr>
          <w:t>Réduire les risques de catastrophes en Afrique de l'Ouest</w:t>
        </w:r>
      </w:hyperlink>
    </w:p>
    <w:p w14:paraId="52FD8675" w14:textId="77777777" w:rsidR="00E26C55" w:rsidRPr="00456529" w:rsidRDefault="00373E94" w:rsidP="00D70900">
      <w:pPr>
        <w:pStyle w:val="ListParagraph"/>
        <w:numPr>
          <w:ilvl w:val="0"/>
          <w:numId w:val="40"/>
        </w:numPr>
        <w:rPr>
          <w:rFonts w:ascii="Myriad Pro" w:hAnsi="Myriad Pro"/>
          <w:sz w:val="20"/>
          <w:szCs w:val="20"/>
          <w:lang w:val="fr-FR"/>
        </w:rPr>
      </w:pPr>
      <w:hyperlink r:id="rId231" w:history="1">
        <w:r w:rsidR="00E26C55" w:rsidRPr="00456529">
          <w:rPr>
            <w:rStyle w:val="Hyperlink"/>
            <w:rFonts w:ascii="Myriad Pro" w:hAnsi="Myriad Pro"/>
            <w:sz w:val="20"/>
            <w:szCs w:val="20"/>
            <w:lang w:val="fr-FR"/>
          </w:rPr>
          <w:t>Comité régional de gestion des catastrophes en Afrique de l'ouest</w:t>
        </w:r>
      </w:hyperlink>
      <w:r w:rsidR="00E26C55" w:rsidRPr="00456529">
        <w:rPr>
          <w:rFonts w:ascii="Myriad Pro" w:hAnsi="Myriad Pro"/>
          <w:sz w:val="20"/>
          <w:szCs w:val="20"/>
          <w:lang w:val="fr-FR"/>
        </w:rPr>
        <w:t xml:space="preserve"> </w:t>
      </w:r>
    </w:p>
    <w:p w14:paraId="631C08C6" w14:textId="77777777" w:rsidR="00E26C55" w:rsidRPr="00456529" w:rsidRDefault="00373E94" w:rsidP="00D70900">
      <w:pPr>
        <w:pStyle w:val="ListParagraph"/>
        <w:numPr>
          <w:ilvl w:val="0"/>
          <w:numId w:val="40"/>
        </w:numPr>
        <w:rPr>
          <w:rFonts w:ascii="Myriad Pro" w:hAnsi="Myriad Pro"/>
          <w:sz w:val="20"/>
          <w:szCs w:val="20"/>
          <w:lang w:val="fr-FR"/>
        </w:rPr>
      </w:pPr>
      <w:hyperlink r:id="rId232" w:history="1">
        <w:r w:rsidR="00E26C55" w:rsidRPr="00456529">
          <w:rPr>
            <w:rStyle w:val="Hyperlink"/>
            <w:rFonts w:ascii="Myriad Pro" w:hAnsi="Myriad Pro"/>
            <w:sz w:val="20"/>
            <w:szCs w:val="20"/>
            <w:lang w:val="fr-FR"/>
          </w:rPr>
          <w:t>L'alerte précoce aux catastrophes: Faits et chiffres</w:t>
        </w:r>
      </w:hyperlink>
    </w:p>
    <w:p w14:paraId="4705E3F0" w14:textId="77777777" w:rsidR="00260EBD" w:rsidRPr="00456529" w:rsidRDefault="00373E94" w:rsidP="00D70900">
      <w:pPr>
        <w:pStyle w:val="ListParagraph"/>
        <w:numPr>
          <w:ilvl w:val="0"/>
          <w:numId w:val="40"/>
        </w:numPr>
        <w:rPr>
          <w:rFonts w:ascii="Myriad Pro" w:hAnsi="Myriad Pro"/>
          <w:sz w:val="20"/>
          <w:szCs w:val="20"/>
        </w:rPr>
      </w:pPr>
      <w:hyperlink r:id="rId233" w:history="1">
        <w:r w:rsidR="00260EBD" w:rsidRPr="00456529">
          <w:rPr>
            <w:rStyle w:val="Hyperlink"/>
            <w:rFonts w:ascii="Myriad Pro" w:eastAsia="Times New Roman" w:hAnsi="Myriad Pro" w:cs="Times New Roman"/>
            <w:sz w:val="20"/>
            <w:szCs w:val="20"/>
          </w:rPr>
          <w:t>Public Weather Services (PWS) Guidelines - WMO</w:t>
        </w:r>
      </w:hyperlink>
    </w:p>
    <w:p w14:paraId="62B3D060" w14:textId="77777777" w:rsidR="00260EBD" w:rsidRPr="00456529" w:rsidRDefault="00260EBD" w:rsidP="00D70900">
      <w:pPr>
        <w:pStyle w:val="ListParagraph"/>
        <w:numPr>
          <w:ilvl w:val="0"/>
          <w:numId w:val="40"/>
        </w:numPr>
        <w:rPr>
          <w:rStyle w:val="Hyperlink"/>
          <w:rFonts w:ascii="Myriad Pro" w:hAnsi="Myriad Pro"/>
          <w:sz w:val="20"/>
          <w:szCs w:val="20"/>
        </w:rPr>
      </w:pPr>
      <w:r w:rsidRPr="00456529">
        <w:fldChar w:fldCharType="begin"/>
      </w:r>
      <w:r w:rsidRPr="00456529">
        <w:rPr>
          <w:rFonts w:ascii="Myriad Pro" w:hAnsi="Myriad Pro"/>
          <w:sz w:val="20"/>
          <w:szCs w:val="20"/>
        </w:rPr>
        <w:instrText xml:space="preserve"> HYPERLINK "http://www.sciencedirect.com/science/article/pii/S2212094714000218" </w:instrText>
      </w:r>
      <w:r w:rsidRPr="00456529">
        <w:fldChar w:fldCharType="separate"/>
      </w:r>
      <w:r w:rsidRPr="00456529">
        <w:rPr>
          <w:rStyle w:val="Hyperlink"/>
          <w:rFonts w:ascii="Myriad Pro" w:eastAsia="Times New Roman" w:hAnsi="Myriad Pro" w:cs="Times New Roman"/>
          <w:sz w:val="20"/>
          <w:szCs w:val="20"/>
        </w:rPr>
        <w:t>Information systems in a changing climate</w:t>
      </w:r>
    </w:p>
    <w:p w14:paraId="37A40E50" w14:textId="7EFC414D" w:rsidR="00260EBD" w:rsidRPr="00456529" w:rsidRDefault="00260EBD" w:rsidP="00D70900">
      <w:pPr>
        <w:pStyle w:val="ListParagraph"/>
        <w:numPr>
          <w:ilvl w:val="0"/>
          <w:numId w:val="40"/>
        </w:numPr>
        <w:rPr>
          <w:rStyle w:val="Hyperlink"/>
          <w:rFonts w:ascii="Myriad Pro" w:hAnsi="Myriad Pro"/>
          <w:sz w:val="20"/>
          <w:szCs w:val="20"/>
        </w:rPr>
      </w:pPr>
      <w:r w:rsidRPr="00456529">
        <w:rPr>
          <w:rStyle w:val="Hyperlink"/>
          <w:rFonts w:ascii="Myriad Pro" w:eastAsia="Times New Roman" w:hAnsi="Myriad Pro" w:cs="Times New Roman"/>
          <w:sz w:val="20"/>
          <w:szCs w:val="20"/>
        </w:rPr>
        <w:fldChar w:fldCharType="end"/>
      </w:r>
      <w:r w:rsidR="00F95D38" w:rsidRPr="00456529">
        <w:rPr>
          <w:rStyle w:val="Hyperlink"/>
          <w:rFonts w:ascii="Myriad Pro" w:hAnsi="Myriad Pro"/>
          <w:sz w:val="20"/>
          <w:szCs w:val="20"/>
        </w:rPr>
        <w:t>Multi-Hazard Early Warning and Decision Support Systems</w:t>
      </w:r>
    </w:p>
    <w:p w14:paraId="30913E02" w14:textId="4F04AA64" w:rsidR="00F95D38" w:rsidRPr="00456529" w:rsidRDefault="00373E94" w:rsidP="00D70900">
      <w:pPr>
        <w:pStyle w:val="ListParagraph"/>
        <w:numPr>
          <w:ilvl w:val="0"/>
          <w:numId w:val="40"/>
        </w:numPr>
        <w:rPr>
          <w:rStyle w:val="Hyperlink"/>
          <w:rFonts w:ascii="Myriad Pro" w:hAnsi="Myriad Pro"/>
          <w:sz w:val="20"/>
          <w:szCs w:val="20"/>
        </w:rPr>
      </w:pPr>
      <w:hyperlink r:id="rId234" w:history="1">
        <w:r w:rsidR="00F95D38" w:rsidRPr="00456529">
          <w:rPr>
            <w:rStyle w:val="Hyperlink"/>
            <w:rFonts w:ascii="Myriad Pro" w:eastAsia="Times New Roman" w:hAnsi="Myriad Pro" w:cs="Times New Roman"/>
            <w:sz w:val="20"/>
            <w:szCs w:val="20"/>
          </w:rPr>
          <w:t>Implementing Hazard Early Warning Systems</w:t>
        </w:r>
      </w:hyperlink>
    </w:p>
    <w:p w14:paraId="6FDC082F" w14:textId="77777777" w:rsidR="00F95D38" w:rsidRPr="00456529" w:rsidRDefault="00F95D38" w:rsidP="00D70900">
      <w:pPr>
        <w:pStyle w:val="ListParagraph"/>
        <w:numPr>
          <w:ilvl w:val="0"/>
          <w:numId w:val="40"/>
        </w:numPr>
        <w:rPr>
          <w:rStyle w:val="Hyperlink"/>
          <w:rFonts w:ascii="Myriad Pro" w:hAnsi="Myriad Pro"/>
          <w:sz w:val="20"/>
          <w:szCs w:val="20"/>
        </w:rPr>
      </w:pPr>
      <w:r w:rsidRPr="00456529">
        <w:fldChar w:fldCharType="begin"/>
      </w:r>
      <w:r w:rsidRPr="00456529">
        <w:rPr>
          <w:rFonts w:ascii="Myriad Pro" w:hAnsi="Myriad Pro"/>
          <w:sz w:val="20"/>
          <w:szCs w:val="20"/>
        </w:rPr>
        <w:instrText xml:space="preserve"> HYPERLINK "https://books.google.com/books?id=De3JAP1N_wEC&amp;pg=PA163&amp;lpg=PA163&amp;dq=Understanding+WMO+Guidelines+and+Their+Application+in+Climate+Information+and+Early+Warning+System+P&amp;source=bl&amp;ots=beBioZVMmf&amp;sig=tvTlF24KeVbQT2derXdg2M2aO6g&amp;hl=en&amp;sa=X&amp;ved=0CEwQ6AEwBmoVChMIpOHb7fmXyQIVQs9jCh3lYAXb" </w:instrText>
      </w:r>
      <w:r w:rsidRPr="00456529">
        <w:fldChar w:fldCharType="separate"/>
      </w:r>
      <w:r w:rsidRPr="00456529">
        <w:rPr>
          <w:rStyle w:val="Hyperlink"/>
          <w:rFonts w:ascii="Myriad Pro" w:eastAsia="Times New Roman" w:hAnsi="Myriad Pro" w:cs="Times New Roman"/>
          <w:sz w:val="20"/>
          <w:szCs w:val="20"/>
        </w:rPr>
        <w:t>Early Warning Systems for Natural Disaster Reduction</w:t>
      </w:r>
    </w:p>
    <w:p w14:paraId="7107537E" w14:textId="40B0A48E" w:rsidR="00F95D38" w:rsidRPr="00456529" w:rsidRDefault="00F95D38" w:rsidP="00D70900">
      <w:pPr>
        <w:pStyle w:val="ListParagraph"/>
        <w:numPr>
          <w:ilvl w:val="0"/>
          <w:numId w:val="40"/>
        </w:numPr>
        <w:rPr>
          <w:rFonts w:ascii="Myriad Pro" w:hAnsi="Myriad Pro" w:cs="Calibri"/>
          <w:bCs/>
          <w:color w:val="0000E9"/>
          <w:sz w:val="20"/>
          <w:szCs w:val="20"/>
          <w:u w:val="single" w:color="0000E9"/>
        </w:rPr>
      </w:pPr>
      <w:r w:rsidRPr="00456529">
        <w:rPr>
          <w:rStyle w:val="Hyperlink"/>
          <w:rFonts w:ascii="Myriad Pro" w:eastAsia="Times New Roman" w:hAnsi="Myriad Pro" w:cs="Times New Roman"/>
          <w:sz w:val="20"/>
          <w:szCs w:val="20"/>
        </w:rPr>
        <w:fldChar w:fldCharType="end"/>
      </w:r>
      <w:hyperlink r:id="rId235" w:history="1">
        <w:r w:rsidRPr="00456529">
          <w:rPr>
            <w:rFonts w:ascii="Myriad Pro" w:hAnsi="Myriad Pro" w:cs="Calibri"/>
            <w:bCs/>
            <w:color w:val="0000E9"/>
            <w:sz w:val="20"/>
            <w:szCs w:val="20"/>
            <w:u w:val="single" w:color="0000E9"/>
          </w:rPr>
          <w:t>GUIDELINES ON EARLY WARNING SYSTEMS - WMO</w:t>
        </w:r>
      </w:hyperlink>
    </w:p>
    <w:p w14:paraId="4EFD56AA" w14:textId="77777777" w:rsidR="00F95D38" w:rsidRPr="00456529" w:rsidRDefault="00373E94" w:rsidP="00D70900">
      <w:pPr>
        <w:pStyle w:val="ListParagraph"/>
        <w:numPr>
          <w:ilvl w:val="0"/>
          <w:numId w:val="40"/>
        </w:numPr>
        <w:rPr>
          <w:rFonts w:ascii="Myriad Pro" w:hAnsi="Myriad Pro" w:cs="Calibri"/>
          <w:bCs/>
          <w:sz w:val="20"/>
          <w:szCs w:val="20"/>
        </w:rPr>
      </w:pPr>
      <w:hyperlink r:id="rId236" w:history="1">
        <w:r w:rsidR="00F95D38" w:rsidRPr="00456529">
          <w:rPr>
            <w:rFonts w:ascii="Myriad Pro" w:hAnsi="Myriad Pro" w:cs="Calibri"/>
            <w:bCs/>
            <w:color w:val="0000E9"/>
            <w:sz w:val="20"/>
            <w:szCs w:val="20"/>
            <w:u w:val="single" w:color="0000E9"/>
          </w:rPr>
          <w:t>Early Warning Systems outline - WMO</w:t>
        </w:r>
      </w:hyperlink>
    </w:p>
    <w:p w14:paraId="193630DD" w14:textId="1DB72BD9" w:rsidR="00F95D38" w:rsidRPr="00456529" w:rsidRDefault="00373E94" w:rsidP="00D70900">
      <w:pPr>
        <w:pStyle w:val="ListParagraph"/>
        <w:numPr>
          <w:ilvl w:val="0"/>
          <w:numId w:val="40"/>
        </w:numPr>
        <w:rPr>
          <w:rStyle w:val="Hyperlink"/>
          <w:rFonts w:ascii="Myriad Pro" w:hAnsi="Myriad Pro"/>
          <w:sz w:val="20"/>
          <w:szCs w:val="20"/>
        </w:rPr>
      </w:pPr>
      <w:hyperlink r:id="rId237" w:anchor=".VfKEw86Kem0" w:history="1">
        <w:r w:rsidR="00F95D38" w:rsidRPr="00456529">
          <w:rPr>
            <w:rStyle w:val="Hyperlink"/>
            <w:rFonts w:ascii="Myriad Pro" w:eastAsia="Times New Roman" w:hAnsi="Myriad Pro" w:cs="Times New Roman"/>
            <w:sz w:val="20"/>
            <w:szCs w:val="20"/>
          </w:rPr>
          <w:t>Participatory Integrated Climate Services for Agriculture</w:t>
        </w:r>
      </w:hyperlink>
    </w:p>
    <w:p w14:paraId="669734F2" w14:textId="69D8278B" w:rsidR="00F95D38" w:rsidRPr="00456529" w:rsidRDefault="00373E94" w:rsidP="00D70900">
      <w:pPr>
        <w:pStyle w:val="ListParagraph"/>
        <w:numPr>
          <w:ilvl w:val="0"/>
          <w:numId w:val="40"/>
        </w:numPr>
        <w:rPr>
          <w:rFonts w:ascii="Myriad Pro" w:hAnsi="Myriad Pro"/>
          <w:sz w:val="20"/>
          <w:szCs w:val="20"/>
        </w:rPr>
      </w:pPr>
      <w:hyperlink r:id="rId238" w:tgtFrame="_blank" w:history="1">
        <w:r w:rsidR="00F95D38" w:rsidRPr="00456529">
          <w:rPr>
            <w:rStyle w:val="Hyperlink"/>
            <w:rFonts w:ascii="Myriad Pro" w:eastAsia="Times New Roman" w:hAnsi="Myriad Pro" w:cs="Times New Roman"/>
            <w:sz w:val="20"/>
            <w:szCs w:val="20"/>
          </w:rPr>
          <w:t>Media College</w:t>
        </w:r>
      </w:hyperlink>
      <w:r w:rsidR="00F95D38" w:rsidRPr="00456529">
        <w:rPr>
          <w:rFonts w:ascii="Myriad Pro" w:hAnsi="Myriad Pro"/>
          <w:sz w:val="20"/>
          <w:szCs w:val="20"/>
        </w:rPr>
        <w:t xml:space="preserve"> offers training and tutorials for all forms of electronic media — including video, audio, photography, graphics and Web design. </w:t>
      </w:r>
    </w:p>
    <w:p w14:paraId="7976259F" w14:textId="10ED3078" w:rsidR="00F95D38" w:rsidRPr="00456529" w:rsidRDefault="00F95D38" w:rsidP="00D70900">
      <w:pPr>
        <w:pStyle w:val="ListParagraph"/>
        <w:numPr>
          <w:ilvl w:val="0"/>
          <w:numId w:val="40"/>
        </w:numPr>
        <w:rPr>
          <w:rFonts w:ascii="Myriad Pro" w:hAnsi="Myriad Pro"/>
          <w:sz w:val="20"/>
          <w:szCs w:val="20"/>
        </w:rPr>
      </w:pPr>
      <w:r w:rsidRPr="00456529">
        <w:rPr>
          <w:rFonts w:ascii="Myriad Pro" w:hAnsi="Myriad Pro" w:cs="Calibri"/>
          <w:color w:val="343B43"/>
          <w:sz w:val="20"/>
          <w:szCs w:val="20"/>
        </w:rPr>
        <w:t>Guidance on Generating Content: Capturing and Creating Stories, Photos and Films.</w:t>
      </w:r>
      <w:hyperlink r:id="rId239" w:history="1">
        <w:r w:rsidRPr="00456529">
          <w:rPr>
            <w:rFonts w:ascii="Myriad Pro" w:hAnsi="Myriad Pro" w:cs="Calibri"/>
            <w:color w:val="0000FF"/>
            <w:sz w:val="20"/>
            <w:szCs w:val="20"/>
            <w:u w:val="single" w:color="0000FF"/>
          </w:rPr>
          <w:t>English (interactive version)</w:t>
        </w:r>
      </w:hyperlink>
      <w:r w:rsidRPr="00456529">
        <w:rPr>
          <w:rFonts w:ascii="Myriad Pro" w:hAnsi="Myriad Pro" w:cs="Calibri"/>
          <w:color w:val="0000FF"/>
          <w:sz w:val="20"/>
          <w:szCs w:val="20"/>
          <w:u w:val="single" w:color="0000FF"/>
        </w:rPr>
        <w:t xml:space="preserve"> | </w:t>
      </w:r>
      <w:hyperlink r:id="rId240" w:history="1">
        <w:r w:rsidRPr="00456529">
          <w:rPr>
            <w:rFonts w:ascii="Myriad Pro" w:hAnsi="Myriad Pro" w:cs="Calibri"/>
            <w:color w:val="0000FF"/>
            <w:sz w:val="20"/>
            <w:szCs w:val="20"/>
            <w:u w:val="single" w:color="0000FF"/>
          </w:rPr>
          <w:t>French (interactive version)</w:t>
        </w:r>
      </w:hyperlink>
    </w:p>
    <w:p w14:paraId="7AAA3A52" w14:textId="77777777" w:rsidR="00F95D38" w:rsidRPr="00456529" w:rsidRDefault="00F95D38" w:rsidP="00D70900">
      <w:pPr>
        <w:pStyle w:val="ListParagraph"/>
        <w:numPr>
          <w:ilvl w:val="0"/>
          <w:numId w:val="40"/>
        </w:numPr>
        <w:rPr>
          <w:rFonts w:ascii="Myriad Pro" w:hAnsi="Myriad Pro"/>
          <w:sz w:val="20"/>
          <w:szCs w:val="20"/>
        </w:rPr>
      </w:pPr>
      <w:r w:rsidRPr="00456529">
        <w:rPr>
          <w:rFonts w:ascii="Myriad Pro" w:hAnsi="Myriad Pro"/>
          <w:sz w:val="20"/>
          <w:szCs w:val="20"/>
        </w:rPr>
        <w:lastRenderedPageBreak/>
        <w:t xml:space="preserve">The MCBP’s </w:t>
      </w:r>
      <w:hyperlink r:id="rId241" w:history="1">
        <w:r w:rsidRPr="00456529">
          <w:rPr>
            <w:rStyle w:val="Hyperlink"/>
            <w:rFonts w:ascii="Myriad Pro" w:eastAsia="Times New Roman" w:hAnsi="Myriad Pro" w:cs="Times New Roman"/>
            <w:sz w:val="20"/>
            <w:szCs w:val="20"/>
          </w:rPr>
          <w:t>Media Resources Directory</w:t>
        </w:r>
      </w:hyperlink>
      <w:r w:rsidRPr="00456529">
        <w:rPr>
          <w:rFonts w:ascii="Myriad Pro" w:hAnsi="Myriad Pro"/>
          <w:sz w:val="20"/>
          <w:szCs w:val="20"/>
        </w:rPr>
        <w:t> provides a compilation of freely accessible materials to support African journalists reporting on climate-related issues.</w:t>
      </w:r>
    </w:p>
    <w:p w14:paraId="74AF6817" w14:textId="77777777" w:rsidR="00F95D38" w:rsidRPr="00456529" w:rsidRDefault="00F95D38" w:rsidP="00D70900">
      <w:pPr>
        <w:pStyle w:val="ListParagraph"/>
        <w:numPr>
          <w:ilvl w:val="0"/>
          <w:numId w:val="40"/>
        </w:numPr>
        <w:rPr>
          <w:rFonts w:ascii="Myriad Pro" w:hAnsi="Myriad Pro"/>
          <w:sz w:val="20"/>
          <w:szCs w:val="20"/>
        </w:rPr>
      </w:pPr>
      <w:r w:rsidRPr="00456529">
        <w:rPr>
          <w:rFonts w:ascii="Myriad Pro" w:hAnsi="Myriad Pro"/>
          <w:sz w:val="20"/>
          <w:szCs w:val="20"/>
        </w:rPr>
        <w:t xml:space="preserve">Have little ones at home? Teach them about the weather with </w:t>
      </w:r>
      <w:hyperlink r:id="rId242" w:history="1">
        <w:r w:rsidRPr="00456529">
          <w:rPr>
            <w:rStyle w:val="Hyperlink"/>
            <w:rFonts w:ascii="Myriad Pro" w:eastAsia="Times New Roman" w:hAnsi="Myriad Pro" w:cs="Times New Roman"/>
            <w:sz w:val="20"/>
            <w:szCs w:val="20"/>
          </w:rPr>
          <w:t>Owlie Skywarn</w:t>
        </w:r>
      </w:hyperlink>
      <w:r w:rsidRPr="00456529">
        <w:rPr>
          <w:rFonts w:ascii="Myriad Pro" w:hAnsi="Myriad Pro"/>
          <w:sz w:val="20"/>
          <w:szCs w:val="20"/>
        </w:rPr>
        <w:t>. Play a free, online game where you go on a severe weather preparedness adventure and earn a Young Meteorologists Certificate.</w:t>
      </w:r>
    </w:p>
    <w:p w14:paraId="416C8154" w14:textId="3B0D043B" w:rsidR="00F95D38" w:rsidRPr="00456529" w:rsidRDefault="00373E94" w:rsidP="00D70900">
      <w:pPr>
        <w:pStyle w:val="ListParagraph"/>
        <w:numPr>
          <w:ilvl w:val="0"/>
          <w:numId w:val="40"/>
        </w:numPr>
        <w:rPr>
          <w:rFonts w:ascii="Myriad Pro" w:hAnsi="Myriad Pro"/>
          <w:sz w:val="20"/>
          <w:szCs w:val="20"/>
        </w:rPr>
      </w:pPr>
      <w:hyperlink r:id="rId243" w:anchor=".VEaDzCldVDo" w:history="1">
        <w:r w:rsidR="00F95D38" w:rsidRPr="00456529">
          <w:rPr>
            <w:rFonts w:ascii="Myriad Pro" w:hAnsi="Myriad Pro"/>
            <w:color w:val="0000FF"/>
            <w:sz w:val="20"/>
            <w:szCs w:val="20"/>
            <w:u w:val="single"/>
          </w:rPr>
          <w:t>Leveraging the power of rural radio to bring seasonal climate forecasts and shorter-term weather alerts to around two million farmers in Senegal alone</w:t>
        </w:r>
      </w:hyperlink>
    </w:p>
    <w:p w14:paraId="6859AB7D" w14:textId="50E84C48" w:rsidR="00F95D38" w:rsidRPr="00456529" w:rsidRDefault="00373E94" w:rsidP="00D70900">
      <w:pPr>
        <w:pStyle w:val="ListParagraph"/>
        <w:numPr>
          <w:ilvl w:val="0"/>
          <w:numId w:val="40"/>
        </w:numPr>
        <w:rPr>
          <w:rFonts w:ascii="Myriad Pro" w:hAnsi="Myriad Pro"/>
          <w:sz w:val="20"/>
          <w:szCs w:val="20"/>
        </w:rPr>
      </w:pPr>
      <w:hyperlink r:id="rId244" w:history="1">
        <w:r w:rsidR="00F95D38" w:rsidRPr="00456529">
          <w:rPr>
            <w:rStyle w:val="Hyperlink"/>
            <w:rFonts w:ascii="Myriad Pro" w:hAnsi="Myriad Pro" w:cs="Times New Roman"/>
            <w:bCs/>
            <w:sz w:val="20"/>
            <w:szCs w:val="20"/>
          </w:rPr>
          <w:t>Climate Change in Africa: A Guidebook for Journalists</w:t>
        </w:r>
      </w:hyperlink>
    </w:p>
    <w:p w14:paraId="4533338B" w14:textId="77777777" w:rsidR="00F95D38" w:rsidRPr="00456529" w:rsidRDefault="00373E94" w:rsidP="00D70900">
      <w:pPr>
        <w:pStyle w:val="ListParagraph"/>
        <w:numPr>
          <w:ilvl w:val="0"/>
          <w:numId w:val="40"/>
        </w:numPr>
        <w:rPr>
          <w:rFonts w:ascii="Myriad Pro" w:hAnsi="Myriad Pro"/>
          <w:sz w:val="20"/>
          <w:szCs w:val="20"/>
        </w:rPr>
      </w:pPr>
      <w:hyperlink r:id="rId245" w:history="1">
        <w:r w:rsidR="00F95D38" w:rsidRPr="00456529">
          <w:rPr>
            <w:rStyle w:val="Hyperlink"/>
            <w:rFonts w:ascii="Myriad Pro" w:eastAsia="Times New Roman" w:hAnsi="Myriad Pro" w:cs="Times New Roman"/>
            <w:sz w:val="20"/>
            <w:szCs w:val="20"/>
          </w:rPr>
          <w:t>Case study: Flood early warning systems</w:t>
        </w:r>
      </w:hyperlink>
    </w:p>
    <w:p w14:paraId="46810CF6" w14:textId="1EE965EC" w:rsidR="00F95D38" w:rsidRPr="00456529" w:rsidRDefault="00373E94" w:rsidP="00D70900">
      <w:pPr>
        <w:pStyle w:val="ListParagraph"/>
        <w:numPr>
          <w:ilvl w:val="0"/>
          <w:numId w:val="40"/>
        </w:numPr>
        <w:rPr>
          <w:rStyle w:val="Hyperlink"/>
          <w:rFonts w:ascii="Myriad Pro" w:hAnsi="Myriad Pro"/>
          <w:sz w:val="20"/>
          <w:szCs w:val="20"/>
        </w:rPr>
      </w:pPr>
      <w:hyperlink r:id="rId246" w:history="1">
        <w:r w:rsidR="00F95D38" w:rsidRPr="00456529">
          <w:rPr>
            <w:rStyle w:val="Hyperlink"/>
            <w:rFonts w:ascii="Myriad Pro" w:eastAsia="Times New Roman" w:hAnsi="Myriad Pro" w:cs="Times New Roman"/>
            <w:sz w:val="20"/>
            <w:szCs w:val="20"/>
          </w:rPr>
          <w:t>A Checklist Developing Early Warning Systems: - UNIDSR</w:t>
        </w:r>
      </w:hyperlink>
    </w:p>
    <w:p w14:paraId="41FF210F" w14:textId="77777777" w:rsidR="00F95D38" w:rsidRPr="00456529" w:rsidRDefault="00F95D38" w:rsidP="00D70900">
      <w:pPr>
        <w:pStyle w:val="ListParagraph"/>
        <w:numPr>
          <w:ilvl w:val="0"/>
          <w:numId w:val="40"/>
        </w:numPr>
        <w:rPr>
          <w:rStyle w:val="Hyperlink"/>
          <w:rFonts w:ascii="Myriad Pro" w:hAnsi="Myriad Pro"/>
          <w:sz w:val="20"/>
          <w:szCs w:val="20"/>
        </w:rPr>
      </w:pPr>
      <w:r w:rsidRPr="00456529">
        <w:fldChar w:fldCharType="begin"/>
      </w:r>
      <w:r w:rsidRPr="00456529">
        <w:rPr>
          <w:rFonts w:ascii="Myriad Pro" w:hAnsi="Myriad Pro"/>
          <w:sz w:val="20"/>
          <w:szCs w:val="20"/>
        </w:rPr>
        <w:instrText xml:space="preserve"> HYPERLINK "http://www.mdpi.com/2220-9964/3/2/584/pdf" </w:instrText>
      </w:r>
      <w:r w:rsidRPr="00456529">
        <w:fldChar w:fldCharType="separate"/>
      </w:r>
      <w:r w:rsidRPr="00456529">
        <w:rPr>
          <w:rStyle w:val="Hyperlink"/>
          <w:rFonts w:ascii="Myriad Pro" w:eastAsia="Times New Roman" w:hAnsi="Myriad Pro" w:cs="Times New Roman"/>
          <w:sz w:val="20"/>
          <w:szCs w:val="20"/>
        </w:rPr>
        <w:t>A Conceptual Flash Flood Early Warning System for Africa</w:t>
      </w:r>
    </w:p>
    <w:p w14:paraId="10C5ACB1" w14:textId="129F6CB7" w:rsidR="00F95D38" w:rsidRPr="00456529" w:rsidRDefault="00F95D38" w:rsidP="00D70900">
      <w:pPr>
        <w:pStyle w:val="ListParagraph"/>
        <w:numPr>
          <w:ilvl w:val="0"/>
          <w:numId w:val="40"/>
        </w:numPr>
        <w:rPr>
          <w:rFonts w:ascii="Myriad Pro" w:hAnsi="Myriad Pro"/>
          <w:sz w:val="20"/>
          <w:szCs w:val="20"/>
        </w:rPr>
      </w:pPr>
      <w:r w:rsidRPr="00456529">
        <w:rPr>
          <w:rStyle w:val="Hyperlink"/>
          <w:rFonts w:ascii="Myriad Pro" w:eastAsia="Times New Roman" w:hAnsi="Myriad Pro" w:cs="Times New Roman"/>
          <w:sz w:val="20"/>
          <w:szCs w:val="20"/>
        </w:rPr>
        <w:fldChar w:fldCharType="end"/>
      </w:r>
      <w:hyperlink r:id="rId247" w:history="1">
        <w:r w:rsidRPr="00456529">
          <w:rPr>
            <w:rStyle w:val="Hyperlink"/>
            <w:rFonts w:ascii="Myriad Pro" w:eastAsia="Times New Roman" w:hAnsi="Myriad Pro" w:cs="Times New Roman"/>
            <w:sz w:val="20"/>
            <w:szCs w:val="20"/>
          </w:rPr>
          <w:t>Improving early warning systems for agricultural -CGIAR</w:t>
        </w:r>
      </w:hyperlink>
    </w:p>
    <w:p w14:paraId="3ABCDD35" w14:textId="77777777" w:rsidR="00F95D38" w:rsidRPr="00456529" w:rsidRDefault="00373E94" w:rsidP="00D70900">
      <w:pPr>
        <w:pStyle w:val="ListParagraph"/>
        <w:numPr>
          <w:ilvl w:val="0"/>
          <w:numId w:val="40"/>
        </w:numPr>
        <w:rPr>
          <w:rFonts w:ascii="Myriad Pro" w:hAnsi="Myriad Pro"/>
          <w:sz w:val="20"/>
          <w:szCs w:val="20"/>
        </w:rPr>
      </w:pPr>
      <w:hyperlink r:id="rId248" w:history="1">
        <w:r w:rsidR="00F95D38" w:rsidRPr="00456529">
          <w:rPr>
            <w:rStyle w:val="Hyperlink"/>
            <w:rFonts w:ascii="Myriad Pro" w:eastAsia="Times New Roman" w:hAnsi="Myriad Pro" w:cs="Times New Roman"/>
            <w:sz w:val="20"/>
            <w:szCs w:val="20"/>
          </w:rPr>
          <w:t>Monitoring, Early Warning and Communication System</w:t>
        </w:r>
      </w:hyperlink>
    </w:p>
    <w:p w14:paraId="79CA39CB" w14:textId="69E9C653" w:rsidR="00AF223E" w:rsidRPr="00456529" w:rsidRDefault="00373E94" w:rsidP="00D70900">
      <w:pPr>
        <w:pStyle w:val="ListParagraph"/>
        <w:numPr>
          <w:ilvl w:val="0"/>
          <w:numId w:val="40"/>
        </w:numPr>
        <w:rPr>
          <w:rStyle w:val="Hyperlink"/>
          <w:rFonts w:ascii="Myriad Pro" w:hAnsi="Myriad Pro"/>
          <w:color w:val="404040" w:themeColor="text1" w:themeTint="BF"/>
          <w:sz w:val="20"/>
          <w:szCs w:val="20"/>
          <w:u w:val="none"/>
        </w:rPr>
      </w:pPr>
      <w:hyperlink r:id="rId249" w:history="1">
        <w:r w:rsidR="00F95D38" w:rsidRPr="00456529">
          <w:rPr>
            <w:rStyle w:val="Hyperlink"/>
            <w:rFonts w:ascii="Myriad Pro" w:eastAsia="Times New Roman" w:hAnsi="Myriad Pro" w:cs="Times New Roman"/>
            <w:sz w:val="20"/>
            <w:szCs w:val="20"/>
          </w:rPr>
          <w:t>Design of a severe climate change early warning system</w:t>
        </w:r>
      </w:hyperlink>
    </w:p>
    <w:p w14:paraId="2CFC487B" w14:textId="77777777" w:rsidR="00C328BE" w:rsidRPr="00456529" w:rsidRDefault="00C328BE" w:rsidP="00C328BE">
      <w:pPr>
        <w:rPr>
          <w:rStyle w:val="Hyperlink"/>
          <w:rFonts w:ascii="Myriad Pro" w:eastAsiaTheme="minorEastAsia" w:hAnsi="Myriad Pro" w:cstheme="minorBidi"/>
          <w:color w:val="404040" w:themeColor="text1" w:themeTint="BF"/>
          <w:sz w:val="20"/>
          <w:szCs w:val="20"/>
          <w:u w:val="none"/>
        </w:rPr>
      </w:pPr>
    </w:p>
    <w:p w14:paraId="5605F200" w14:textId="77777777" w:rsidR="00C328BE" w:rsidRPr="00456529" w:rsidRDefault="00C328BE" w:rsidP="00C328BE">
      <w:pPr>
        <w:rPr>
          <w:rStyle w:val="Hyperlink"/>
          <w:rFonts w:ascii="Myriad Pro" w:eastAsiaTheme="minorEastAsia" w:hAnsi="Myriad Pro" w:cstheme="minorBidi"/>
          <w:color w:val="404040" w:themeColor="text1" w:themeTint="BF"/>
          <w:sz w:val="20"/>
          <w:szCs w:val="20"/>
          <w:u w:val="none"/>
        </w:rPr>
      </w:pPr>
    </w:p>
    <w:p w14:paraId="403B018B" w14:textId="77777777" w:rsidR="00C328BE" w:rsidRPr="00456529" w:rsidRDefault="00C328BE" w:rsidP="00C328BE">
      <w:pPr>
        <w:rPr>
          <w:rFonts w:ascii="Myriad Pro" w:hAnsi="Myriad Pro"/>
          <w:sz w:val="20"/>
          <w:szCs w:val="20"/>
        </w:rPr>
      </w:pPr>
    </w:p>
    <w:p w14:paraId="45230AA4" w14:textId="77777777" w:rsidR="00C328BE" w:rsidRPr="00456529" w:rsidRDefault="00C328BE" w:rsidP="00C328BE">
      <w:pPr>
        <w:rPr>
          <w:rFonts w:ascii="Myriad Pro" w:hAnsi="Myriad Pro"/>
          <w:sz w:val="20"/>
          <w:szCs w:val="20"/>
        </w:rPr>
      </w:pPr>
    </w:p>
    <w:p w14:paraId="6C5C1CAD" w14:textId="77777777" w:rsidR="00C328BE" w:rsidRPr="00456529" w:rsidRDefault="00C328BE" w:rsidP="00C328BE">
      <w:pPr>
        <w:rPr>
          <w:rFonts w:ascii="Myriad Pro" w:hAnsi="Myriad Pro"/>
          <w:sz w:val="20"/>
          <w:szCs w:val="20"/>
        </w:rPr>
      </w:pPr>
    </w:p>
    <w:p w14:paraId="24C516A7" w14:textId="77777777" w:rsidR="00C328BE" w:rsidRPr="00456529" w:rsidRDefault="00C328BE" w:rsidP="00C328BE">
      <w:pPr>
        <w:rPr>
          <w:rFonts w:ascii="Myriad Pro" w:hAnsi="Myriad Pro"/>
          <w:sz w:val="20"/>
          <w:szCs w:val="20"/>
        </w:rPr>
      </w:pPr>
    </w:p>
    <w:p w14:paraId="3802DD9C" w14:textId="77777777" w:rsidR="00C328BE" w:rsidRPr="00456529" w:rsidRDefault="00C328BE" w:rsidP="00C328BE">
      <w:pPr>
        <w:rPr>
          <w:rFonts w:ascii="Myriad Pro" w:hAnsi="Myriad Pro"/>
          <w:sz w:val="20"/>
          <w:szCs w:val="20"/>
        </w:rPr>
      </w:pPr>
    </w:p>
    <w:p w14:paraId="60FC7473" w14:textId="77777777" w:rsidR="00C328BE" w:rsidRPr="00456529" w:rsidRDefault="00C328BE" w:rsidP="00C328BE">
      <w:pPr>
        <w:rPr>
          <w:rFonts w:ascii="Myriad Pro" w:hAnsi="Myriad Pro"/>
          <w:sz w:val="20"/>
          <w:szCs w:val="20"/>
        </w:rPr>
      </w:pPr>
    </w:p>
    <w:p w14:paraId="500C4441" w14:textId="77777777" w:rsidR="00C328BE" w:rsidRPr="00456529" w:rsidRDefault="00C328BE" w:rsidP="00C328BE">
      <w:pPr>
        <w:rPr>
          <w:rFonts w:ascii="Myriad Pro" w:hAnsi="Myriad Pro"/>
          <w:sz w:val="20"/>
          <w:szCs w:val="20"/>
        </w:rPr>
      </w:pPr>
    </w:p>
    <w:p w14:paraId="01A361B6" w14:textId="77777777" w:rsidR="00C328BE" w:rsidRPr="00456529" w:rsidRDefault="00C328BE" w:rsidP="00C328BE">
      <w:pPr>
        <w:rPr>
          <w:rFonts w:ascii="Myriad Pro" w:hAnsi="Myriad Pro"/>
          <w:sz w:val="20"/>
          <w:szCs w:val="20"/>
        </w:rPr>
      </w:pPr>
    </w:p>
    <w:p w14:paraId="73E82C66" w14:textId="50586E7E" w:rsidR="00C328BE" w:rsidRPr="00456529" w:rsidRDefault="00322122" w:rsidP="00C328BE">
      <w:pPr>
        <w:rPr>
          <w:rFonts w:ascii="Myriad Pro" w:hAnsi="Myriad Pro"/>
          <w:sz w:val="20"/>
          <w:szCs w:val="20"/>
        </w:rPr>
      </w:pPr>
      <w:r w:rsidRPr="00456529">
        <w:rPr>
          <w:rFonts w:ascii="Myriad Pro" w:hAnsi="Myriad Pro"/>
          <w:sz w:val="20"/>
          <w:szCs w:val="20"/>
        </w:rPr>
        <w:t xml:space="preserve"> </w:t>
      </w:r>
    </w:p>
    <w:sectPr w:rsidR="00C328BE" w:rsidRPr="00456529" w:rsidSect="00CB6837">
      <w:headerReference w:type="default" r:id="rId250"/>
      <w:footerReference w:type="even" r:id="rId251"/>
      <w:footerReference w:type="default" r:id="rId252"/>
      <w:headerReference w:type="first" r:id="rId253"/>
      <w:footerReference w:type="first" r:id="rId254"/>
      <w:pgSz w:w="12240" w:h="15840"/>
      <w:pgMar w:top="1354" w:right="1260" w:bottom="1440" w:left="1170" w:header="504" w:footer="504" w:gutter="0"/>
      <w:cols w:space="720" w:equalWidth="0">
        <w:col w:w="9810" w:space="720"/>
      </w:cols>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D3088D" w14:textId="77777777" w:rsidR="00EB2381" w:rsidRDefault="00EB2381">
      <w:r>
        <w:separator/>
      </w:r>
    </w:p>
  </w:endnote>
  <w:endnote w:type="continuationSeparator" w:id="0">
    <w:p w14:paraId="74D08D34" w14:textId="77777777" w:rsidR="00EB2381" w:rsidRDefault="00EB23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Pro">
    <w:panose1 w:val="020B0503030403020204"/>
    <w:charset w:val="00"/>
    <w:family w:val="auto"/>
    <w:pitch w:val="variable"/>
    <w:sig w:usb0="20000287" w:usb1="00000001" w:usb2="00000000" w:usb3="00000000" w:csb0="0000019F" w:csb1="00000000"/>
  </w:font>
  <w:font w:name="Cambria">
    <w:panose1 w:val="02040503050406030204"/>
    <w:charset w:val="00"/>
    <w:family w:val="auto"/>
    <w:pitch w:val="variable"/>
    <w:sig w:usb0="E00002FF" w:usb1="400004FF" w:usb2="00000000" w:usb3="00000000" w:csb0="0000019F" w:csb1="00000000"/>
  </w:font>
  <w:font w:name="ＭＳ ゴシック">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00002FF" w:usb1="4000ACFF" w:usb2="00000001" w:usb3="00000000" w:csb0="0000019F" w:csb1="00000000"/>
  </w:font>
  <w:font w:name="ＭＳ 明朝">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Malgun Gothic">
    <w:panose1 w:val="020B0503020000020004"/>
    <w:charset w:val="81"/>
    <w:family w:val="auto"/>
    <w:pitch w:val="variable"/>
    <w:sig w:usb0="9000002F" w:usb1="29D77CFB" w:usb2="00000012" w:usb3="00000000" w:csb0="00080001" w:csb1="00000000"/>
  </w:font>
  <w:font w:name="Gulim">
    <w:panose1 w:val="020B0600000101010101"/>
    <w:charset w:val="81"/>
    <w:family w:val="auto"/>
    <w:pitch w:val="variable"/>
    <w:sig w:usb0="B00002AF" w:usb1="69D77CFB" w:usb2="00000030" w:usb3="00000000" w:csb0="0008009F" w:csb1="00000000"/>
  </w:font>
  <w:font w:name="StoneSerif">
    <w:altName w:val="Arial Unicode MS"/>
    <w:panose1 w:val="00000000000000000000"/>
    <w:charset w:val="81"/>
    <w:family w:val="roman"/>
    <w:notTrueType/>
    <w:pitch w:val="default"/>
    <w:sig w:usb0="00000000" w:usb1="09060000" w:usb2="00000010" w:usb3="00000000" w:csb0="00080000" w:csb1="00000000"/>
  </w:font>
  <w:font w:name="Angsana New">
    <w:panose1 w:val="02020603050405020304"/>
    <w:charset w:val="00"/>
    <w:family w:val="auto"/>
    <w:pitch w:val="variable"/>
    <w:sig w:usb0="81000003" w:usb1="00000000" w:usb2="00000000" w:usb3="00000000" w:csb0="00010001" w:csb1="00000000"/>
  </w:font>
  <w:font w:name="MingLiU">
    <w:panose1 w:val="02020509000000000000"/>
    <w:charset w:val="88"/>
    <w:family w:val="auto"/>
    <w:pitch w:val="variable"/>
    <w:sig w:usb0="A00002FF" w:usb1="28CFFCFA" w:usb2="00000016" w:usb3="00000000" w:csb0="001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9445C4" w14:textId="77777777" w:rsidR="00373E94" w:rsidRDefault="00373E94" w:rsidP="00FE273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84545C6" w14:textId="77777777" w:rsidR="00373E94" w:rsidRDefault="00373E94">
    <w:pPr>
      <w:pStyle w:val="Footer"/>
    </w:pPr>
  </w:p>
  <w:p w14:paraId="77C3C2E2" w14:textId="77777777" w:rsidR="00373E94" w:rsidRDefault="00373E94"/>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6D3ABF" w14:textId="5FD1EA52" w:rsidR="00373E94" w:rsidRPr="00245915" w:rsidRDefault="00373E94" w:rsidP="00FE2732">
    <w:pPr>
      <w:pStyle w:val="BodyCopy"/>
      <w:jc w:val="left"/>
      <w:rPr>
        <w:color w:val="007C41"/>
        <w:sz w:val="28"/>
        <w:szCs w:val="28"/>
      </w:rPr>
    </w:pPr>
    <w:r>
      <w:rPr>
        <w:b/>
        <w:caps/>
        <w:noProof/>
        <w:color w:val="4B1C7F"/>
        <w:sz w:val="28"/>
        <w:szCs w:val="28"/>
      </w:rPr>
      <mc:AlternateContent>
        <mc:Choice Requires="wps">
          <w:drawing>
            <wp:anchor distT="0" distB="0" distL="114300" distR="274320" simplePos="0" relativeHeight="251657216" behindDoc="0" locked="0" layoutInCell="1" allowOverlap="1" wp14:anchorId="5832E1E7" wp14:editId="73BF50C7">
              <wp:simplePos x="0" y="0"/>
              <wp:positionH relativeFrom="margin">
                <wp:posOffset>-123825</wp:posOffset>
              </wp:positionH>
              <wp:positionV relativeFrom="page">
                <wp:posOffset>9148445</wp:posOffset>
              </wp:positionV>
              <wp:extent cx="7200900" cy="0"/>
              <wp:effectExtent l="10795" t="15240" r="27305" b="22860"/>
              <wp:wrapSquare wrapText="bothSides"/>
              <wp:docPr id="6"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00900" cy="0"/>
                      </a:xfrm>
                      <a:prstGeom prst="line">
                        <a:avLst/>
                      </a:prstGeom>
                      <a:noFill/>
                      <a:ln w="9525">
                        <a:solidFill>
                          <a:srgbClr val="007C4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22AB4E" id="Line_x0020_11" o:spid="_x0000_s1026" style="position:absolute;z-index:251657216;visibility:visible;mso-wrap-style:square;mso-width-percent:0;mso-height-percent:0;mso-wrap-distance-left:9pt;mso-wrap-distance-top:0;mso-wrap-distance-right:21.6pt;mso-wrap-distance-bottom:0;mso-position-horizontal:absolute;mso-position-horizontal-relative:margin;mso-position-vertical:absolute;mso-position-vertical-relative:page;mso-width-percent:0;mso-height-percent:0;mso-width-relative:page;mso-height-relative:page" from="-9.75pt,720.35pt" to="557.25pt,720.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" strokecolor="#007c41">
              <w10:wrap type="square" anchorx="margin" anchory="page"/>
            </v:line>
          </w:pict>
        </mc:Fallback>
      </mc:AlternateContent>
    </w:r>
    <w:r>
      <w:rPr>
        <w:b/>
        <w:caps/>
        <w:noProof/>
        <w:color w:val="4B1C7F"/>
        <w:sz w:val="28"/>
        <w:szCs w:val="28"/>
      </w:rPr>
      <mc:AlternateContent>
        <mc:Choice Requires="wps">
          <w:drawing>
            <wp:anchor distT="0" distB="0" distL="114300" distR="274320" simplePos="0" relativeHeight="251656192" behindDoc="0" locked="0" layoutInCell="1" allowOverlap="1" wp14:anchorId="7E3D0094" wp14:editId="2A661EDE">
              <wp:simplePos x="0" y="0"/>
              <wp:positionH relativeFrom="margin">
                <wp:posOffset>222250</wp:posOffset>
              </wp:positionH>
              <wp:positionV relativeFrom="page">
                <wp:posOffset>9269730</wp:posOffset>
              </wp:positionV>
              <wp:extent cx="0" cy="228600"/>
              <wp:effectExtent l="14605" t="15240" r="23495" b="22860"/>
              <wp:wrapSquare wrapText="bothSides"/>
              <wp:docPr id="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7C4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342C7D" id="Line_x0020_10" o:spid="_x0000_s1026" style="position:absolute;z-index:251656192;visibility:visible;mso-wrap-style:square;mso-width-percent:0;mso-height-percent:0;mso-wrap-distance-left:9pt;mso-wrap-distance-top:0;mso-wrap-distance-right:21.6pt;mso-wrap-distance-bottom:0;mso-position-horizontal:absolute;mso-position-horizontal-relative:margin;mso-position-vertical:absolute;mso-position-vertical-relative:page;mso-width-percent:0;mso-height-percent:0;mso-width-relative:page;mso-height-relative:page" from="17.5pt,729.9pt" to="17.5pt,747.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" strokecolor="#007c41">
              <w10:wrap type="square" anchorx="margin" anchory="page"/>
            </v:line>
          </w:pict>
        </mc:Fallback>
      </mc:AlternateContent>
    </w:r>
    <w:r>
      <w:rPr>
        <w:b/>
        <w:noProof/>
        <w:sz w:val="28"/>
        <w:szCs w:val="28"/>
      </w:rPr>
      <mc:AlternateContent>
        <mc:Choice Requires="wps">
          <w:drawing>
            <wp:anchor distT="0" distB="0" distL="114300" distR="274320" simplePos="0" relativeHeight="251658240" behindDoc="0" locked="0" layoutInCell="1" allowOverlap="1" wp14:anchorId="395AC308" wp14:editId="69F8E9D0">
              <wp:simplePos x="0" y="0"/>
              <wp:positionH relativeFrom="margin">
                <wp:posOffset>188595</wp:posOffset>
              </wp:positionH>
              <wp:positionV relativeFrom="page">
                <wp:posOffset>9603740</wp:posOffset>
              </wp:positionV>
              <wp:extent cx="0" cy="228600"/>
              <wp:effectExtent l="0" t="2540" r="1905" b="0"/>
              <wp:wrapSquare wrapText="bothSides"/>
              <wp:docPr id="15"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0FA027C8" id="Line 12" o:spid="_x0000_s1026" style="position:absolute;z-index:251658240;visibility:visible;mso-wrap-style:square;mso-width-percent:0;mso-height-percent:0;mso-wrap-distance-left:9pt;mso-wrap-distance-top:0;mso-wrap-distance-right:21.6pt;mso-wrap-distance-bottom:0;mso-position-horizontal:absolute;mso-position-horizontal-relative:margin;mso-position-vertical:absolute;mso-position-vertical-relative:page;mso-width-percent:0;mso-height-percent:0;mso-width-relative:page;mso-height-relative:page" from="14.85pt,756.2pt" to="14.85pt,77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" stroked="f">
              <w10:wrap type="square" anchorx="margin" anchory="page"/>
            </v:line>
          </w:pict>
        </mc:Fallback>
      </mc:AlternateContent>
    </w:r>
    <w:r w:rsidRPr="00832CB3">
      <w:rPr>
        <w:rStyle w:val="PageNumber"/>
        <w:b/>
        <w:sz w:val="28"/>
        <w:szCs w:val="28"/>
      </w:rPr>
      <w:fldChar w:fldCharType="begin"/>
    </w:r>
    <w:r w:rsidRPr="00832CB3">
      <w:rPr>
        <w:rStyle w:val="PageNumber"/>
        <w:b/>
        <w:sz w:val="28"/>
        <w:szCs w:val="28"/>
      </w:rPr>
      <w:instrText xml:space="preserve">PAGE  </w:instrText>
    </w:r>
    <w:r w:rsidRPr="00832CB3">
      <w:rPr>
        <w:rStyle w:val="PageNumber"/>
        <w:b/>
        <w:sz w:val="28"/>
        <w:szCs w:val="28"/>
      </w:rPr>
      <w:fldChar w:fldCharType="separate"/>
    </w:r>
    <w:r w:rsidR="001273CA">
      <w:rPr>
        <w:rStyle w:val="PageNumber"/>
        <w:b/>
        <w:noProof/>
        <w:sz w:val="28"/>
        <w:szCs w:val="28"/>
      </w:rPr>
      <w:t>6</w:t>
    </w:r>
    <w:r w:rsidRPr="00832CB3">
      <w:rPr>
        <w:rStyle w:val="PageNumber"/>
        <w:b/>
        <w:sz w:val="28"/>
        <w:szCs w:val="28"/>
      </w:rPr>
      <w:fldChar w:fldCharType="end"/>
    </w:r>
    <w:r>
      <w:rPr>
        <w:rStyle w:val="PageNumber"/>
        <w:sz w:val="28"/>
        <w:szCs w:val="28"/>
      </w:rPr>
      <w:t xml:space="preserve">       </w:t>
    </w:r>
    <w:r w:rsidRPr="00F56280">
      <w:rPr>
        <w:rStyle w:val="PageNumber"/>
        <w:sz w:val="20"/>
        <w:szCs w:val="20"/>
      </w:rPr>
      <w:t xml:space="preserve">Climate Information and Early Warning Systems </w:t>
    </w:r>
    <w:r w:rsidRPr="00F56280">
      <w:rPr>
        <w:rStyle w:val="PageNumber"/>
        <w:kern w:val="32"/>
        <w:sz w:val="20"/>
        <w:szCs w:val="20"/>
      </w:rPr>
      <w:t>Communications Toolkit</w:t>
    </w:r>
  </w:p>
  <w:p w14:paraId="09BC0920" w14:textId="77777777" w:rsidR="00373E94" w:rsidRDefault="00373E94"/>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D86A84" w14:textId="77777777" w:rsidR="00373E94" w:rsidRDefault="00373E94" w:rsidP="00FE2732">
    <w:pPr>
      <w:pStyle w:val="Footer"/>
      <w:tabs>
        <w:tab w:val="clear" w:pos="4320"/>
        <w:tab w:val="clear" w:pos="8640"/>
        <w:tab w:val="left" w:pos="6740"/>
      </w:tabs>
      <w:ind w:firstLine="360"/>
    </w:pPr>
    <w:r>
      <w:tab/>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4295963" w14:textId="77777777" w:rsidR="00EB2381" w:rsidRDefault="00EB2381">
      <w:r>
        <w:separator/>
      </w:r>
    </w:p>
  </w:footnote>
  <w:footnote w:type="continuationSeparator" w:id="0">
    <w:p w14:paraId="6E35B47C" w14:textId="77777777" w:rsidR="00EB2381" w:rsidRDefault="00EB2381">
      <w:r>
        <w:continuationSeparator/>
      </w:r>
    </w:p>
  </w:footnote>
  <w:footnote w:id="1">
    <w:p w14:paraId="4B90A9F5" w14:textId="6905CBE1" w:rsidR="00373E94" w:rsidRDefault="00373E94">
      <w:pPr>
        <w:pStyle w:val="FootnoteText"/>
      </w:pPr>
      <w:r>
        <w:rPr>
          <w:rStyle w:val="FootnoteReference"/>
        </w:rPr>
        <w:footnoteRef/>
      </w:r>
      <w:r>
        <w:t xml:space="preserve"> Source FEMA. </w:t>
      </w:r>
      <w:r w:rsidRPr="00E42171">
        <w:t>https://www.fema.gov/pdf/emergency/nrf/nrf-core.pdf</w:t>
      </w:r>
    </w:p>
  </w:footnote>
  <w:footnote w:id="2">
    <w:p w14:paraId="2D56729D" w14:textId="0BE8015F" w:rsidR="00373E94" w:rsidRPr="00CF6612" w:rsidRDefault="00373E94">
      <w:pPr>
        <w:pStyle w:val="FootnoteText"/>
        <w:rPr>
          <w:i/>
        </w:rPr>
      </w:pPr>
      <w:r>
        <w:rPr>
          <w:rStyle w:val="FootnoteReference"/>
        </w:rPr>
        <w:footnoteRef/>
      </w:r>
      <w:r>
        <w:t xml:space="preserve"> </w:t>
      </w:r>
      <w:r>
        <w:rPr>
          <w:i/>
        </w:rPr>
        <w:t xml:space="preserve">Ibid. </w:t>
      </w:r>
    </w:p>
  </w:footnote>
  <w:footnote w:id="3">
    <w:p w14:paraId="4796B57B" w14:textId="77777777" w:rsidR="00373E94" w:rsidRPr="00A645FD" w:rsidRDefault="00373E94" w:rsidP="00F5088B">
      <w:pPr>
        <w:autoSpaceDE w:val="0"/>
        <w:autoSpaceDN w:val="0"/>
        <w:adjustRightInd w:val="0"/>
        <w:rPr>
          <w:rFonts w:ascii="Myriad Pro" w:hAnsi="Myriad Pro"/>
          <w:sz w:val="20"/>
          <w:szCs w:val="20"/>
        </w:rPr>
      </w:pPr>
      <w:r w:rsidRPr="00A645FD">
        <w:rPr>
          <w:rStyle w:val="FootnoteReference"/>
        </w:rPr>
        <w:footnoteRef/>
      </w:r>
      <w:r w:rsidRPr="00A645FD">
        <w:t xml:space="preserve"> </w:t>
      </w:r>
      <w:r w:rsidRPr="00A645FD">
        <w:rPr>
          <w:rFonts w:ascii="Myriad Pro" w:hAnsi="Myriad Pro"/>
          <w:sz w:val="20"/>
          <w:szCs w:val="20"/>
        </w:rPr>
        <w:t xml:space="preserve">Above text adopted from the WMO </w:t>
      </w:r>
      <w:r w:rsidRPr="00A645FD">
        <w:rPr>
          <w:rFonts w:ascii="Myriad Pro" w:hAnsi="Myriad Pro"/>
          <w:i/>
          <w:iCs/>
          <w:sz w:val="20"/>
          <w:szCs w:val="20"/>
        </w:rPr>
        <w:t>Guidelines on Early Warning Systems and Application of Nowcasting and Operation Warnings</w:t>
      </w:r>
      <w:r w:rsidRPr="00A645FD">
        <w:rPr>
          <w:rFonts w:ascii="Myriad Pro" w:hAnsi="Myriad Pro"/>
          <w:sz w:val="20"/>
          <w:szCs w:val="20"/>
        </w:rPr>
        <w:t>. https://www.wmo.int/pages/prog/amp/pwsp/documents/PWS-21.pdf</w:t>
      </w:r>
    </w:p>
    <w:p w14:paraId="7BBD1223" w14:textId="77777777" w:rsidR="00373E94" w:rsidRPr="00A645FD" w:rsidRDefault="00373E94" w:rsidP="00F5088B">
      <w:pPr>
        <w:pStyle w:val="FootnoteText"/>
        <w:rPr>
          <w:b/>
        </w:rPr>
      </w:pPr>
    </w:p>
  </w:footnote>
  <w:footnote w:id="4">
    <w:p w14:paraId="17C719A7" w14:textId="0ED12AB3" w:rsidR="00373E94" w:rsidRDefault="00373E94">
      <w:pPr>
        <w:pStyle w:val="FootnoteText"/>
      </w:pPr>
      <w:r>
        <w:rPr>
          <w:rStyle w:val="FootnoteReference"/>
        </w:rPr>
        <w:footnoteRef/>
      </w:r>
      <w:r>
        <w:t xml:space="preserve"> This section was sourced from FEMA and Wikipedia. </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54BB07" w14:textId="679D098A" w:rsidR="00373E94" w:rsidRDefault="00373E94" w:rsidP="001823E7">
    <w:pPr>
      <w:tabs>
        <w:tab w:val="left" w:pos="8958"/>
      </w:tabs>
    </w:pPr>
  </w:p>
  <w:p w14:paraId="1638B9BD" w14:textId="77777777" w:rsidR="00373E94" w:rsidRDefault="00373E94"/>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C03AA5" w14:textId="77777777" w:rsidR="00373E94" w:rsidRDefault="00373E94" w:rsidP="00602207">
    <w:pPr>
      <w:pStyle w:val="Header"/>
      <w:jc w:val="right"/>
    </w:pPr>
    <w:r>
      <w:rPr>
        <w:noProof/>
      </w:rPr>
      <w:drawing>
        <wp:inline distT="0" distB="0" distL="0" distR="0" wp14:anchorId="0D2EBD96" wp14:editId="552BE1FB">
          <wp:extent cx="673100" cy="1308100"/>
          <wp:effectExtent l="0" t="0" r="12700" b="12700"/>
          <wp:docPr id="25" name="Picture 25" descr="UNDP_Logo-Blue w Tagline-E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P_Logo-Blue w Tagline-E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3100" cy="1308100"/>
                  </a:xfrm>
                  <a:prstGeom prst="rect">
                    <a:avLst/>
                  </a:prstGeom>
                  <a:noFill/>
                  <a:ln>
                    <a:noFill/>
                  </a:ln>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5BB21E6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15719A3"/>
    <w:multiLevelType w:val="hybridMultilevel"/>
    <w:tmpl w:val="542CA0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5D203C5"/>
    <w:multiLevelType w:val="multilevel"/>
    <w:tmpl w:val="E334D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66D2579"/>
    <w:multiLevelType w:val="multilevel"/>
    <w:tmpl w:val="E334D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7351FF2"/>
    <w:multiLevelType w:val="multilevel"/>
    <w:tmpl w:val="E334D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AB56E73"/>
    <w:multiLevelType w:val="hybridMultilevel"/>
    <w:tmpl w:val="FA9234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EB13D10"/>
    <w:multiLevelType w:val="hybridMultilevel"/>
    <w:tmpl w:val="7F2C3C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1DE251E"/>
    <w:multiLevelType w:val="hybridMultilevel"/>
    <w:tmpl w:val="5418A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25632DB"/>
    <w:multiLevelType w:val="hybridMultilevel"/>
    <w:tmpl w:val="71B0F9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CC85489"/>
    <w:multiLevelType w:val="hybridMultilevel"/>
    <w:tmpl w:val="CA825A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DEA562E"/>
    <w:multiLevelType w:val="multilevel"/>
    <w:tmpl w:val="E334D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E6B1ACD"/>
    <w:multiLevelType w:val="hybridMultilevel"/>
    <w:tmpl w:val="A57045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EAA2692"/>
    <w:multiLevelType w:val="multilevel"/>
    <w:tmpl w:val="E334D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3022CA6"/>
    <w:multiLevelType w:val="hybridMultilevel"/>
    <w:tmpl w:val="19AAE28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nsid w:val="24F33EC8"/>
    <w:multiLevelType w:val="multilevel"/>
    <w:tmpl w:val="E334D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986303F"/>
    <w:multiLevelType w:val="multilevel"/>
    <w:tmpl w:val="E334D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A390400"/>
    <w:multiLevelType w:val="multilevel"/>
    <w:tmpl w:val="E334D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A605A83"/>
    <w:multiLevelType w:val="hybridMultilevel"/>
    <w:tmpl w:val="7B6C729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ADD2507"/>
    <w:multiLevelType w:val="multilevel"/>
    <w:tmpl w:val="E334D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D4C7CE2"/>
    <w:multiLevelType w:val="multilevel"/>
    <w:tmpl w:val="E334D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E4C4B44"/>
    <w:multiLevelType w:val="hybridMultilevel"/>
    <w:tmpl w:val="6A385F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F7E3562"/>
    <w:multiLevelType w:val="hybridMultilevel"/>
    <w:tmpl w:val="438CB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12C23D3"/>
    <w:multiLevelType w:val="hybridMultilevel"/>
    <w:tmpl w:val="FD3A33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1DE4963"/>
    <w:multiLevelType w:val="hybridMultilevel"/>
    <w:tmpl w:val="BF78D0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5AE0340"/>
    <w:multiLevelType w:val="multilevel"/>
    <w:tmpl w:val="E334D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94C67EE"/>
    <w:multiLevelType w:val="hybridMultilevel"/>
    <w:tmpl w:val="CE088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9702A34"/>
    <w:multiLevelType w:val="hybridMultilevel"/>
    <w:tmpl w:val="6AA248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C5A139C"/>
    <w:multiLevelType w:val="multilevel"/>
    <w:tmpl w:val="E334D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3DAC4075"/>
    <w:multiLevelType w:val="hybridMultilevel"/>
    <w:tmpl w:val="2E0E54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ED24AB9"/>
    <w:multiLevelType w:val="multilevel"/>
    <w:tmpl w:val="E334D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465F71EB"/>
    <w:multiLevelType w:val="hybridMultilevel"/>
    <w:tmpl w:val="0E9A7E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68235EA"/>
    <w:multiLevelType w:val="hybridMultilevel"/>
    <w:tmpl w:val="462C98E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48081EB0"/>
    <w:multiLevelType w:val="multilevel"/>
    <w:tmpl w:val="E334D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48675F05"/>
    <w:multiLevelType w:val="multilevel"/>
    <w:tmpl w:val="E334D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4C5F3093"/>
    <w:multiLevelType w:val="multilevel"/>
    <w:tmpl w:val="E334D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4DDF1CC1"/>
    <w:multiLevelType w:val="hybridMultilevel"/>
    <w:tmpl w:val="9AECE6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DEB752F"/>
    <w:multiLevelType w:val="hybridMultilevel"/>
    <w:tmpl w:val="BA7EFB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2886120"/>
    <w:multiLevelType w:val="hybridMultilevel"/>
    <w:tmpl w:val="BAAE5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91E0AFE"/>
    <w:multiLevelType w:val="multilevel"/>
    <w:tmpl w:val="E334D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59E45BA2"/>
    <w:multiLevelType w:val="hybridMultilevel"/>
    <w:tmpl w:val="1B8E68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A4312F1"/>
    <w:multiLevelType w:val="hybridMultilevel"/>
    <w:tmpl w:val="DCC895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16A6BBD"/>
    <w:multiLevelType w:val="hybridMultilevel"/>
    <w:tmpl w:val="2040911C"/>
    <w:lvl w:ilvl="0" w:tplc="04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nsid w:val="662C72FB"/>
    <w:multiLevelType w:val="multilevel"/>
    <w:tmpl w:val="E334D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69867608"/>
    <w:multiLevelType w:val="hybridMultilevel"/>
    <w:tmpl w:val="7506C8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B625064"/>
    <w:multiLevelType w:val="hybridMultilevel"/>
    <w:tmpl w:val="852A1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6DE3712E"/>
    <w:multiLevelType w:val="hybridMultilevel"/>
    <w:tmpl w:val="F97CC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42042AD"/>
    <w:multiLevelType w:val="multilevel"/>
    <w:tmpl w:val="E334D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759F1E1D"/>
    <w:multiLevelType w:val="multilevel"/>
    <w:tmpl w:val="E334D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77F42AF1"/>
    <w:multiLevelType w:val="multilevel"/>
    <w:tmpl w:val="E334D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782919C9"/>
    <w:multiLevelType w:val="hybridMultilevel"/>
    <w:tmpl w:val="BE2C3C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7E97459C"/>
    <w:multiLevelType w:val="hybridMultilevel"/>
    <w:tmpl w:val="6D864E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1"/>
  </w:num>
  <w:num w:numId="2">
    <w:abstractNumId w:val="51"/>
  </w:num>
  <w:num w:numId="3">
    <w:abstractNumId w:val="24"/>
  </w:num>
  <w:num w:numId="4">
    <w:abstractNumId w:val="26"/>
  </w:num>
  <w:num w:numId="5">
    <w:abstractNumId w:val="29"/>
  </w:num>
  <w:num w:numId="6">
    <w:abstractNumId w:val="8"/>
  </w:num>
  <w:num w:numId="7">
    <w:abstractNumId w:val="46"/>
  </w:num>
  <w:num w:numId="8">
    <w:abstractNumId w:val="10"/>
  </w:num>
  <w:num w:numId="9">
    <w:abstractNumId w:val="37"/>
  </w:num>
  <w:num w:numId="10">
    <w:abstractNumId w:val="22"/>
  </w:num>
  <w:num w:numId="11">
    <w:abstractNumId w:val="32"/>
  </w:num>
  <w:num w:numId="12">
    <w:abstractNumId w:val="44"/>
  </w:num>
  <w:num w:numId="13">
    <w:abstractNumId w:val="12"/>
  </w:num>
  <w:num w:numId="14">
    <w:abstractNumId w:val="27"/>
  </w:num>
  <w:num w:numId="15">
    <w:abstractNumId w:val="6"/>
  </w:num>
  <w:num w:numId="16">
    <w:abstractNumId w:val="7"/>
  </w:num>
  <w:num w:numId="17">
    <w:abstractNumId w:val="2"/>
  </w:num>
  <w:num w:numId="18">
    <w:abstractNumId w:val="21"/>
  </w:num>
  <w:num w:numId="19">
    <w:abstractNumId w:val="50"/>
  </w:num>
  <w:num w:numId="20">
    <w:abstractNumId w:val="40"/>
  </w:num>
  <w:num w:numId="21">
    <w:abstractNumId w:val="36"/>
  </w:num>
  <w:num w:numId="22">
    <w:abstractNumId w:val="45"/>
  </w:num>
  <w:num w:numId="23">
    <w:abstractNumId w:val="9"/>
  </w:num>
  <w:num w:numId="24">
    <w:abstractNumId w:val="38"/>
  </w:num>
  <w:num w:numId="25">
    <w:abstractNumId w:val="47"/>
  </w:num>
  <w:num w:numId="26">
    <w:abstractNumId w:val="30"/>
  </w:num>
  <w:num w:numId="27">
    <w:abstractNumId w:val="11"/>
  </w:num>
  <w:num w:numId="28">
    <w:abstractNumId w:val="19"/>
  </w:num>
  <w:num w:numId="29">
    <w:abstractNumId w:val="39"/>
  </w:num>
  <w:num w:numId="30">
    <w:abstractNumId w:val="17"/>
  </w:num>
  <w:num w:numId="31">
    <w:abstractNumId w:val="28"/>
  </w:num>
  <w:num w:numId="32">
    <w:abstractNumId w:val="13"/>
  </w:num>
  <w:num w:numId="33">
    <w:abstractNumId w:val="49"/>
  </w:num>
  <w:num w:numId="34">
    <w:abstractNumId w:val="5"/>
  </w:num>
  <w:num w:numId="35">
    <w:abstractNumId w:val="15"/>
  </w:num>
  <w:num w:numId="36">
    <w:abstractNumId w:val="18"/>
  </w:num>
  <w:num w:numId="37">
    <w:abstractNumId w:val="23"/>
  </w:num>
  <w:num w:numId="38">
    <w:abstractNumId w:val="42"/>
  </w:num>
  <w:num w:numId="39">
    <w:abstractNumId w:val="31"/>
  </w:num>
  <w:num w:numId="40">
    <w:abstractNumId w:val="4"/>
  </w:num>
  <w:num w:numId="41">
    <w:abstractNumId w:val="33"/>
  </w:num>
  <w:num w:numId="42">
    <w:abstractNumId w:val="25"/>
  </w:num>
  <w:num w:numId="43">
    <w:abstractNumId w:val="16"/>
  </w:num>
  <w:num w:numId="44">
    <w:abstractNumId w:val="48"/>
  </w:num>
  <w:num w:numId="45">
    <w:abstractNumId w:val="43"/>
  </w:num>
  <w:num w:numId="46">
    <w:abstractNumId w:val="20"/>
  </w:num>
  <w:num w:numId="47">
    <w:abstractNumId w:val="35"/>
  </w:num>
  <w:num w:numId="48">
    <w:abstractNumId w:val="3"/>
  </w:num>
  <w:num w:numId="49">
    <w:abstractNumId w:val="34"/>
  </w:num>
  <w:num w:numId="50">
    <w:abstractNumId w:val="1"/>
  </w:num>
  <w:num w:numId="51">
    <w:abstractNumId w:val="0"/>
  </w:num>
  <w:num w:numId="52">
    <w:abstractNumId w:val="14"/>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SystemFonts/>
  <w:proofState w:spelling="clean" w:grammar="clean"/>
  <w:revisionView w:inkAnnotations="0"/>
  <w:defaultTabStop w:val="720"/>
  <w:displayHorizontalDrawingGridEvery w:val="0"/>
  <w:displayVerticalDrawingGridEvery w:val="0"/>
  <w:doNotUseMarginsForDrawingGridOrigin/>
  <w:noPunctuationKerning/>
  <w:characterSpacingControl w:val="doNotCompress"/>
  <w:hdrShapeDefaults>
    <o:shapedefaults v:ext="edit" spidmax="2049">
      <o:colormru v:ext="edit" colors="#4e2a7f,#ded7e7,#bfdec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065A"/>
    <w:rsid w:val="000010B0"/>
    <w:rsid w:val="00001597"/>
    <w:rsid w:val="00001EFE"/>
    <w:rsid w:val="000023ED"/>
    <w:rsid w:val="00002E6E"/>
    <w:rsid w:val="0001181C"/>
    <w:rsid w:val="00011F08"/>
    <w:rsid w:val="00013968"/>
    <w:rsid w:val="00014D5E"/>
    <w:rsid w:val="000157F3"/>
    <w:rsid w:val="00021397"/>
    <w:rsid w:val="000218F0"/>
    <w:rsid w:val="00024FBD"/>
    <w:rsid w:val="000256D4"/>
    <w:rsid w:val="0003424B"/>
    <w:rsid w:val="000412F8"/>
    <w:rsid w:val="0004161F"/>
    <w:rsid w:val="000442B0"/>
    <w:rsid w:val="000442B9"/>
    <w:rsid w:val="00044916"/>
    <w:rsid w:val="00047E0F"/>
    <w:rsid w:val="00047EDC"/>
    <w:rsid w:val="00050692"/>
    <w:rsid w:val="0005110D"/>
    <w:rsid w:val="00052692"/>
    <w:rsid w:val="00053062"/>
    <w:rsid w:val="00053384"/>
    <w:rsid w:val="00057B41"/>
    <w:rsid w:val="00074114"/>
    <w:rsid w:val="00077DFA"/>
    <w:rsid w:val="0008059E"/>
    <w:rsid w:val="00082B4B"/>
    <w:rsid w:val="00084122"/>
    <w:rsid w:val="00087896"/>
    <w:rsid w:val="000918B5"/>
    <w:rsid w:val="00091C8F"/>
    <w:rsid w:val="000965A1"/>
    <w:rsid w:val="000A125A"/>
    <w:rsid w:val="000A7640"/>
    <w:rsid w:val="000B10B3"/>
    <w:rsid w:val="000B3BCB"/>
    <w:rsid w:val="000C1655"/>
    <w:rsid w:val="000D09C1"/>
    <w:rsid w:val="000D32A9"/>
    <w:rsid w:val="000D41E4"/>
    <w:rsid w:val="000D4F79"/>
    <w:rsid w:val="000D5FEF"/>
    <w:rsid w:val="000E3FFB"/>
    <w:rsid w:val="000E5FBE"/>
    <w:rsid w:val="000E639B"/>
    <w:rsid w:val="0010216E"/>
    <w:rsid w:val="00106258"/>
    <w:rsid w:val="00110448"/>
    <w:rsid w:val="00113FFF"/>
    <w:rsid w:val="00116990"/>
    <w:rsid w:val="00116B35"/>
    <w:rsid w:val="00121315"/>
    <w:rsid w:val="00121BAF"/>
    <w:rsid w:val="0012268C"/>
    <w:rsid w:val="0012553B"/>
    <w:rsid w:val="00125E30"/>
    <w:rsid w:val="001273CA"/>
    <w:rsid w:val="00130D66"/>
    <w:rsid w:val="00131EA6"/>
    <w:rsid w:val="001339CB"/>
    <w:rsid w:val="0013414E"/>
    <w:rsid w:val="001369A5"/>
    <w:rsid w:val="001408EE"/>
    <w:rsid w:val="00140931"/>
    <w:rsid w:val="001512B9"/>
    <w:rsid w:val="00157D16"/>
    <w:rsid w:val="001605F8"/>
    <w:rsid w:val="001619FB"/>
    <w:rsid w:val="001627F5"/>
    <w:rsid w:val="00166EDA"/>
    <w:rsid w:val="0016771F"/>
    <w:rsid w:val="0017080C"/>
    <w:rsid w:val="00170CAA"/>
    <w:rsid w:val="0017487F"/>
    <w:rsid w:val="001823E7"/>
    <w:rsid w:val="00186730"/>
    <w:rsid w:val="001868C1"/>
    <w:rsid w:val="001869DC"/>
    <w:rsid w:val="001873EA"/>
    <w:rsid w:val="001966B1"/>
    <w:rsid w:val="001A0208"/>
    <w:rsid w:val="001A05CC"/>
    <w:rsid w:val="001B248B"/>
    <w:rsid w:val="001B4216"/>
    <w:rsid w:val="001C1BCD"/>
    <w:rsid w:val="001C5666"/>
    <w:rsid w:val="001C64B1"/>
    <w:rsid w:val="001D2F0F"/>
    <w:rsid w:val="001D6AEA"/>
    <w:rsid w:val="001D70FE"/>
    <w:rsid w:val="001E42DA"/>
    <w:rsid w:val="001E57F2"/>
    <w:rsid w:val="001E7E61"/>
    <w:rsid w:val="001F7284"/>
    <w:rsid w:val="00200203"/>
    <w:rsid w:val="0022372A"/>
    <w:rsid w:val="00223737"/>
    <w:rsid w:val="002279F1"/>
    <w:rsid w:val="002330CD"/>
    <w:rsid w:val="00233225"/>
    <w:rsid w:val="00233E79"/>
    <w:rsid w:val="002405AD"/>
    <w:rsid w:val="00241A44"/>
    <w:rsid w:val="00243382"/>
    <w:rsid w:val="002442F2"/>
    <w:rsid w:val="00244550"/>
    <w:rsid w:val="00245915"/>
    <w:rsid w:val="00246416"/>
    <w:rsid w:val="00252CFF"/>
    <w:rsid w:val="00253A7B"/>
    <w:rsid w:val="00260EBD"/>
    <w:rsid w:val="00267AE7"/>
    <w:rsid w:val="00271C69"/>
    <w:rsid w:val="00273CA3"/>
    <w:rsid w:val="00276950"/>
    <w:rsid w:val="00280424"/>
    <w:rsid w:val="00282117"/>
    <w:rsid w:val="00282712"/>
    <w:rsid w:val="00284B5A"/>
    <w:rsid w:val="002920FF"/>
    <w:rsid w:val="002A385A"/>
    <w:rsid w:val="002A5A08"/>
    <w:rsid w:val="002B2B8C"/>
    <w:rsid w:val="002B5F9B"/>
    <w:rsid w:val="002B5FE6"/>
    <w:rsid w:val="002C2167"/>
    <w:rsid w:val="002C2EEC"/>
    <w:rsid w:val="002C3021"/>
    <w:rsid w:val="002D0889"/>
    <w:rsid w:val="002D4681"/>
    <w:rsid w:val="002D6C35"/>
    <w:rsid w:val="002E2D68"/>
    <w:rsid w:val="002E2FD3"/>
    <w:rsid w:val="002E41E0"/>
    <w:rsid w:val="002F6162"/>
    <w:rsid w:val="002F63CE"/>
    <w:rsid w:val="00300F5C"/>
    <w:rsid w:val="0030107E"/>
    <w:rsid w:val="0030126F"/>
    <w:rsid w:val="00301980"/>
    <w:rsid w:val="003033B5"/>
    <w:rsid w:val="003038D3"/>
    <w:rsid w:val="00304E54"/>
    <w:rsid w:val="00306042"/>
    <w:rsid w:val="00311094"/>
    <w:rsid w:val="003146BB"/>
    <w:rsid w:val="00315721"/>
    <w:rsid w:val="00315A2E"/>
    <w:rsid w:val="00316C7A"/>
    <w:rsid w:val="003178AB"/>
    <w:rsid w:val="00320A03"/>
    <w:rsid w:val="00320D28"/>
    <w:rsid w:val="00320E5D"/>
    <w:rsid w:val="003213D5"/>
    <w:rsid w:val="00322122"/>
    <w:rsid w:val="00324C5E"/>
    <w:rsid w:val="00327B26"/>
    <w:rsid w:val="003308EE"/>
    <w:rsid w:val="00334AFB"/>
    <w:rsid w:val="003374F0"/>
    <w:rsid w:val="0034192B"/>
    <w:rsid w:val="0034504E"/>
    <w:rsid w:val="00346DED"/>
    <w:rsid w:val="00353081"/>
    <w:rsid w:val="003644DD"/>
    <w:rsid w:val="00364ED4"/>
    <w:rsid w:val="00366C9E"/>
    <w:rsid w:val="00367C0C"/>
    <w:rsid w:val="00373E94"/>
    <w:rsid w:val="00374D07"/>
    <w:rsid w:val="00375A93"/>
    <w:rsid w:val="00375CFF"/>
    <w:rsid w:val="003857BD"/>
    <w:rsid w:val="00386AC0"/>
    <w:rsid w:val="00387875"/>
    <w:rsid w:val="003940EA"/>
    <w:rsid w:val="00394CD5"/>
    <w:rsid w:val="00396515"/>
    <w:rsid w:val="003A19EB"/>
    <w:rsid w:val="003A1EEF"/>
    <w:rsid w:val="003A2A8E"/>
    <w:rsid w:val="003A353C"/>
    <w:rsid w:val="003A54FB"/>
    <w:rsid w:val="003B10C1"/>
    <w:rsid w:val="003B1425"/>
    <w:rsid w:val="003C144F"/>
    <w:rsid w:val="003C2836"/>
    <w:rsid w:val="003C42D1"/>
    <w:rsid w:val="003C7148"/>
    <w:rsid w:val="003D026A"/>
    <w:rsid w:val="003D17E7"/>
    <w:rsid w:val="003D3BF7"/>
    <w:rsid w:val="003D3F86"/>
    <w:rsid w:val="003D4D4A"/>
    <w:rsid w:val="003D561A"/>
    <w:rsid w:val="003D5A1E"/>
    <w:rsid w:val="003E065A"/>
    <w:rsid w:val="003F3ABB"/>
    <w:rsid w:val="003F48B9"/>
    <w:rsid w:val="003F7D4A"/>
    <w:rsid w:val="00403A7D"/>
    <w:rsid w:val="00405A48"/>
    <w:rsid w:val="00405EB4"/>
    <w:rsid w:val="00410E71"/>
    <w:rsid w:val="00416649"/>
    <w:rsid w:val="00420138"/>
    <w:rsid w:val="004216AB"/>
    <w:rsid w:val="004254D8"/>
    <w:rsid w:val="0042644C"/>
    <w:rsid w:val="00426C02"/>
    <w:rsid w:val="00440C12"/>
    <w:rsid w:val="00441593"/>
    <w:rsid w:val="00456529"/>
    <w:rsid w:val="00457814"/>
    <w:rsid w:val="00462CA2"/>
    <w:rsid w:val="0046326F"/>
    <w:rsid w:val="0046429A"/>
    <w:rsid w:val="00471EE8"/>
    <w:rsid w:val="0047256B"/>
    <w:rsid w:val="00482CD5"/>
    <w:rsid w:val="00483121"/>
    <w:rsid w:val="0048482B"/>
    <w:rsid w:val="00485011"/>
    <w:rsid w:val="00485084"/>
    <w:rsid w:val="004857A1"/>
    <w:rsid w:val="00487929"/>
    <w:rsid w:val="0049112C"/>
    <w:rsid w:val="004913A1"/>
    <w:rsid w:val="00492CB1"/>
    <w:rsid w:val="00496F29"/>
    <w:rsid w:val="004A2098"/>
    <w:rsid w:val="004A3723"/>
    <w:rsid w:val="004A49F0"/>
    <w:rsid w:val="004A6279"/>
    <w:rsid w:val="004B0263"/>
    <w:rsid w:val="004C0173"/>
    <w:rsid w:val="004C0A6E"/>
    <w:rsid w:val="004C1304"/>
    <w:rsid w:val="004C6710"/>
    <w:rsid w:val="004D112D"/>
    <w:rsid w:val="004D164F"/>
    <w:rsid w:val="004E6A1F"/>
    <w:rsid w:val="004E7AF9"/>
    <w:rsid w:val="004F1265"/>
    <w:rsid w:val="004F271F"/>
    <w:rsid w:val="004F4E2F"/>
    <w:rsid w:val="004F58DB"/>
    <w:rsid w:val="00505CD1"/>
    <w:rsid w:val="00506323"/>
    <w:rsid w:val="00506BF0"/>
    <w:rsid w:val="00511F40"/>
    <w:rsid w:val="005128B8"/>
    <w:rsid w:val="00516056"/>
    <w:rsid w:val="00516C82"/>
    <w:rsid w:val="00521983"/>
    <w:rsid w:val="00524249"/>
    <w:rsid w:val="00524807"/>
    <w:rsid w:val="00530EE9"/>
    <w:rsid w:val="0053231B"/>
    <w:rsid w:val="00532376"/>
    <w:rsid w:val="00534027"/>
    <w:rsid w:val="005356AB"/>
    <w:rsid w:val="00541084"/>
    <w:rsid w:val="00542C22"/>
    <w:rsid w:val="005437D6"/>
    <w:rsid w:val="0054470C"/>
    <w:rsid w:val="00545DE3"/>
    <w:rsid w:val="005477BE"/>
    <w:rsid w:val="00553BDE"/>
    <w:rsid w:val="0056418A"/>
    <w:rsid w:val="00572942"/>
    <w:rsid w:val="00573F8B"/>
    <w:rsid w:val="005740AF"/>
    <w:rsid w:val="00575D33"/>
    <w:rsid w:val="00575F1B"/>
    <w:rsid w:val="0057689B"/>
    <w:rsid w:val="00581C71"/>
    <w:rsid w:val="00590517"/>
    <w:rsid w:val="005942AD"/>
    <w:rsid w:val="0059514C"/>
    <w:rsid w:val="00596BDA"/>
    <w:rsid w:val="005977A3"/>
    <w:rsid w:val="00597B5B"/>
    <w:rsid w:val="005A1F6B"/>
    <w:rsid w:val="005A6C7B"/>
    <w:rsid w:val="005B157E"/>
    <w:rsid w:val="005B203E"/>
    <w:rsid w:val="005B259D"/>
    <w:rsid w:val="005B576C"/>
    <w:rsid w:val="005B5BD0"/>
    <w:rsid w:val="005B766F"/>
    <w:rsid w:val="005B780F"/>
    <w:rsid w:val="005C1BD3"/>
    <w:rsid w:val="005C6698"/>
    <w:rsid w:val="005C6F0C"/>
    <w:rsid w:val="005C75EC"/>
    <w:rsid w:val="005D5DB8"/>
    <w:rsid w:val="005D6F97"/>
    <w:rsid w:val="005E0D93"/>
    <w:rsid w:val="005F1230"/>
    <w:rsid w:val="005F152C"/>
    <w:rsid w:val="005F36ED"/>
    <w:rsid w:val="005F6E2D"/>
    <w:rsid w:val="00602207"/>
    <w:rsid w:val="00604FAC"/>
    <w:rsid w:val="00617F43"/>
    <w:rsid w:val="0062168E"/>
    <w:rsid w:val="00626504"/>
    <w:rsid w:val="00626647"/>
    <w:rsid w:val="00627CB5"/>
    <w:rsid w:val="00631C26"/>
    <w:rsid w:val="0063610F"/>
    <w:rsid w:val="006365C6"/>
    <w:rsid w:val="00637FFB"/>
    <w:rsid w:val="006411A4"/>
    <w:rsid w:val="006445CA"/>
    <w:rsid w:val="006447CD"/>
    <w:rsid w:val="006528C5"/>
    <w:rsid w:val="00652AE4"/>
    <w:rsid w:val="00653543"/>
    <w:rsid w:val="0065759B"/>
    <w:rsid w:val="006632C4"/>
    <w:rsid w:val="00667255"/>
    <w:rsid w:val="006675DF"/>
    <w:rsid w:val="00667CFC"/>
    <w:rsid w:val="0067296C"/>
    <w:rsid w:val="00672EBB"/>
    <w:rsid w:val="0067606E"/>
    <w:rsid w:val="00676212"/>
    <w:rsid w:val="00676962"/>
    <w:rsid w:val="00681751"/>
    <w:rsid w:val="00681DFB"/>
    <w:rsid w:val="00684D27"/>
    <w:rsid w:val="00685153"/>
    <w:rsid w:val="0069571D"/>
    <w:rsid w:val="00696699"/>
    <w:rsid w:val="006A327A"/>
    <w:rsid w:val="006A5C58"/>
    <w:rsid w:val="006B18D8"/>
    <w:rsid w:val="006B21FC"/>
    <w:rsid w:val="006B44A3"/>
    <w:rsid w:val="006B5AB1"/>
    <w:rsid w:val="006B7A90"/>
    <w:rsid w:val="006C00E2"/>
    <w:rsid w:val="006C19B7"/>
    <w:rsid w:val="006C1E4B"/>
    <w:rsid w:val="006C314E"/>
    <w:rsid w:val="006C5103"/>
    <w:rsid w:val="006D23B0"/>
    <w:rsid w:val="006D6709"/>
    <w:rsid w:val="006D79C9"/>
    <w:rsid w:val="006E0E5D"/>
    <w:rsid w:val="006E2AF2"/>
    <w:rsid w:val="006E4CC3"/>
    <w:rsid w:val="006F214D"/>
    <w:rsid w:val="0070086A"/>
    <w:rsid w:val="0070114B"/>
    <w:rsid w:val="00701B43"/>
    <w:rsid w:val="00702574"/>
    <w:rsid w:val="00703634"/>
    <w:rsid w:val="00705533"/>
    <w:rsid w:val="00710C3C"/>
    <w:rsid w:val="007138CC"/>
    <w:rsid w:val="00714AE8"/>
    <w:rsid w:val="0071502F"/>
    <w:rsid w:val="0071526F"/>
    <w:rsid w:val="007172D9"/>
    <w:rsid w:val="00717B14"/>
    <w:rsid w:val="007270D1"/>
    <w:rsid w:val="00727F93"/>
    <w:rsid w:val="00732A8B"/>
    <w:rsid w:val="00733579"/>
    <w:rsid w:val="0073550A"/>
    <w:rsid w:val="007366A8"/>
    <w:rsid w:val="00740653"/>
    <w:rsid w:val="00750773"/>
    <w:rsid w:val="00750B6A"/>
    <w:rsid w:val="007653E6"/>
    <w:rsid w:val="00766494"/>
    <w:rsid w:val="00770026"/>
    <w:rsid w:val="0077111F"/>
    <w:rsid w:val="007724BE"/>
    <w:rsid w:val="00780638"/>
    <w:rsid w:val="00780EE4"/>
    <w:rsid w:val="00781B8D"/>
    <w:rsid w:val="00781F9C"/>
    <w:rsid w:val="00784655"/>
    <w:rsid w:val="007850E0"/>
    <w:rsid w:val="007865BF"/>
    <w:rsid w:val="00790703"/>
    <w:rsid w:val="00794070"/>
    <w:rsid w:val="007A16C4"/>
    <w:rsid w:val="007A4730"/>
    <w:rsid w:val="007A5190"/>
    <w:rsid w:val="007B12AA"/>
    <w:rsid w:val="007B261D"/>
    <w:rsid w:val="007B38B9"/>
    <w:rsid w:val="007B5FFD"/>
    <w:rsid w:val="007C0615"/>
    <w:rsid w:val="007C12D2"/>
    <w:rsid w:val="007C4192"/>
    <w:rsid w:val="007C45AF"/>
    <w:rsid w:val="007C5FF1"/>
    <w:rsid w:val="007D387D"/>
    <w:rsid w:val="007E06E1"/>
    <w:rsid w:val="007E54B8"/>
    <w:rsid w:val="007E565E"/>
    <w:rsid w:val="007F081C"/>
    <w:rsid w:val="007F27AD"/>
    <w:rsid w:val="007F5674"/>
    <w:rsid w:val="007F7CC3"/>
    <w:rsid w:val="00800457"/>
    <w:rsid w:val="00801C4F"/>
    <w:rsid w:val="00825F25"/>
    <w:rsid w:val="008279D8"/>
    <w:rsid w:val="00830BAC"/>
    <w:rsid w:val="00830C8E"/>
    <w:rsid w:val="00832CB3"/>
    <w:rsid w:val="00833FD9"/>
    <w:rsid w:val="00835842"/>
    <w:rsid w:val="00836134"/>
    <w:rsid w:val="00837922"/>
    <w:rsid w:val="00837F47"/>
    <w:rsid w:val="00844792"/>
    <w:rsid w:val="008465A3"/>
    <w:rsid w:val="00854DC9"/>
    <w:rsid w:val="0085502B"/>
    <w:rsid w:val="00855CE4"/>
    <w:rsid w:val="00865113"/>
    <w:rsid w:val="00870003"/>
    <w:rsid w:val="0088446B"/>
    <w:rsid w:val="00886B94"/>
    <w:rsid w:val="008940E8"/>
    <w:rsid w:val="00897E35"/>
    <w:rsid w:val="008A03D7"/>
    <w:rsid w:val="008A0B90"/>
    <w:rsid w:val="008A37A5"/>
    <w:rsid w:val="008A3891"/>
    <w:rsid w:val="008A67B0"/>
    <w:rsid w:val="008B2052"/>
    <w:rsid w:val="008B77A9"/>
    <w:rsid w:val="008C22C3"/>
    <w:rsid w:val="008D1F2B"/>
    <w:rsid w:val="008D4A94"/>
    <w:rsid w:val="008D7F09"/>
    <w:rsid w:val="008E0E73"/>
    <w:rsid w:val="008E3E11"/>
    <w:rsid w:val="008E4486"/>
    <w:rsid w:val="008E6A87"/>
    <w:rsid w:val="008E72D6"/>
    <w:rsid w:val="008F2222"/>
    <w:rsid w:val="008F5814"/>
    <w:rsid w:val="00904367"/>
    <w:rsid w:val="00910A3E"/>
    <w:rsid w:val="00912658"/>
    <w:rsid w:val="00912B90"/>
    <w:rsid w:val="0091446F"/>
    <w:rsid w:val="0091618A"/>
    <w:rsid w:val="00917D0E"/>
    <w:rsid w:val="009234F0"/>
    <w:rsid w:val="00933D53"/>
    <w:rsid w:val="00942A33"/>
    <w:rsid w:val="00944B37"/>
    <w:rsid w:val="00946B0F"/>
    <w:rsid w:val="009567A6"/>
    <w:rsid w:val="009617D0"/>
    <w:rsid w:val="00961876"/>
    <w:rsid w:val="00965F92"/>
    <w:rsid w:val="009661FB"/>
    <w:rsid w:val="0098027B"/>
    <w:rsid w:val="00981280"/>
    <w:rsid w:val="00985129"/>
    <w:rsid w:val="00994F32"/>
    <w:rsid w:val="009950CA"/>
    <w:rsid w:val="009A11AF"/>
    <w:rsid w:val="009A3084"/>
    <w:rsid w:val="009A5132"/>
    <w:rsid w:val="009A7DFD"/>
    <w:rsid w:val="009B226F"/>
    <w:rsid w:val="009B25FB"/>
    <w:rsid w:val="009B460F"/>
    <w:rsid w:val="009B63FA"/>
    <w:rsid w:val="009C24F1"/>
    <w:rsid w:val="009C2633"/>
    <w:rsid w:val="009C50B7"/>
    <w:rsid w:val="009C58CA"/>
    <w:rsid w:val="009C691F"/>
    <w:rsid w:val="009C6BA4"/>
    <w:rsid w:val="009D0826"/>
    <w:rsid w:val="009D2ADC"/>
    <w:rsid w:val="009D779E"/>
    <w:rsid w:val="009E0879"/>
    <w:rsid w:val="009E774B"/>
    <w:rsid w:val="009F0BB9"/>
    <w:rsid w:val="00A0016A"/>
    <w:rsid w:val="00A00ACD"/>
    <w:rsid w:val="00A02D16"/>
    <w:rsid w:val="00A257C7"/>
    <w:rsid w:val="00A2606A"/>
    <w:rsid w:val="00A26531"/>
    <w:rsid w:val="00A33480"/>
    <w:rsid w:val="00A335D4"/>
    <w:rsid w:val="00A346F7"/>
    <w:rsid w:val="00A355DD"/>
    <w:rsid w:val="00A448B9"/>
    <w:rsid w:val="00A54C5C"/>
    <w:rsid w:val="00A551D3"/>
    <w:rsid w:val="00A579CC"/>
    <w:rsid w:val="00A600F9"/>
    <w:rsid w:val="00A63D1B"/>
    <w:rsid w:val="00A645FD"/>
    <w:rsid w:val="00A6666C"/>
    <w:rsid w:val="00A66DDD"/>
    <w:rsid w:val="00A73CB7"/>
    <w:rsid w:val="00A74504"/>
    <w:rsid w:val="00A7562F"/>
    <w:rsid w:val="00A76644"/>
    <w:rsid w:val="00A766CE"/>
    <w:rsid w:val="00A77B49"/>
    <w:rsid w:val="00A77BC3"/>
    <w:rsid w:val="00A82B64"/>
    <w:rsid w:val="00A8302F"/>
    <w:rsid w:val="00A8304C"/>
    <w:rsid w:val="00A85876"/>
    <w:rsid w:val="00A8638C"/>
    <w:rsid w:val="00A87368"/>
    <w:rsid w:val="00A87BA9"/>
    <w:rsid w:val="00A914ED"/>
    <w:rsid w:val="00A95355"/>
    <w:rsid w:val="00AA2291"/>
    <w:rsid w:val="00AA23B8"/>
    <w:rsid w:val="00AA2ECC"/>
    <w:rsid w:val="00AA7B1F"/>
    <w:rsid w:val="00AB22B4"/>
    <w:rsid w:val="00AD22BE"/>
    <w:rsid w:val="00AD23D2"/>
    <w:rsid w:val="00AD3B53"/>
    <w:rsid w:val="00AD650C"/>
    <w:rsid w:val="00AD79D3"/>
    <w:rsid w:val="00AE1975"/>
    <w:rsid w:val="00AE6774"/>
    <w:rsid w:val="00AE7444"/>
    <w:rsid w:val="00AF046F"/>
    <w:rsid w:val="00AF223E"/>
    <w:rsid w:val="00AF314F"/>
    <w:rsid w:val="00AF4935"/>
    <w:rsid w:val="00AF4EE6"/>
    <w:rsid w:val="00AF5899"/>
    <w:rsid w:val="00AF7FDD"/>
    <w:rsid w:val="00B003C8"/>
    <w:rsid w:val="00B0086A"/>
    <w:rsid w:val="00B018E0"/>
    <w:rsid w:val="00B022DD"/>
    <w:rsid w:val="00B10AE7"/>
    <w:rsid w:val="00B13E72"/>
    <w:rsid w:val="00B1423C"/>
    <w:rsid w:val="00B16007"/>
    <w:rsid w:val="00B231E4"/>
    <w:rsid w:val="00B24066"/>
    <w:rsid w:val="00B31A7C"/>
    <w:rsid w:val="00B3308B"/>
    <w:rsid w:val="00B3412F"/>
    <w:rsid w:val="00B3433A"/>
    <w:rsid w:val="00B37B56"/>
    <w:rsid w:val="00B40BE0"/>
    <w:rsid w:val="00B40D59"/>
    <w:rsid w:val="00B444D6"/>
    <w:rsid w:val="00B50B6A"/>
    <w:rsid w:val="00B53FA9"/>
    <w:rsid w:val="00B54C19"/>
    <w:rsid w:val="00B5714C"/>
    <w:rsid w:val="00B64006"/>
    <w:rsid w:val="00B67CF1"/>
    <w:rsid w:val="00B7005A"/>
    <w:rsid w:val="00B76A3B"/>
    <w:rsid w:val="00B77B6D"/>
    <w:rsid w:val="00B8082E"/>
    <w:rsid w:val="00B86A77"/>
    <w:rsid w:val="00B97B36"/>
    <w:rsid w:val="00B97B8D"/>
    <w:rsid w:val="00BA0FB5"/>
    <w:rsid w:val="00BA1569"/>
    <w:rsid w:val="00BA242E"/>
    <w:rsid w:val="00BA56C5"/>
    <w:rsid w:val="00BA6590"/>
    <w:rsid w:val="00BA7DF6"/>
    <w:rsid w:val="00BB2797"/>
    <w:rsid w:val="00BB34E1"/>
    <w:rsid w:val="00BB7F1C"/>
    <w:rsid w:val="00BC15F9"/>
    <w:rsid w:val="00BC6D1B"/>
    <w:rsid w:val="00BD1653"/>
    <w:rsid w:val="00BD5A32"/>
    <w:rsid w:val="00BD7D07"/>
    <w:rsid w:val="00BE39B0"/>
    <w:rsid w:val="00BE559A"/>
    <w:rsid w:val="00BF3C08"/>
    <w:rsid w:val="00BF553A"/>
    <w:rsid w:val="00BF5CEA"/>
    <w:rsid w:val="00BF7430"/>
    <w:rsid w:val="00C011BF"/>
    <w:rsid w:val="00C01C6F"/>
    <w:rsid w:val="00C0431E"/>
    <w:rsid w:val="00C10EB2"/>
    <w:rsid w:val="00C10F2F"/>
    <w:rsid w:val="00C112E1"/>
    <w:rsid w:val="00C139A6"/>
    <w:rsid w:val="00C24B54"/>
    <w:rsid w:val="00C32436"/>
    <w:rsid w:val="00C328BE"/>
    <w:rsid w:val="00C34DFD"/>
    <w:rsid w:val="00C3666C"/>
    <w:rsid w:val="00C40590"/>
    <w:rsid w:val="00C47997"/>
    <w:rsid w:val="00C50357"/>
    <w:rsid w:val="00C5160F"/>
    <w:rsid w:val="00C53BFF"/>
    <w:rsid w:val="00C54176"/>
    <w:rsid w:val="00C55219"/>
    <w:rsid w:val="00C579C9"/>
    <w:rsid w:val="00C63422"/>
    <w:rsid w:val="00C63FEC"/>
    <w:rsid w:val="00C65745"/>
    <w:rsid w:val="00C72939"/>
    <w:rsid w:val="00C72CDA"/>
    <w:rsid w:val="00C761D6"/>
    <w:rsid w:val="00C77EEA"/>
    <w:rsid w:val="00C927BE"/>
    <w:rsid w:val="00C932AA"/>
    <w:rsid w:val="00C93D05"/>
    <w:rsid w:val="00C9508F"/>
    <w:rsid w:val="00C953C3"/>
    <w:rsid w:val="00C96F9B"/>
    <w:rsid w:val="00CA4385"/>
    <w:rsid w:val="00CB2133"/>
    <w:rsid w:val="00CB4A0F"/>
    <w:rsid w:val="00CB4C01"/>
    <w:rsid w:val="00CB6837"/>
    <w:rsid w:val="00CC757B"/>
    <w:rsid w:val="00CD1676"/>
    <w:rsid w:val="00CD22A9"/>
    <w:rsid w:val="00CD34B2"/>
    <w:rsid w:val="00CD6373"/>
    <w:rsid w:val="00CD650A"/>
    <w:rsid w:val="00CD7607"/>
    <w:rsid w:val="00CE1E2D"/>
    <w:rsid w:val="00CE330D"/>
    <w:rsid w:val="00CE3D7A"/>
    <w:rsid w:val="00CF5179"/>
    <w:rsid w:val="00CF6612"/>
    <w:rsid w:val="00CF6DAD"/>
    <w:rsid w:val="00D02A33"/>
    <w:rsid w:val="00D031ED"/>
    <w:rsid w:val="00D06C43"/>
    <w:rsid w:val="00D06D46"/>
    <w:rsid w:val="00D17D3C"/>
    <w:rsid w:val="00D20CEF"/>
    <w:rsid w:val="00D22147"/>
    <w:rsid w:val="00D237EA"/>
    <w:rsid w:val="00D240F8"/>
    <w:rsid w:val="00D267A6"/>
    <w:rsid w:val="00D31404"/>
    <w:rsid w:val="00D3615B"/>
    <w:rsid w:val="00D44781"/>
    <w:rsid w:val="00D45C9D"/>
    <w:rsid w:val="00D507B4"/>
    <w:rsid w:val="00D50D06"/>
    <w:rsid w:val="00D50E6A"/>
    <w:rsid w:val="00D53947"/>
    <w:rsid w:val="00D54A5C"/>
    <w:rsid w:val="00D60481"/>
    <w:rsid w:val="00D649CF"/>
    <w:rsid w:val="00D66B2D"/>
    <w:rsid w:val="00D70900"/>
    <w:rsid w:val="00D81CC6"/>
    <w:rsid w:val="00D873C6"/>
    <w:rsid w:val="00D91C0D"/>
    <w:rsid w:val="00D94E4F"/>
    <w:rsid w:val="00D95952"/>
    <w:rsid w:val="00DA5683"/>
    <w:rsid w:val="00DB043E"/>
    <w:rsid w:val="00DB0CDF"/>
    <w:rsid w:val="00DB2B05"/>
    <w:rsid w:val="00DB4C0A"/>
    <w:rsid w:val="00DB541B"/>
    <w:rsid w:val="00DB59A5"/>
    <w:rsid w:val="00DC07F5"/>
    <w:rsid w:val="00DC396C"/>
    <w:rsid w:val="00DC4377"/>
    <w:rsid w:val="00DC6C20"/>
    <w:rsid w:val="00DC7143"/>
    <w:rsid w:val="00DD00EE"/>
    <w:rsid w:val="00DD1254"/>
    <w:rsid w:val="00DD4B50"/>
    <w:rsid w:val="00DD51BF"/>
    <w:rsid w:val="00DD668B"/>
    <w:rsid w:val="00DE21CE"/>
    <w:rsid w:val="00DF24B9"/>
    <w:rsid w:val="00DF446A"/>
    <w:rsid w:val="00DF646C"/>
    <w:rsid w:val="00DF70CF"/>
    <w:rsid w:val="00DF7C57"/>
    <w:rsid w:val="00E0144F"/>
    <w:rsid w:val="00E028B6"/>
    <w:rsid w:val="00E03EF9"/>
    <w:rsid w:val="00E066B2"/>
    <w:rsid w:val="00E06D5E"/>
    <w:rsid w:val="00E105D1"/>
    <w:rsid w:val="00E106A0"/>
    <w:rsid w:val="00E12168"/>
    <w:rsid w:val="00E13DD9"/>
    <w:rsid w:val="00E13E4C"/>
    <w:rsid w:val="00E15898"/>
    <w:rsid w:val="00E16180"/>
    <w:rsid w:val="00E22E2A"/>
    <w:rsid w:val="00E26C55"/>
    <w:rsid w:val="00E33681"/>
    <w:rsid w:val="00E34B24"/>
    <w:rsid w:val="00E42171"/>
    <w:rsid w:val="00E43031"/>
    <w:rsid w:val="00E465D7"/>
    <w:rsid w:val="00E513F7"/>
    <w:rsid w:val="00E5405F"/>
    <w:rsid w:val="00E55F9B"/>
    <w:rsid w:val="00E560AD"/>
    <w:rsid w:val="00E613A9"/>
    <w:rsid w:val="00E61442"/>
    <w:rsid w:val="00E6228E"/>
    <w:rsid w:val="00E62CBB"/>
    <w:rsid w:val="00E646DB"/>
    <w:rsid w:val="00E66EE0"/>
    <w:rsid w:val="00E67C94"/>
    <w:rsid w:val="00E751BB"/>
    <w:rsid w:val="00E760CB"/>
    <w:rsid w:val="00E91B72"/>
    <w:rsid w:val="00E92E5B"/>
    <w:rsid w:val="00EA1E2C"/>
    <w:rsid w:val="00EA4F61"/>
    <w:rsid w:val="00EA53CD"/>
    <w:rsid w:val="00EB2381"/>
    <w:rsid w:val="00EB272E"/>
    <w:rsid w:val="00EB36F3"/>
    <w:rsid w:val="00EC0A19"/>
    <w:rsid w:val="00EC1350"/>
    <w:rsid w:val="00EC51D4"/>
    <w:rsid w:val="00EC6332"/>
    <w:rsid w:val="00ED0499"/>
    <w:rsid w:val="00ED4DE2"/>
    <w:rsid w:val="00ED5F2F"/>
    <w:rsid w:val="00ED6D02"/>
    <w:rsid w:val="00ED75E9"/>
    <w:rsid w:val="00ED7DAB"/>
    <w:rsid w:val="00EE4078"/>
    <w:rsid w:val="00EE4602"/>
    <w:rsid w:val="00EF4E44"/>
    <w:rsid w:val="00F0118E"/>
    <w:rsid w:val="00F04513"/>
    <w:rsid w:val="00F05448"/>
    <w:rsid w:val="00F07F02"/>
    <w:rsid w:val="00F1015C"/>
    <w:rsid w:val="00F1254A"/>
    <w:rsid w:val="00F13C8D"/>
    <w:rsid w:val="00F15CB9"/>
    <w:rsid w:val="00F16652"/>
    <w:rsid w:val="00F23095"/>
    <w:rsid w:val="00F2740A"/>
    <w:rsid w:val="00F323FE"/>
    <w:rsid w:val="00F41ECB"/>
    <w:rsid w:val="00F43B96"/>
    <w:rsid w:val="00F43DDE"/>
    <w:rsid w:val="00F47598"/>
    <w:rsid w:val="00F5088B"/>
    <w:rsid w:val="00F50B96"/>
    <w:rsid w:val="00F56280"/>
    <w:rsid w:val="00F619C8"/>
    <w:rsid w:val="00F67A86"/>
    <w:rsid w:val="00F81578"/>
    <w:rsid w:val="00F82800"/>
    <w:rsid w:val="00F8698A"/>
    <w:rsid w:val="00F90F8D"/>
    <w:rsid w:val="00F91521"/>
    <w:rsid w:val="00F936E2"/>
    <w:rsid w:val="00F95351"/>
    <w:rsid w:val="00F95D38"/>
    <w:rsid w:val="00F97D66"/>
    <w:rsid w:val="00FA0E1D"/>
    <w:rsid w:val="00FA1606"/>
    <w:rsid w:val="00FA167A"/>
    <w:rsid w:val="00FA2338"/>
    <w:rsid w:val="00FA41AA"/>
    <w:rsid w:val="00FA6C19"/>
    <w:rsid w:val="00FA6C4E"/>
    <w:rsid w:val="00FA7FEF"/>
    <w:rsid w:val="00FB021D"/>
    <w:rsid w:val="00FB32BF"/>
    <w:rsid w:val="00FB53F0"/>
    <w:rsid w:val="00FC1777"/>
    <w:rsid w:val="00FC1C9A"/>
    <w:rsid w:val="00FC2C52"/>
    <w:rsid w:val="00FC3818"/>
    <w:rsid w:val="00FC5435"/>
    <w:rsid w:val="00FC56E8"/>
    <w:rsid w:val="00FD560A"/>
    <w:rsid w:val="00FD6525"/>
    <w:rsid w:val="00FE2732"/>
    <w:rsid w:val="00FE33C7"/>
    <w:rsid w:val="00FE4154"/>
    <w:rsid w:val="00FF2613"/>
    <w:rsid w:val="00FF49A4"/>
    <w:rsid w:val="00FF6245"/>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colormru v:ext="edit" colors="#4e2a7f,#ded7e7,#bfdecf"/>
    </o:shapedefaults>
    <o:shapelayout v:ext="edit">
      <o:idmap v:ext="edit" data="1"/>
    </o:shapelayout>
  </w:shapeDefaults>
  <w:doNotEmbedSmartTags/>
  <w:decimalSymbol w:val="."/>
  <w:listSeparator w:val=","/>
  <w14:docId w14:val="083E35BD"/>
  <w15:docId w15:val="{CB6F275C-ABE7-4130-BEE3-5CDB927874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0" w:qFormat="1"/>
    <w:lsdException w:name="heading 2" w:uiPriority="0"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10448"/>
  </w:style>
  <w:style w:type="paragraph" w:styleId="Heading1">
    <w:name w:val="heading 1"/>
    <w:next w:val="Normal"/>
    <w:link w:val="Heading1Char"/>
    <w:qFormat/>
    <w:rsid w:val="00223737"/>
    <w:pPr>
      <w:keepNext/>
      <w:spacing w:after="60"/>
      <w:outlineLvl w:val="0"/>
    </w:pPr>
    <w:rPr>
      <w:rFonts w:ascii="Myriad Pro" w:hAnsi="Myriad Pro"/>
      <w:b/>
      <w:caps/>
      <w:color w:val="CC5E13"/>
      <w:kern w:val="32"/>
      <w:sz w:val="40"/>
      <w:szCs w:val="32"/>
    </w:rPr>
  </w:style>
  <w:style w:type="paragraph" w:styleId="Heading2">
    <w:name w:val="heading 2"/>
    <w:next w:val="Normal"/>
    <w:link w:val="Heading2Char"/>
    <w:qFormat/>
    <w:rsid w:val="00E751BB"/>
    <w:pPr>
      <w:keepNext/>
      <w:outlineLvl w:val="1"/>
    </w:pPr>
    <w:rPr>
      <w:rFonts w:ascii="Myriad Pro" w:hAnsi="Myriad Pro"/>
      <w:b/>
      <w:color w:val="007C41"/>
      <w:sz w:val="36"/>
      <w:szCs w:val="26"/>
    </w:rPr>
  </w:style>
  <w:style w:type="paragraph" w:styleId="Heading3">
    <w:name w:val="heading 3"/>
    <w:basedOn w:val="Heading2"/>
    <w:next w:val="Normal"/>
    <w:link w:val="Heading3Char"/>
    <w:uiPriority w:val="9"/>
    <w:qFormat/>
    <w:rsid w:val="003F4663"/>
    <w:pPr>
      <w:spacing w:before="60" w:after="60"/>
      <w:outlineLvl w:val="2"/>
    </w:pPr>
    <w:rPr>
      <w:i/>
      <w:sz w:val="26"/>
    </w:rPr>
  </w:style>
  <w:style w:type="paragraph" w:styleId="Heading4">
    <w:name w:val="heading 4"/>
    <w:basedOn w:val="Normal"/>
    <w:next w:val="Normal"/>
    <w:link w:val="Heading4Char"/>
    <w:uiPriority w:val="9"/>
    <w:semiHidden/>
    <w:unhideWhenUsed/>
    <w:qFormat/>
    <w:rsid w:val="00F50B96"/>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631C26"/>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462652"/>
    <w:rPr>
      <w:rFonts w:ascii="Lucida Grande" w:hAnsi="Lucida Grande"/>
      <w:sz w:val="18"/>
      <w:szCs w:val="18"/>
    </w:rPr>
  </w:style>
  <w:style w:type="paragraph" w:styleId="Header">
    <w:name w:val="header"/>
    <w:basedOn w:val="Normal"/>
    <w:link w:val="HeaderChar"/>
    <w:uiPriority w:val="99"/>
    <w:unhideWhenUsed/>
    <w:rsid w:val="001D2F0F"/>
    <w:pPr>
      <w:tabs>
        <w:tab w:val="center" w:pos="4680"/>
        <w:tab w:val="right" w:pos="9360"/>
      </w:tabs>
    </w:pPr>
  </w:style>
  <w:style w:type="paragraph" w:styleId="Footer">
    <w:name w:val="footer"/>
    <w:basedOn w:val="Normal"/>
    <w:semiHidden/>
    <w:rsid w:val="00AA41F7"/>
    <w:pPr>
      <w:tabs>
        <w:tab w:val="center" w:pos="4320"/>
        <w:tab w:val="right" w:pos="8640"/>
      </w:tabs>
    </w:pPr>
  </w:style>
  <w:style w:type="character" w:styleId="PageNumber">
    <w:name w:val="page number"/>
    <w:rsid w:val="00E751BB"/>
    <w:rPr>
      <w:rFonts w:ascii="Myriad Pro" w:hAnsi="Myriad Pro"/>
      <w:color w:val="007C41"/>
      <w:sz w:val="24"/>
    </w:rPr>
  </w:style>
  <w:style w:type="table" w:styleId="TableGrid">
    <w:name w:val="Table Grid"/>
    <w:basedOn w:val="TableNormal"/>
    <w:uiPriority w:val="59"/>
    <w:rsid w:val="00AA41F7"/>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tents">
    <w:name w:val="contents"/>
    <w:basedOn w:val="Normal"/>
    <w:rsid w:val="00223737"/>
    <w:pPr>
      <w:widowControl w:val="0"/>
      <w:tabs>
        <w:tab w:val="right" w:leader="dot" w:pos="9740"/>
      </w:tabs>
      <w:autoSpaceDE w:val="0"/>
      <w:autoSpaceDN w:val="0"/>
      <w:adjustRightInd w:val="0"/>
      <w:spacing w:before="240" w:line="288" w:lineRule="auto"/>
      <w:textAlignment w:val="center"/>
    </w:pPr>
    <w:rPr>
      <w:i/>
      <w:color w:val="CC5E13"/>
      <w:sz w:val="26"/>
      <w:szCs w:val="26"/>
    </w:rPr>
  </w:style>
  <w:style w:type="paragraph" w:customStyle="1" w:styleId="BodyCopy">
    <w:name w:val="Body Copy"/>
    <w:rsid w:val="004A04C9"/>
    <w:pPr>
      <w:widowControl w:val="0"/>
      <w:autoSpaceDE w:val="0"/>
      <w:autoSpaceDN w:val="0"/>
      <w:adjustRightInd w:val="0"/>
      <w:spacing w:after="120" w:line="288" w:lineRule="auto"/>
      <w:jc w:val="both"/>
      <w:textAlignment w:val="center"/>
    </w:pPr>
    <w:rPr>
      <w:rFonts w:ascii="Myriad Pro" w:hAnsi="Myriad Pro"/>
      <w:color w:val="000000"/>
    </w:rPr>
  </w:style>
  <w:style w:type="paragraph" w:styleId="Quote">
    <w:name w:val="Quote"/>
    <w:basedOn w:val="BodyCopy"/>
    <w:link w:val="QuoteChar"/>
    <w:qFormat/>
    <w:rsid w:val="004A04C9"/>
    <w:pPr>
      <w:spacing w:line="220" w:lineRule="atLeast"/>
      <w:jc w:val="left"/>
    </w:pPr>
    <w:rPr>
      <w:i/>
      <w:color w:val="3D55E9"/>
      <w:sz w:val="28"/>
    </w:rPr>
  </w:style>
  <w:style w:type="character" w:customStyle="1" w:styleId="HeaderChar">
    <w:name w:val="Header Char"/>
    <w:link w:val="Header"/>
    <w:uiPriority w:val="99"/>
    <w:rsid w:val="001D2F0F"/>
    <w:rPr>
      <w:rFonts w:ascii="Myriad Pro" w:hAnsi="Myriad Pro"/>
      <w:szCs w:val="24"/>
    </w:rPr>
  </w:style>
  <w:style w:type="paragraph" w:customStyle="1" w:styleId="Captions">
    <w:name w:val="Captions"/>
    <w:rsid w:val="00223737"/>
    <w:rPr>
      <w:rFonts w:ascii="Myriad Pro" w:hAnsi="Myriad Pro"/>
      <w:i/>
      <w:color w:val="CC5E13"/>
      <w:sz w:val="18"/>
      <w:szCs w:val="26"/>
    </w:rPr>
  </w:style>
  <w:style w:type="paragraph" w:customStyle="1" w:styleId="Style">
    <w:name w:val="Style"/>
    <w:basedOn w:val="BodyCopy"/>
    <w:rsid w:val="001D2F0F"/>
    <w:rPr>
      <w:color w:val="118E98"/>
      <w:sz w:val="18"/>
    </w:rPr>
  </w:style>
  <w:style w:type="paragraph" w:styleId="Caption">
    <w:name w:val="caption"/>
    <w:basedOn w:val="Normal"/>
    <w:next w:val="Normal"/>
    <w:uiPriority w:val="35"/>
    <w:unhideWhenUsed/>
    <w:qFormat/>
    <w:rsid w:val="007F081C"/>
    <w:pPr>
      <w:spacing w:after="200"/>
    </w:pPr>
    <w:rPr>
      <w:b/>
      <w:bCs/>
      <w:color w:val="4F81BD"/>
      <w:sz w:val="18"/>
      <w:szCs w:val="18"/>
    </w:rPr>
  </w:style>
  <w:style w:type="character" w:customStyle="1" w:styleId="Heading1Char">
    <w:name w:val="Heading 1 Char"/>
    <w:link w:val="Heading1"/>
    <w:rsid w:val="007B38B9"/>
    <w:rPr>
      <w:rFonts w:ascii="Myriad Pro" w:hAnsi="Myriad Pro"/>
      <w:b/>
      <w:caps/>
      <w:color w:val="CC5E13"/>
      <w:kern w:val="32"/>
      <w:sz w:val="40"/>
      <w:szCs w:val="32"/>
    </w:rPr>
  </w:style>
  <w:style w:type="character" w:customStyle="1" w:styleId="Heading2Char">
    <w:name w:val="Heading 2 Char"/>
    <w:link w:val="Heading2"/>
    <w:rsid w:val="00E751BB"/>
    <w:rPr>
      <w:rFonts w:ascii="Myriad Pro" w:hAnsi="Myriad Pro"/>
      <w:b/>
      <w:color w:val="007C41"/>
      <w:sz w:val="36"/>
      <w:szCs w:val="26"/>
    </w:rPr>
  </w:style>
  <w:style w:type="paragraph" w:customStyle="1" w:styleId="Caption1">
    <w:name w:val="Caption1"/>
    <w:basedOn w:val="Normal"/>
    <w:rsid w:val="00E751BB"/>
    <w:pPr>
      <w:spacing w:after="360"/>
    </w:pPr>
    <w:rPr>
      <w:i/>
      <w:color w:val="007C41"/>
    </w:rPr>
  </w:style>
  <w:style w:type="paragraph" w:styleId="FootnoteText">
    <w:name w:val="footnote text"/>
    <w:basedOn w:val="Normal"/>
    <w:link w:val="FootnoteTextChar"/>
    <w:uiPriority w:val="99"/>
    <w:unhideWhenUsed/>
    <w:rsid w:val="00130D66"/>
    <w:rPr>
      <w:rFonts w:asciiTheme="minorHAnsi" w:eastAsiaTheme="minorEastAsia" w:hAnsiTheme="minorHAnsi" w:cstheme="minorBidi"/>
      <w:color w:val="404040" w:themeColor="text1" w:themeTint="BF"/>
      <w:spacing w:val="40"/>
      <w:szCs w:val="20"/>
    </w:rPr>
  </w:style>
  <w:style w:type="character" w:customStyle="1" w:styleId="FootnoteTextChar">
    <w:name w:val="Footnote Text Char"/>
    <w:basedOn w:val="DefaultParagraphFont"/>
    <w:link w:val="FootnoteText"/>
    <w:uiPriority w:val="99"/>
    <w:rsid w:val="00130D66"/>
    <w:rPr>
      <w:rFonts w:asciiTheme="minorHAnsi" w:eastAsiaTheme="minorEastAsia" w:hAnsiTheme="minorHAnsi" w:cstheme="minorBidi"/>
      <w:color w:val="404040" w:themeColor="text1" w:themeTint="BF"/>
      <w:spacing w:val="40"/>
    </w:rPr>
  </w:style>
  <w:style w:type="paragraph" w:styleId="ListParagraph">
    <w:name w:val="List Paragraph"/>
    <w:aliases w:val="List Paragraph1,Heading,Bullets"/>
    <w:basedOn w:val="Normal"/>
    <w:link w:val="ListParagraphChar"/>
    <w:uiPriority w:val="34"/>
    <w:qFormat/>
    <w:rsid w:val="00130D66"/>
    <w:pPr>
      <w:spacing w:line="276" w:lineRule="auto"/>
      <w:ind w:left="720"/>
      <w:contextualSpacing/>
    </w:pPr>
    <w:rPr>
      <w:rFonts w:asciiTheme="minorHAnsi" w:eastAsiaTheme="minorEastAsia" w:hAnsiTheme="minorHAnsi" w:cstheme="minorBidi"/>
      <w:color w:val="404040" w:themeColor="text1" w:themeTint="BF"/>
      <w:spacing w:val="40"/>
      <w:szCs w:val="22"/>
    </w:rPr>
  </w:style>
  <w:style w:type="character" w:styleId="Hyperlink">
    <w:name w:val="Hyperlink"/>
    <w:basedOn w:val="DefaultParagraphFont"/>
    <w:uiPriority w:val="99"/>
    <w:unhideWhenUsed/>
    <w:rsid w:val="00130D66"/>
    <w:rPr>
      <w:color w:val="0000FF"/>
      <w:u w:val="single"/>
    </w:rPr>
  </w:style>
  <w:style w:type="character" w:styleId="FootnoteReference">
    <w:name w:val="footnote reference"/>
    <w:basedOn w:val="DefaultParagraphFont"/>
    <w:uiPriority w:val="99"/>
    <w:unhideWhenUsed/>
    <w:rsid w:val="00130D66"/>
    <w:rPr>
      <w:vertAlign w:val="superscript"/>
    </w:rPr>
  </w:style>
  <w:style w:type="paragraph" w:styleId="BodyText">
    <w:name w:val="Body Text"/>
    <w:basedOn w:val="Normal"/>
    <w:link w:val="BodyTextChar"/>
    <w:rsid w:val="0034504E"/>
    <w:rPr>
      <w:rFonts w:eastAsia="Myriad Pro" w:cs="Myriad Pro"/>
      <w:color w:val="000000"/>
      <w:szCs w:val="20"/>
    </w:rPr>
  </w:style>
  <w:style w:type="character" w:customStyle="1" w:styleId="BodyTextChar">
    <w:name w:val="Body Text Char"/>
    <w:basedOn w:val="DefaultParagraphFont"/>
    <w:link w:val="BodyText"/>
    <w:rsid w:val="0034504E"/>
    <w:rPr>
      <w:rFonts w:ascii="Myriad Pro" w:eastAsia="Myriad Pro" w:hAnsi="Myriad Pro" w:cs="Myriad Pro"/>
      <w:color w:val="000000"/>
    </w:rPr>
  </w:style>
  <w:style w:type="character" w:styleId="Emphasis">
    <w:name w:val="Emphasis"/>
    <w:basedOn w:val="DefaultParagraphFont"/>
    <w:uiPriority w:val="20"/>
    <w:qFormat/>
    <w:rsid w:val="00A26531"/>
    <w:rPr>
      <w:i/>
      <w:iCs/>
    </w:rPr>
  </w:style>
  <w:style w:type="paragraph" w:styleId="TOC1">
    <w:name w:val="toc 1"/>
    <w:basedOn w:val="Normal"/>
    <w:next w:val="Normal"/>
    <w:autoRedefine/>
    <w:uiPriority w:val="39"/>
    <w:unhideWhenUsed/>
    <w:rsid w:val="001873EA"/>
    <w:pPr>
      <w:spacing w:before="240" w:after="120"/>
    </w:pPr>
    <w:rPr>
      <w:rFonts w:asciiTheme="minorHAnsi" w:hAnsiTheme="minorHAnsi"/>
      <w:b/>
      <w:caps/>
      <w:sz w:val="22"/>
      <w:szCs w:val="22"/>
      <w:u w:val="single"/>
    </w:rPr>
  </w:style>
  <w:style w:type="paragraph" w:styleId="TOC2">
    <w:name w:val="toc 2"/>
    <w:basedOn w:val="Normal"/>
    <w:next w:val="Normal"/>
    <w:autoRedefine/>
    <w:uiPriority w:val="39"/>
    <w:unhideWhenUsed/>
    <w:rsid w:val="001873EA"/>
    <w:rPr>
      <w:rFonts w:asciiTheme="minorHAnsi" w:hAnsiTheme="minorHAnsi"/>
      <w:b/>
      <w:smallCaps/>
      <w:sz w:val="22"/>
      <w:szCs w:val="22"/>
    </w:rPr>
  </w:style>
  <w:style w:type="paragraph" w:styleId="TOC3">
    <w:name w:val="toc 3"/>
    <w:basedOn w:val="Normal"/>
    <w:next w:val="Normal"/>
    <w:autoRedefine/>
    <w:uiPriority w:val="39"/>
    <w:unhideWhenUsed/>
    <w:rsid w:val="001873EA"/>
    <w:rPr>
      <w:rFonts w:asciiTheme="minorHAnsi" w:hAnsiTheme="minorHAnsi"/>
      <w:smallCaps/>
      <w:sz w:val="22"/>
      <w:szCs w:val="22"/>
    </w:rPr>
  </w:style>
  <w:style w:type="paragraph" w:styleId="TOC4">
    <w:name w:val="toc 4"/>
    <w:basedOn w:val="Normal"/>
    <w:next w:val="Normal"/>
    <w:autoRedefine/>
    <w:uiPriority w:val="39"/>
    <w:unhideWhenUsed/>
    <w:rsid w:val="001873EA"/>
    <w:rPr>
      <w:rFonts w:asciiTheme="minorHAnsi" w:hAnsiTheme="minorHAnsi"/>
      <w:sz w:val="22"/>
      <w:szCs w:val="22"/>
    </w:rPr>
  </w:style>
  <w:style w:type="paragraph" w:styleId="TOC5">
    <w:name w:val="toc 5"/>
    <w:basedOn w:val="Normal"/>
    <w:next w:val="Normal"/>
    <w:autoRedefine/>
    <w:uiPriority w:val="39"/>
    <w:unhideWhenUsed/>
    <w:rsid w:val="001873EA"/>
    <w:rPr>
      <w:rFonts w:asciiTheme="minorHAnsi" w:hAnsiTheme="minorHAnsi"/>
      <w:sz w:val="22"/>
      <w:szCs w:val="22"/>
    </w:rPr>
  </w:style>
  <w:style w:type="paragraph" w:styleId="TOC6">
    <w:name w:val="toc 6"/>
    <w:basedOn w:val="Normal"/>
    <w:next w:val="Normal"/>
    <w:autoRedefine/>
    <w:uiPriority w:val="39"/>
    <w:unhideWhenUsed/>
    <w:rsid w:val="001873EA"/>
    <w:rPr>
      <w:rFonts w:asciiTheme="minorHAnsi" w:hAnsiTheme="minorHAnsi"/>
      <w:sz w:val="22"/>
      <w:szCs w:val="22"/>
    </w:rPr>
  </w:style>
  <w:style w:type="paragraph" w:styleId="TOC7">
    <w:name w:val="toc 7"/>
    <w:basedOn w:val="Normal"/>
    <w:next w:val="Normal"/>
    <w:autoRedefine/>
    <w:uiPriority w:val="39"/>
    <w:unhideWhenUsed/>
    <w:rsid w:val="001873EA"/>
    <w:rPr>
      <w:rFonts w:asciiTheme="minorHAnsi" w:hAnsiTheme="minorHAnsi"/>
      <w:sz w:val="22"/>
      <w:szCs w:val="22"/>
    </w:rPr>
  </w:style>
  <w:style w:type="paragraph" w:styleId="TOC8">
    <w:name w:val="toc 8"/>
    <w:basedOn w:val="Normal"/>
    <w:next w:val="Normal"/>
    <w:autoRedefine/>
    <w:uiPriority w:val="39"/>
    <w:unhideWhenUsed/>
    <w:rsid w:val="001873EA"/>
    <w:rPr>
      <w:rFonts w:asciiTheme="minorHAnsi" w:hAnsiTheme="minorHAnsi"/>
      <w:sz w:val="22"/>
      <w:szCs w:val="22"/>
    </w:rPr>
  </w:style>
  <w:style w:type="paragraph" w:styleId="TOC9">
    <w:name w:val="toc 9"/>
    <w:basedOn w:val="Normal"/>
    <w:next w:val="Normal"/>
    <w:autoRedefine/>
    <w:uiPriority w:val="39"/>
    <w:unhideWhenUsed/>
    <w:rsid w:val="001873EA"/>
    <w:rPr>
      <w:rFonts w:asciiTheme="minorHAnsi" w:hAnsiTheme="minorHAnsi"/>
      <w:sz w:val="22"/>
      <w:szCs w:val="22"/>
    </w:rPr>
  </w:style>
  <w:style w:type="paragraph" w:styleId="Title">
    <w:name w:val="Title"/>
    <w:basedOn w:val="Normal"/>
    <w:next w:val="Normal"/>
    <w:link w:val="TitleChar"/>
    <w:uiPriority w:val="10"/>
    <w:qFormat/>
    <w:rsid w:val="00DF7C57"/>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DF7C57"/>
    <w:rPr>
      <w:rFonts w:asciiTheme="majorHAnsi" w:eastAsiaTheme="majorEastAsia" w:hAnsiTheme="majorHAnsi" w:cstheme="majorBidi"/>
      <w:color w:val="17365D" w:themeColor="text2" w:themeShade="BF"/>
      <w:spacing w:val="5"/>
      <w:kern w:val="28"/>
      <w:sz w:val="52"/>
      <w:szCs w:val="52"/>
    </w:rPr>
  </w:style>
  <w:style w:type="character" w:customStyle="1" w:styleId="Heading3Char">
    <w:name w:val="Heading 3 Char"/>
    <w:basedOn w:val="DefaultParagraphFont"/>
    <w:link w:val="Heading3"/>
    <w:uiPriority w:val="9"/>
    <w:rsid w:val="00702574"/>
    <w:rPr>
      <w:rFonts w:ascii="Myriad Pro" w:hAnsi="Myriad Pro"/>
      <w:b/>
      <w:i/>
      <w:color w:val="007C41"/>
      <w:sz w:val="26"/>
      <w:szCs w:val="26"/>
    </w:rPr>
  </w:style>
  <w:style w:type="character" w:customStyle="1" w:styleId="QuoteChar">
    <w:name w:val="Quote Char"/>
    <w:basedOn w:val="DefaultParagraphFont"/>
    <w:link w:val="Quote"/>
    <w:rsid w:val="0017080C"/>
    <w:rPr>
      <w:rFonts w:ascii="Myriad Pro" w:hAnsi="Myriad Pro"/>
      <w:i/>
      <w:color w:val="3D55E9"/>
      <w:sz w:val="28"/>
      <w:szCs w:val="24"/>
    </w:rPr>
  </w:style>
  <w:style w:type="character" w:styleId="Strong">
    <w:name w:val="Strong"/>
    <w:basedOn w:val="DefaultParagraphFont"/>
    <w:uiPriority w:val="22"/>
    <w:qFormat/>
    <w:rsid w:val="0017080C"/>
    <w:rPr>
      <w:b/>
      <w:bCs/>
    </w:rPr>
  </w:style>
  <w:style w:type="table" w:styleId="LightGrid-Accent2">
    <w:name w:val="Light Grid Accent 2"/>
    <w:basedOn w:val="TableNormal"/>
    <w:uiPriority w:val="62"/>
    <w:rsid w:val="006E4CC3"/>
    <w:rPr>
      <w:rFonts w:asciiTheme="minorHAnsi" w:eastAsiaTheme="minorEastAsia" w:hAnsiTheme="minorHAnsi" w:cstheme="minorBidi"/>
      <w:sz w:val="22"/>
      <w:szCs w:val="22"/>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paragraph" w:styleId="NormalWeb">
    <w:name w:val="Normal (Web)"/>
    <w:basedOn w:val="Normal"/>
    <w:uiPriority w:val="99"/>
    <w:unhideWhenUsed/>
    <w:rsid w:val="007138CC"/>
    <w:pPr>
      <w:spacing w:before="100" w:beforeAutospacing="1" w:after="100" w:afterAutospacing="1"/>
    </w:pPr>
    <w:rPr>
      <w:rFonts w:ascii="Times" w:eastAsiaTheme="minorEastAsia" w:hAnsi="Times"/>
      <w:szCs w:val="20"/>
    </w:rPr>
  </w:style>
  <w:style w:type="paragraph" w:styleId="NoSpacing">
    <w:name w:val="No Spacing"/>
    <w:link w:val="NoSpacingChar"/>
    <w:uiPriority w:val="99"/>
    <w:qFormat/>
    <w:rsid w:val="00A7562F"/>
    <w:pPr>
      <w:suppressAutoHyphens/>
      <w:spacing w:after="200" w:line="276" w:lineRule="auto"/>
      <w:jc w:val="both"/>
    </w:pPr>
    <w:rPr>
      <w:rFonts w:eastAsia="Malgun Gothic" w:cs="Gulim"/>
      <w:color w:val="000000"/>
      <w:kern w:val="1"/>
      <w:szCs w:val="22"/>
      <w:lang w:eastAsia="ar-SA"/>
    </w:rPr>
  </w:style>
  <w:style w:type="character" w:customStyle="1" w:styleId="NoSpacingChar">
    <w:name w:val="No Spacing Char"/>
    <w:basedOn w:val="DefaultParagraphFont"/>
    <w:link w:val="NoSpacing"/>
    <w:uiPriority w:val="99"/>
    <w:rsid w:val="00A7562F"/>
    <w:rPr>
      <w:rFonts w:eastAsia="Malgun Gothic" w:cs="Gulim"/>
      <w:color w:val="000000"/>
      <w:kern w:val="1"/>
      <w:sz w:val="24"/>
      <w:szCs w:val="22"/>
      <w:lang w:eastAsia="ar-SA"/>
    </w:rPr>
  </w:style>
  <w:style w:type="paragraph" w:styleId="CommentText">
    <w:name w:val="annotation text"/>
    <w:basedOn w:val="Normal"/>
    <w:link w:val="CommentTextChar"/>
    <w:uiPriority w:val="99"/>
    <w:semiHidden/>
    <w:unhideWhenUsed/>
    <w:rsid w:val="00F1015C"/>
    <w:pPr>
      <w:spacing w:after="200" w:line="276" w:lineRule="auto"/>
    </w:pPr>
    <w:rPr>
      <w:rFonts w:asciiTheme="minorHAnsi" w:eastAsiaTheme="minorHAnsi" w:hAnsiTheme="minorHAnsi" w:cstheme="minorBidi"/>
      <w:sz w:val="22"/>
      <w:szCs w:val="20"/>
    </w:rPr>
  </w:style>
  <w:style w:type="character" w:customStyle="1" w:styleId="CommentTextChar">
    <w:name w:val="Comment Text Char"/>
    <w:basedOn w:val="DefaultParagraphFont"/>
    <w:link w:val="CommentText"/>
    <w:uiPriority w:val="99"/>
    <w:semiHidden/>
    <w:rsid w:val="00F1015C"/>
    <w:rPr>
      <w:rFonts w:asciiTheme="minorHAnsi" w:eastAsiaTheme="minorHAnsi" w:hAnsiTheme="minorHAnsi" w:cstheme="minorBidi"/>
      <w:sz w:val="22"/>
    </w:rPr>
  </w:style>
  <w:style w:type="character" w:styleId="CommentReference">
    <w:name w:val="annotation reference"/>
    <w:basedOn w:val="DefaultParagraphFont"/>
    <w:uiPriority w:val="99"/>
    <w:semiHidden/>
    <w:unhideWhenUsed/>
    <w:rsid w:val="00F1015C"/>
    <w:rPr>
      <w:sz w:val="18"/>
      <w:szCs w:val="18"/>
    </w:rPr>
  </w:style>
  <w:style w:type="paragraph" w:customStyle="1" w:styleId="bodytext0">
    <w:name w:val="bodytext"/>
    <w:basedOn w:val="Normal"/>
    <w:rsid w:val="00F1015C"/>
    <w:pPr>
      <w:spacing w:before="100" w:beforeAutospacing="1" w:after="100" w:afterAutospacing="1"/>
    </w:pPr>
    <w:rPr>
      <w:rFonts w:ascii="Times" w:eastAsiaTheme="minorEastAsia" w:hAnsi="Times" w:cstheme="minorBidi"/>
      <w:szCs w:val="20"/>
    </w:rPr>
  </w:style>
  <w:style w:type="character" w:customStyle="1" w:styleId="spellingerror">
    <w:name w:val="spellingerror"/>
    <w:basedOn w:val="DefaultParagraphFont"/>
    <w:rsid w:val="00F1015C"/>
  </w:style>
  <w:style w:type="character" w:customStyle="1" w:styleId="normaltextrun">
    <w:name w:val="normaltextrun"/>
    <w:basedOn w:val="DefaultParagraphFont"/>
    <w:rsid w:val="00F1015C"/>
  </w:style>
  <w:style w:type="character" w:customStyle="1" w:styleId="apple-converted-space">
    <w:name w:val="apple-converted-space"/>
    <w:basedOn w:val="DefaultParagraphFont"/>
    <w:rsid w:val="00F1015C"/>
  </w:style>
  <w:style w:type="character" w:customStyle="1" w:styleId="findhit">
    <w:name w:val="findhit"/>
    <w:basedOn w:val="DefaultParagraphFont"/>
    <w:rsid w:val="00F1015C"/>
  </w:style>
  <w:style w:type="character" w:customStyle="1" w:styleId="eop">
    <w:name w:val="eop"/>
    <w:basedOn w:val="DefaultParagraphFont"/>
    <w:rsid w:val="00F1015C"/>
  </w:style>
  <w:style w:type="character" w:customStyle="1" w:styleId="linkpdf">
    <w:name w:val="linkpdf"/>
    <w:basedOn w:val="DefaultParagraphFont"/>
    <w:rsid w:val="002E2FD3"/>
  </w:style>
  <w:style w:type="paragraph" w:customStyle="1" w:styleId="linkpdf1">
    <w:name w:val="linkpdf1"/>
    <w:basedOn w:val="Normal"/>
    <w:rsid w:val="002E2FD3"/>
    <w:pPr>
      <w:spacing w:before="100" w:beforeAutospacing="1" w:after="100" w:afterAutospacing="1"/>
    </w:pPr>
    <w:rPr>
      <w:rFonts w:ascii="Times" w:hAnsi="Times"/>
      <w:szCs w:val="20"/>
    </w:rPr>
  </w:style>
  <w:style w:type="character" w:styleId="FollowedHyperlink">
    <w:name w:val="FollowedHyperlink"/>
    <w:basedOn w:val="DefaultParagraphFont"/>
    <w:uiPriority w:val="99"/>
    <w:semiHidden/>
    <w:unhideWhenUsed/>
    <w:rsid w:val="0067296C"/>
    <w:rPr>
      <w:color w:val="800080" w:themeColor="followedHyperlink"/>
      <w:u w:val="single"/>
    </w:rPr>
  </w:style>
  <w:style w:type="paragraph" w:styleId="z-BottomofForm">
    <w:name w:val="HTML Bottom of Form"/>
    <w:basedOn w:val="Normal"/>
    <w:next w:val="Normal"/>
    <w:link w:val="z-BottomofFormChar"/>
    <w:hidden/>
    <w:uiPriority w:val="99"/>
    <w:semiHidden/>
    <w:unhideWhenUsed/>
    <w:rsid w:val="00F1254A"/>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F1254A"/>
    <w:rPr>
      <w:rFonts w:ascii="Arial" w:hAnsi="Arial" w:cs="Arial"/>
      <w:vanish/>
      <w:sz w:val="16"/>
      <w:szCs w:val="16"/>
    </w:rPr>
  </w:style>
  <w:style w:type="paragraph" w:styleId="z-TopofForm">
    <w:name w:val="HTML Top of Form"/>
    <w:basedOn w:val="Normal"/>
    <w:next w:val="Normal"/>
    <w:link w:val="z-TopofFormChar"/>
    <w:hidden/>
    <w:uiPriority w:val="99"/>
    <w:unhideWhenUsed/>
    <w:rsid w:val="00F1254A"/>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rsid w:val="00F1254A"/>
    <w:rPr>
      <w:rFonts w:ascii="Arial" w:hAnsi="Arial" w:cs="Arial"/>
      <w:vanish/>
      <w:sz w:val="16"/>
      <w:szCs w:val="16"/>
    </w:rPr>
  </w:style>
  <w:style w:type="character" w:customStyle="1" w:styleId="watch-title">
    <w:name w:val="watch-title"/>
    <w:basedOn w:val="DefaultParagraphFont"/>
    <w:rsid w:val="005B259D"/>
  </w:style>
  <w:style w:type="character" w:customStyle="1" w:styleId="Heading4Char">
    <w:name w:val="Heading 4 Char"/>
    <w:basedOn w:val="DefaultParagraphFont"/>
    <w:link w:val="Heading4"/>
    <w:uiPriority w:val="9"/>
    <w:semiHidden/>
    <w:rsid w:val="00F50B96"/>
    <w:rPr>
      <w:rFonts w:asciiTheme="majorHAnsi" w:eastAsiaTheme="majorEastAsia" w:hAnsiTheme="majorHAnsi" w:cstheme="majorBidi"/>
      <w:b/>
      <w:bCs/>
      <w:i/>
      <w:iCs/>
      <w:color w:val="4F81BD" w:themeColor="accent1"/>
      <w:szCs w:val="24"/>
    </w:rPr>
  </w:style>
  <w:style w:type="character" w:customStyle="1" w:styleId="ListParagraphChar">
    <w:name w:val="List Paragraph Char"/>
    <w:aliases w:val="List Paragraph1 Char,Heading Char,Bullets Char"/>
    <w:link w:val="ListParagraph"/>
    <w:uiPriority w:val="34"/>
    <w:locked/>
    <w:rsid w:val="00F50B96"/>
    <w:rPr>
      <w:rFonts w:asciiTheme="minorHAnsi" w:eastAsiaTheme="minorEastAsia" w:hAnsiTheme="minorHAnsi" w:cstheme="minorBidi"/>
      <w:color w:val="404040" w:themeColor="text1" w:themeTint="BF"/>
      <w:spacing w:val="40"/>
      <w:szCs w:val="22"/>
    </w:rPr>
  </w:style>
  <w:style w:type="character" w:customStyle="1" w:styleId="notice-heada">
    <w:name w:val="notice-heada"/>
    <w:basedOn w:val="DefaultParagraphFont"/>
    <w:rsid w:val="00440C12"/>
  </w:style>
  <w:style w:type="character" w:customStyle="1" w:styleId="Heading5Char">
    <w:name w:val="Heading 5 Char"/>
    <w:basedOn w:val="DefaultParagraphFont"/>
    <w:link w:val="Heading5"/>
    <w:uiPriority w:val="9"/>
    <w:semiHidden/>
    <w:rsid w:val="00631C26"/>
    <w:rPr>
      <w:rFonts w:asciiTheme="majorHAnsi" w:eastAsiaTheme="majorEastAsia" w:hAnsiTheme="majorHAnsi" w:cstheme="majorBidi"/>
      <w:color w:val="365F91" w:themeColor="accent1" w:themeShade="BF"/>
    </w:rPr>
  </w:style>
  <w:style w:type="character" w:customStyle="1" w:styleId="unicode">
    <w:name w:val="unicode"/>
    <w:basedOn w:val="DefaultParagraphFont"/>
    <w:rsid w:val="00E61442"/>
  </w:style>
  <w:style w:type="character" w:customStyle="1" w:styleId="fn">
    <w:name w:val="fn"/>
    <w:basedOn w:val="DefaultParagraphFont"/>
    <w:rsid w:val="00E61442"/>
  </w:style>
  <w:style w:type="character" w:customStyle="1" w:styleId="mw-headline">
    <w:name w:val="mw-headline"/>
    <w:basedOn w:val="DefaultParagraphFont"/>
    <w:rsid w:val="00E61442"/>
  </w:style>
  <w:style w:type="character" w:styleId="HTMLTypewriter">
    <w:name w:val="HTML Typewriter"/>
    <w:basedOn w:val="DefaultParagraphFont"/>
    <w:uiPriority w:val="99"/>
    <w:semiHidden/>
    <w:unhideWhenUsed/>
    <w:rsid w:val="003D3BF7"/>
    <w:rPr>
      <w:rFonts w:ascii="Courier New" w:eastAsia="Times New Roman" w:hAnsi="Courier New" w:cs="Courier New"/>
      <w:sz w:val="20"/>
      <w:szCs w:val="20"/>
    </w:rPr>
  </w:style>
  <w:style w:type="table" w:customStyle="1" w:styleId="GridTable4-Accent11">
    <w:name w:val="Grid Table 4 - Accent 11"/>
    <w:basedOn w:val="TableNormal"/>
    <w:uiPriority w:val="49"/>
    <w:rsid w:val="00FA6C19"/>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ColorfulList-Accent11">
    <w:name w:val="Colorful List - Accent 11"/>
    <w:aliases w:val="List Paragraph (numbered (a))"/>
    <w:basedOn w:val="Normal"/>
    <w:link w:val="Listavistosa-nfasis1Car"/>
    <w:uiPriority w:val="34"/>
    <w:qFormat/>
    <w:rsid w:val="00D240F8"/>
    <w:pPr>
      <w:spacing w:after="200" w:line="276" w:lineRule="auto"/>
      <w:ind w:left="720"/>
      <w:contextualSpacing/>
    </w:pPr>
    <w:rPr>
      <w:rFonts w:ascii="Calibri" w:eastAsia="Calibri" w:hAnsi="Calibri"/>
      <w:sz w:val="22"/>
      <w:szCs w:val="22"/>
    </w:rPr>
  </w:style>
  <w:style w:type="character" w:customStyle="1" w:styleId="Listavistosa-nfasis1Car">
    <w:name w:val="Lista vistosa - Énfasis 1 Car"/>
    <w:aliases w:val="List Paragraph (numbered (a)) Car"/>
    <w:link w:val="ColorfulList-Accent11"/>
    <w:uiPriority w:val="34"/>
    <w:locked/>
    <w:rsid w:val="00D240F8"/>
    <w:rPr>
      <w:rFonts w:ascii="Calibri" w:eastAsia="Calibri" w:hAnsi="Calibri"/>
      <w:sz w:val="22"/>
      <w:szCs w:val="22"/>
    </w:rPr>
  </w:style>
  <w:style w:type="character" w:customStyle="1" w:styleId="sanserif">
    <w:name w:val="sanserif"/>
    <w:basedOn w:val="DefaultParagraphFont"/>
    <w:rsid w:val="00F95D38"/>
  </w:style>
  <w:style w:type="paragraph" w:styleId="Revision">
    <w:name w:val="Revision"/>
    <w:hidden/>
    <w:uiPriority w:val="99"/>
    <w:semiHidden/>
    <w:rsid w:val="008D1F2B"/>
  </w:style>
  <w:style w:type="paragraph" w:styleId="CommentSubject">
    <w:name w:val="annotation subject"/>
    <w:basedOn w:val="CommentText"/>
    <w:next w:val="CommentText"/>
    <w:link w:val="CommentSubjectChar"/>
    <w:uiPriority w:val="99"/>
    <w:semiHidden/>
    <w:unhideWhenUsed/>
    <w:rsid w:val="00D06D46"/>
    <w:pPr>
      <w:spacing w:after="0" w:line="240" w:lineRule="auto"/>
    </w:pPr>
    <w:rPr>
      <w:rFonts w:ascii="Times New Roman" w:eastAsia="Times New Roman" w:hAnsi="Times New Roman" w:cs="Times New Roman"/>
      <w:b/>
      <w:bCs/>
      <w:sz w:val="20"/>
    </w:rPr>
  </w:style>
  <w:style w:type="character" w:customStyle="1" w:styleId="CommentSubjectChar">
    <w:name w:val="Comment Subject Char"/>
    <w:basedOn w:val="CommentTextChar"/>
    <w:link w:val="CommentSubject"/>
    <w:uiPriority w:val="99"/>
    <w:semiHidden/>
    <w:rsid w:val="00D06D46"/>
    <w:rPr>
      <w:rFonts w:asciiTheme="minorHAnsi" w:eastAsiaTheme="minorHAnsi" w:hAnsiTheme="minorHAnsi" w:cstheme="minorBidi"/>
      <w:b/>
      <w:bCs/>
      <w:sz w:val="20"/>
      <w:szCs w:val="20"/>
    </w:rPr>
  </w:style>
  <w:style w:type="character" w:customStyle="1" w:styleId="tgc">
    <w:name w:val="_tgc"/>
    <w:basedOn w:val="DefaultParagraphFont"/>
    <w:rsid w:val="0005069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44386">
      <w:bodyDiv w:val="1"/>
      <w:marLeft w:val="0"/>
      <w:marRight w:val="0"/>
      <w:marTop w:val="0"/>
      <w:marBottom w:val="0"/>
      <w:divBdr>
        <w:top w:val="none" w:sz="0" w:space="0" w:color="auto"/>
        <w:left w:val="none" w:sz="0" w:space="0" w:color="auto"/>
        <w:bottom w:val="none" w:sz="0" w:space="0" w:color="auto"/>
        <w:right w:val="none" w:sz="0" w:space="0" w:color="auto"/>
      </w:divBdr>
    </w:div>
    <w:div w:id="104230213">
      <w:bodyDiv w:val="1"/>
      <w:marLeft w:val="0"/>
      <w:marRight w:val="0"/>
      <w:marTop w:val="0"/>
      <w:marBottom w:val="0"/>
      <w:divBdr>
        <w:top w:val="none" w:sz="0" w:space="0" w:color="auto"/>
        <w:left w:val="none" w:sz="0" w:space="0" w:color="auto"/>
        <w:bottom w:val="none" w:sz="0" w:space="0" w:color="auto"/>
        <w:right w:val="none" w:sz="0" w:space="0" w:color="auto"/>
      </w:divBdr>
    </w:div>
    <w:div w:id="144976861">
      <w:bodyDiv w:val="1"/>
      <w:marLeft w:val="0"/>
      <w:marRight w:val="0"/>
      <w:marTop w:val="0"/>
      <w:marBottom w:val="0"/>
      <w:divBdr>
        <w:top w:val="none" w:sz="0" w:space="0" w:color="auto"/>
        <w:left w:val="none" w:sz="0" w:space="0" w:color="auto"/>
        <w:bottom w:val="none" w:sz="0" w:space="0" w:color="auto"/>
        <w:right w:val="none" w:sz="0" w:space="0" w:color="auto"/>
      </w:divBdr>
    </w:div>
    <w:div w:id="148835446">
      <w:bodyDiv w:val="1"/>
      <w:marLeft w:val="0"/>
      <w:marRight w:val="0"/>
      <w:marTop w:val="0"/>
      <w:marBottom w:val="0"/>
      <w:divBdr>
        <w:top w:val="none" w:sz="0" w:space="0" w:color="auto"/>
        <w:left w:val="none" w:sz="0" w:space="0" w:color="auto"/>
        <w:bottom w:val="none" w:sz="0" w:space="0" w:color="auto"/>
        <w:right w:val="none" w:sz="0" w:space="0" w:color="auto"/>
      </w:divBdr>
    </w:div>
    <w:div w:id="174853378">
      <w:bodyDiv w:val="1"/>
      <w:marLeft w:val="0"/>
      <w:marRight w:val="0"/>
      <w:marTop w:val="0"/>
      <w:marBottom w:val="0"/>
      <w:divBdr>
        <w:top w:val="none" w:sz="0" w:space="0" w:color="auto"/>
        <w:left w:val="none" w:sz="0" w:space="0" w:color="auto"/>
        <w:bottom w:val="none" w:sz="0" w:space="0" w:color="auto"/>
        <w:right w:val="none" w:sz="0" w:space="0" w:color="auto"/>
      </w:divBdr>
    </w:div>
    <w:div w:id="175316756">
      <w:bodyDiv w:val="1"/>
      <w:marLeft w:val="0"/>
      <w:marRight w:val="0"/>
      <w:marTop w:val="0"/>
      <w:marBottom w:val="0"/>
      <w:divBdr>
        <w:top w:val="none" w:sz="0" w:space="0" w:color="auto"/>
        <w:left w:val="none" w:sz="0" w:space="0" w:color="auto"/>
        <w:bottom w:val="none" w:sz="0" w:space="0" w:color="auto"/>
        <w:right w:val="none" w:sz="0" w:space="0" w:color="auto"/>
      </w:divBdr>
    </w:div>
    <w:div w:id="225530094">
      <w:bodyDiv w:val="1"/>
      <w:marLeft w:val="0"/>
      <w:marRight w:val="0"/>
      <w:marTop w:val="0"/>
      <w:marBottom w:val="0"/>
      <w:divBdr>
        <w:top w:val="none" w:sz="0" w:space="0" w:color="auto"/>
        <w:left w:val="none" w:sz="0" w:space="0" w:color="auto"/>
        <w:bottom w:val="none" w:sz="0" w:space="0" w:color="auto"/>
        <w:right w:val="none" w:sz="0" w:space="0" w:color="auto"/>
      </w:divBdr>
    </w:div>
    <w:div w:id="235089076">
      <w:bodyDiv w:val="1"/>
      <w:marLeft w:val="0"/>
      <w:marRight w:val="0"/>
      <w:marTop w:val="0"/>
      <w:marBottom w:val="0"/>
      <w:divBdr>
        <w:top w:val="none" w:sz="0" w:space="0" w:color="auto"/>
        <w:left w:val="none" w:sz="0" w:space="0" w:color="auto"/>
        <w:bottom w:val="none" w:sz="0" w:space="0" w:color="auto"/>
        <w:right w:val="none" w:sz="0" w:space="0" w:color="auto"/>
      </w:divBdr>
    </w:div>
    <w:div w:id="243951253">
      <w:bodyDiv w:val="1"/>
      <w:marLeft w:val="0"/>
      <w:marRight w:val="0"/>
      <w:marTop w:val="0"/>
      <w:marBottom w:val="0"/>
      <w:divBdr>
        <w:top w:val="none" w:sz="0" w:space="0" w:color="auto"/>
        <w:left w:val="none" w:sz="0" w:space="0" w:color="auto"/>
        <w:bottom w:val="none" w:sz="0" w:space="0" w:color="auto"/>
        <w:right w:val="none" w:sz="0" w:space="0" w:color="auto"/>
      </w:divBdr>
      <w:divsChild>
        <w:div w:id="274099915">
          <w:marLeft w:val="0"/>
          <w:marRight w:val="0"/>
          <w:marTop w:val="0"/>
          <w:marBottom w:val="0"/>
          <w:divBdr>
            <w:top w:val="none" w:sz="0" w:space="0" w:color="auto"/>
            <w:left w:val="none" w:sz="0" w:space="0" w:color="auto"/>
            <w:bottom w:val="none" w:sz="0" w:space="0" w:color="auto"/>
            <w:right w:val="none" w:sz="0" w:space="0" w:color="auto"/>
          </w:divBdr>
          <w:divsChild>
            <w:div w:id="1283148940">
              <w:marLeft w:val="0"/>
              <w:marRight w:val="0"/>
              <w:marTop w:val="0"/>
              <w:marBottom w:val="0"/>
              <w:divBdr>
                <w:top w:val="none" w:sz="0" w:space="0" w:color="auto"/>
                <w:left w:val="none" w:sz="0" w:space="0" w:color="auto"/>
                <w:bottom w:val="none" w:sz="0" w:space="0" w:color="auto"/>
                <w:right w:val="none" w:sz="0" w:space="0" w:color="auto"/>
              </w:divBdr>
            </w:div>
          </w:divsChild>
        </w:div>
        <w:div w:id="365449337">
          <w:marLeft w:val="0"/>
          <w:marRight w:val="0"/>
          <w:marTop w:val="0"/>
          <w:marBottom w:val="0"/>
          <w:divBdr>
            <w:top w:val="none" w:sz="0" w:space="0" w:color="auto"/>
            <w:left w:val="none" w:sz="0" w:space="0" w:color="auto"/>
            <w:bottom w:val="none" w:sz="0" w:space="0" w:color="auto"/>
            <w:right w:val="none" w:sz="0" w:space="0" w:color="auto"/>
          </w:divBdr>
          <w:divsChild>
            <w:div w:id="444809094">
              <w:marLeft w:val="0"/>
              <w:marRight w:val="0"/>
              <w:marTop w:val="0"/>
              <w:marBottom w:val="0"/>
              <w:divBdr>
                <w:top w:val="none" w:sz="0" w:space="0" w:color="auto"/>
                <w:left w:val="none" w:sz="0" w:space="0" w:color="auto"/>
                <w:bottom w:val="none" w:sz="0" w:space="0" w:color="auto"/>
                <w:right w:val="none" w:sz="0" w:space="0" w:color="auto"/>
              </w:divBdr>
              <w:divsChild>
                <w:div w:id="1546284938">
                  <w:marLeft w:val="0"/>
                  <w:marRight w:val="0"/>
                  <w:marTop w:val="0"/>
                  <w:marBottom w:val="0"/>
                  <w:divBdr>
                    <w:top w:val="none" w:sz="0" w:space="0" w:color="auto"/>
                    <w:left w:val="none" w:sz="0" w:space="0" w:color="auto"/>
                    <w:bottom w:val="none" w:sz="0" w:space="0" w:color="auto"/>
                    <w:right w:val="none" w:sz="0" w:space="0" w:color="auto"/>
                  </w:divBdr>
                  <w:divsChild>
                    <w:div w:id="376971272">
                      <w:marLeft w:val="0"/>
                      <w:marRight w:val="0"/>
                      <w:marTop w:val="0"/>
                      <w:marBottom w:val="0"/>
                      <w:divBdr>
                        <w:top w:val="none" w:sz="0" w:space="0" w:color="auto"/>
                        <w:left w:val="none" w:sz="0" w:space="0" w:color="auto"/>
                        <w:bottom w:val="none" w:sz="0" w:space="0" w:color="auto"/>
                        <w:right w:val="none" w:sz="0" w:space="0" w:color="auto"/>
                      </w:divBdr>
                      <w:divsChild>
                        <w:div w:id="1265456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6486376">
          <w:marLeft w:val="0"/>
          <w:marRight w:val="0"/>
          <w:marTop w:val="0"/>
          <w:marBottom w:val="0"/>
          <w:divBdr>
            <w:top w:val="none" w:sz="0" w:space="0" w:color="auto"/>
            <w:left w:val="none" w:sz="0" w:space="0" w:color="auto"/>
            <w:bottom w:val="none" w:sz="0" w:space="0" w:color="auto"/>
            <w:right w:val="none" w:sz="0" w:space="0" w:color="auto"/>
          </w:divBdr>
          <w:divsChild>
            <w:div w:id="1646934642">
              <w:marLeft w:val="0"/>
              <w:marRight w:val="0"/>
              <w:marTop w:val="0"/>
              <w:marBottom w:val="0"/>
              <w:divBdr>
                <w:top w:val="none" w:sz="0" w:space="0" w:color="auto"/>
                <w:left w:val="none" w:sz="0" w:space="0" w:color="auto"/>
                <w:bottom w:val="none" w:sz="0" w:space="0" w:color="auto"/>
                <w:right w:val="none" w:sz="0" w:space="0" w:color="auto"/>
              </w:divBdr>
              <w:divsChild>
                <w:div w:id="1149519509">
                  <w:marLeft w:val="0"/>
                  <w:marRight w:val="0"/>
                  <w:marTop w:val="0"/>
                  <w:marBottom w:val="0"/>
                  <w:divBdr>
                    <w:top w:val="none" w:sz="0" w:space="0" w:color="auto"/>
                    <w:left w:val="none" w:sz="0" w:space="0" w:color="auto"/>
                    <w:bottom w:val="none" w:sz="0" w:space="0" w:color="auto"/>
                    <w:right w:val="none" w:sz="0" w:space="0" w:color="auto"/>
                  </w:divBdr>
                  <w:divsChild>
                    <w:div w:id="1705251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483382">
          <w:marLeft w:val="0"/>
          <w:marRight w:val="0"/>
          <w:marTop w:val="0"/>
          <w:marBottom w:val="0"/>
          <w:divBdr>
            <w:top w:val="none" w:sz="0" w:space="0" w:color="auto"/>
            <w:left w:val="none" w:sz="0" w:space="0" w:color="auto"/>
            <w:bottom w:val="none" w:sz="0" w:space="0" w:color="auto"/>
            <w:right w:val="none" w:sz="0" w:space="0" w:color="auto"/>
          </w:divBdr>
          <w:divsChild>
            <w:div w:id="2030639341">
              <w:marLeft w:val="0"/>
              <w:marRight w:val="0"/>
              <w:marTop w:val="0"/>
              <w:marBottom w:val="0"/>
              <w:divBdr>
                <w:top w:val="none" w:sz="0" w:space="0" w:color="auto"/>
                <w:left w:val="none" w:sz="0" w:space="0" w:color="auto"/>
                <w:bottom w:val="none" w:sz="0" w:space="0" w:color="auto"/>
                <w:right w:val="none" w:sz="0" w:space="0" w:color="auto"/>
              </w:divBdr>
              <w:divsChild>
                <w:div w:id="2015644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376775">
          <w:marLeft w:val="0"/>
          <w:marRight w:val="0"/>
          <w:marTop w:val="0"/>
          <w:marBottom w:val="0"/>
          <w:divBdr>
            <w:top w:val="none" w:sz="0" w:space="0" w:color="auto"/>
            <w:left w:val="none" w:sz="0" w:space="0" w:color="auto"/>
            <w:bottom w:val="none" w:sz="0" w:space="0" w:color="auto"/>
            <w:right w:val="none" w:sz="0" w:space="0" w:color="auto"/>
          </w:divBdr>
          <w:divsChild>
            <w:div w:id="1119108909">
              <w:marLeft w:val="0"/>
              <w:marRight w:val="0"/>
              <w:marTop w:val="0"/>
              <w:marBottom w:val="0"/>
              <w:divBdr>
                <w:top w:val="none" w:sz="0" w:space="0" w:color="auto"/>
                <w:left w:val="none" w:sz="0" w:space="0" w:color="auto"/>
                <w:bottom w:val="none" w:sz="0" w:space="0" w:color="auto"/>
                <w:right w:val="none" w:sz="0" w:space="0" w:color="auto"/>
              </w:divBdr>
              <w:divsChild>
                <w:div w:id="1405252214">
                  <w:marLeft w:val="0"/>
                  <w:marRight w:val="0"/>
                  <w:marTop w:val="0"/>
                  <w:marBottom w:val="0"/>
                  <w:divBdr>
                    <w:top w:val="none" w:sz="0" w:space="0" w:color="auto"/>
                    <w:left w:val="none" w:sz="0" w:space="0" w:color="auto"/>
                    <w:bottom w:val="none" w:sz="0" w:space="0" w:color="auto"/>
                    <w:right w:val="none" w:sz="0" w:space="0" w:color="auto"/>
                  </w:divBdr>
                  <w:divsChild>
                    <w:div w:id="1945117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7497466">
          <w:marLeft w:val="0"/>
          <w:marRight w:val="0"/>
          <w:marTop w:val="0"/>
          <w:marBottom w:val="0"/>
          <w:divBdr>
            <w:top w:val="none" w:sz="0" w:space="0" w:color="auto"/>
            <w:left w:val="none" w:sz="0" w:space="0" w:color="auto"/>
            <w:bottom w:val="none" w:sz="0" w:space="0" w:color="auto"/>
            <w:right w:val="none" w:sz="0" w:space="0" w:color="auto"/>
          </w:divBdr>
          <w:divsChild>
            <w:div w:id="1612055181">
              <w:marLeft w:val="0"/>
              <w:marRight w:val="0"/>
              <w:marTop w:val="0"/>
              <w:marBottom w:val="0"/>
              <w:divBdr>
                <w:top w:val="none" w:sz="0" w:space="0" w:color="auto"/>
                <w:left w:val="none" w:sz="0" w:space="0" w:color="auto"/>
                <w:bottom w:val="none" w:sz="0" w:space="0" w:color="auto"/>
                <w:right w:val="none" w:sz="0" w:space="0" w:color="auto"/>
              </w:divBdr>
              <w:divsChild>
                <w:div w:id="977497258">
                  <w:marLeft w:val="0"/>
                  <w:marRight w:val="0"/>
                  <w:marTop w:val="0"/>
                  <w:marBottom w:val="0"/>
                  <w:divBdr>
                    <w:top w:val="none" w:sz="0" w:space="0" w:color="auto"/>
                    <w:left w:val="none" w:sz="0" w:space="0" w:color="auto"/>
                    <w:bottom w:val="none" w:sz="0" w:space="0" w:color="auto"/>
                    <w:right w:val="none" w:sz="0" w:space="0" w:color="auto"/>
                  </w:divBdr>
                  <w:divsChild>
                    <w:div w:id="134300118">
                      <w:marLeft w:val="0"/>
                      <w:marRight w:val="0"/>
                      <w:marTop w:val="0"/>
                      <w:marBottom w:val="0"/>
                      <w:divBdr>
                        <w:top w:val="none" w:sz="0" w:space="0" w:color="auto"/>
                        <w:left w:val="none" w:sz="0" w:space="0" w:color="auto"/>
                        <w:bottom w:val="none" w:sz="0" w:space="0" w:color="auto"/>
                        <w:right w:val="none" w:sz="0" w:space="0" w:color="auto"/>
                      </w:divBdr>
                      <w:divsChild>
                        <w:div w:id="1897819791">
                          <w:marLeft w:val="0"/>
                          <w:marRight w:val="0"/>
                          <w:marTop w:val="0"/>
                          <w:marBottom w:val="0"/>
                          <w:divBdr>
                            <w:top w:val="none" w:sz="0" w:space="0" w:color="auto"/>
                            <w:left w:val="none" w:sz="0" w:space="0" w:color="auto"/>
                            <w:bottom w:val="none" w:sz="0" w:space="0" w:color="auto"/>
                            <w:right w:val="none" w:sz="0" w:space="0" w:color="auto"/>
                          </w:divBdr>
                          <w:divsChild>
                            <w:div w:id="2030176980">
                              <w:marLeft w:val="0"/>
                              <w:marRight w:val="0"/>
                              <w:marTop w:val="0"/>
                              <w:marBottom w:val="0"/>
                              <w:divBdr>
                                <w:top w:val="none" w:sz="0" w:space="0" w:color="auto"/>
                                <w:left w:val="none" w:sz="0" w:space="0" w:color="auto"/>
                                <w:bottom w:val="none" w:sz="0" w:space="0" w:color="auto"/>
                                <w:right w:val="none" w:sz="0" w:space="0" w:color="auto"/>
                              </w:divBdr>
                              <w:divsChild>
                                <w:div w:id="1007488181">
                                  <w:marLeft w:val="0"/>
                                  <w:marRight w:val="0"/>
                                  <w:marTop w:val="0"/>
                                  <w:marBottom w:val="0"/>
                                  <w:divBdr>
                                    <w:top w:val="none" w:sz="0" w:space="0" w:color="auto"/>
                                    <w:left w:val="none" w:sz="0" w:space="0" w:color="auto"/>
                                    <w:bottom w:val="none" w:sz="0" w:space="0" w:color="auto"/>
                                    <w:right w:val="none" w:sz="0" w:space="0" w:color="auto"/>
                                  </w:divBdr>
                                  <w:divsChild>
                                    <w:div w:id="1628197862">
                                      <w:marLeft w:val="0"/>
                                      <w:marRight w:val="0"/>
                                      <w:marTop w:val="0"/>
                                      <w:marBottom w:val="0"/>
                                      <w:divBdr>
                                        <w:top w:val="none" w:sz="0" w:space="0" w:color="auto"/>
                                        <w:left w:val="none" w:sz="0" w:space="0" w:color="auto"/>
                                        <w:bottom w:val="none" w:sz="0" w:space="0" w:color="auto"/>
                                        <w:right w:val="none" w:sz="0" w:space="0" w:color="auto"/>
                                      </w:divBdr>
                                      <w:divsChild>
                                        <w:div w:id="1263031147">
                                          <w:marLeft w:val="0"/>
                                          <w:marRight w:val="0"/>
                                          <w:marTop w:val="0"/>
                                          <w:marBottom w:val="0"/>
                                          <w:divBdr>
                                            <w:top w:val="none" w:sz="0" w:space="0" w:color="auto"/>
                                            <w:left w:val="none" w:sz="0" w:space="0" w:color="auto"/>
                                            <w:bottom w:val="none" w:sz="0" w:space="0" w:color="auto"/>
                                            <w:right w:val="none" w:sz="0" w:space="0" w:color="auto"/>
                                          </w:divBdr>
                                          <w:divsChild>
                                            <w:div w:id="232930737">
                                              <w:marLeft w:val="0"/>
                                              <w:marRight w:val="0"/>
                                              <w:marTop w:val="0"/>
                                              <w:marBottom w:val="0"/>
                                              <w:divBdr>
                                                <w:top w:val="none" w:sz="0" w:space="0" w:color="auto"/>
                                                <w:left w:val="none" w:sz="0" w:space="0" w:color="auto"/>
                                                <w:bottom w:val="none" w:sz="0" w:space="0" w:color="auto"/>
                                                <w:right w:val="none" w:sz="0" w:space="0" w:color="auto"/>
                                              </w:divBdr>
                                              <w:divsChild>
                                                <w:div w:id="770203642">
                                                  <w:marLeft w:val="0"/>
                                                  <w:marRight w:val="0"/>
                                                  <w:marTop w:val="0"/>
                                                  <w:marBottom w:val="0"/>
                                                  <w:divBdr>
                                                    <w:top w:val="none" w:sz="0" w:space="0" w:color="auto"/>
                                                    <w:left w:val="none" w:sz="0" w:space="0" w:color="auto"/>
                                                    <w:bottom w:val="none" w:sz="0" w:space="0" w:color="auto"/>
                                                    <w:right w:val="none" w:sz="0" w:space="0" w:color="auto"/>
                                                  </w:divBdr>
                                                  <w:divsChild>
                                                    <w:div w:id="637303007">
                                                      <w:marLeft w:val="0"/>
                                                      <w:marRight w:val="0"/>
                                                      <w:marTop w:val="0"/>
                                                      <w:marBottom w:val="0"/>
                                                      <w:divBdr>
                                                        <w:top w:val="none" w:sz="0" w:space="0" w:color="auto"/>
                                                        <w:left w:val="none" w:sz="0" w:space="0" w:color="auto"/>
                                                        <w:bottom w:val="none" w:sz="0" w:space="0" w:color="auto"/>
                                                        <w:right w:val="none" w:sz="0" w:space="0" w:color="auto"/>
                                                      </w:divBdr>
                                                      <w:divsChild>
                                                        <w:div w:id="959991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98266854">
          <w:marLeft w:val="0"/>
          <w:marRight w:val="0"/>
          <w:marTop w:val="0"/>
          <w:marBottom w:val="0"/>
          <w:divBdr>
            <w:top w:val="none" w:sz="0" w:space="0" w:color="auto"/>
            <w:left w:val="none" w:sz="0" w:space="0" w:color="auto"/>
            <w:bottom w:val="none" w:sz="0" w:space="0" w:color="auto"/>
            <w:right w:val="none" w:sz="0" w:space="0" w:color="auto"/>
          </w:divBdr>
          <w:divsChild>
            <w:div w:id="1239680110">
              <w:marLeft w:val="0"/>
              <w:marRight w:val="0"/>
              <w:marTop w:val="0"/>
              <w:marBottom w:val="0"/>
              <w:divBdr>
                <w:top w:val="none" w:sz="0" w:space="0" w:color="auto"/>
                <w:left w:val="none" w:sz="0" w:space="0" w:color="auto"/>
                <w:bottom w:val="none" w:sz="0" w:space="0" w:color="auto"/>
                <w:right w:val="none" w:sz="0" w:space="0" w:color="auto"/>
              </w:divBdr>
              <w:divsChild>
                <w:div w:id="1065493862">
                  <w:marLeft w:val="0"/>
                  <w:marRight w:val="0"/>
                  <w:marTop w:val="0"/>
                  <w:marBottom w:val="0"/>
                  <w:divBdr>
                    <w:top w:val="none" w:sz="0" w:space="0" w:color="auto"/>
                    <w:left w:val="none" w:sz="0" w:space="0" w:color="auto"/>
                    <w:bottom w:val="none" w:sz="0" w:space="0" w:color="auto"/>
                    <w:right w:val="none" w:sz="0" w:space="0" w:color="auto"/>
                  </w:divBdr>
                  <w:divsChild>
                    <w:div w:id="164365848">
                      <w:marLeft w:val="0"/>
                      <w:marRight w:val="0"/>
                      <w:marTop w:val="0"/>
                      <w:marBottom w:val="0"/>
                      <w:divBdr>
                        <w:top w:val="none" w:sz="0" w:space="0" w:color="auto"/>
                        <w:left w:val="none" w:sz="0" w:space="0" w:color="auto"/>
                        <w:bottom w:val="none" w:sz="0" w:space="0" w:color="auto"/>
                        <w:right w:val="none" w:sz="0" w:space="0" w:color="auto"/>
                      </w:divBdr>
                      <w:divsChild>
                        <w:div w:id="161659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2047061">
          <w:marLeft w:val="0"/>
          <w:marRight w:val="0"/>
          <w:marTop w:val="0"/>
          <w:marBottom w:val="0"/>
          <w:divBdr>
            <w:top w:val="none" w:sz="0" w:space="0" w:color="auto"/>
            <w:left w:val="none" w:sz="0" w:space="0" w:color="auto"/>
            <w:bottom w:val="none" w:sz="0" w:space="0" w:color="auto"/>
            <w:right w:val="none" w:sz="0" w:space="0" w:color="auto"/>
          </w:divBdr>
          <w:divsChild>
            <w:div w:id="1451436552">
              <w:marLeft w:val="0"/>
              <w:marRight w:val="0"/>
              <w:marTop w:val="0"/>
              <w:marBottom w:val="0"/>
              <w:divBdr>
                <w:top w:val="none" w:sz="0" w:space="0" w:color="auto"/>
                <w:left w:val="none" w:sz="0" w:space="0" w:color="auto"/>
                <w:bottom w:val="none" w:sz="0" w:space="0" w:color="auto"/>
                <w:right w:val="none" w:sz="0" w:space="0" w:color="auto"/>
              </w:divBdr>
              <w:divsChild>
                <w:div w:id="236521018">
                  <w:marLeft w:val="0"/>
                  <w:marRight w:val="0"/>
                  <w:marTop w:val="0"/>
                  <w:marBottom w:val="0"/>
                  <w:divBdr>
                    <w:top w:val="none" w:sz="0" w:space="0" w:color="auto"/>
                    <w:left w:val="none" w:sz="0" w:space="0" w:color="auto"/>
                    <w:bottom w:val="none" w:sz="0" w:space="0" w:color="auto"/>
                    <w:right w:val="none" w:sz="0" w:space="0" w:color="auto"/>
                  </w:divBdr>
                  <w:divsChild>
                    <w:div w:id="1728989289">
                      <w:marLeft w:val="0"/>
                      <w:marRight w:val="0"/>
                      <w:marTop w:val="0"/>
                      <w:marBottom w:val="0"/>
                      <w:divBdr>
                        <w:top w:val="none" w:sz="0" w:space="0" w:color="auto"/>
                        <w:left w:val="none" w:sz="0" w:space="0" w:color="auto"/>
                        <w:bottom w:val="none" w:sz="0" w:space="0" w:color="auto"/>
                        <w:right w:val="none" w:sz="0" w:space="0" w:color="auto"/>
                      </w:divBdr>
                      <w:divsChild>
                        <w:div w:id="303044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0162226">
      <w:bodyDiv w:val="1"/>
      <w:marLeft w:val="0"/>
      <w:marRight w:val="0"/>
      <w:marTop w:val="0"/>
      <w:marBottom w:val="0"/>
      <w:divBdr>
        <w:top w:val="none" w:sz="0" w:space="0" w:color="auto"/>
        <w:left w:val="none" w:sz="0" w:space="0" w:color="auto"/>
        <w:bottom w:val="none" w:sz="0" w:space="0" w:color="auto"/>
        <w:right w:val="none" w:sz="0" w:space="0" w:color="auto"/>
      </w:divBdr>
    </w:div>
    <w:div w:id="280067750">
      <w:bodyDiv w:val="1"/>
      <w:marLeft w:val="0"/>
      <w:marRight w:val="0"/>
      <w:marTop w:val="0"/>
      <w:marBottom w:val="0"/>
      <w:divBdr>
        <w:top w:val="none" w:sz="0" w:space="0" w:color="auto"/>
        <w:left w:val="none" w:sz="0" w:space="0" w:color="auto"/>
        <w:bottom w:val="none" w:sz="0" w:space="0" w:color="auto"/>
        <w:right w:val="none" w:sz="0" w:space="0" w:color="auto"/>
      </w:divBdr>
    </w:div>
    <w:div w:id="291058805">
      <w:bodyDiv w:val="1"/>
      <w:marLeft w:val="0"/>
      <w:marRight w:val="0"/>
      <w:marTop w:val="0"/>
      <w:marBottom w:val="0"/>
      <w:divBdr>
        <w:top w:val="none" w:sz="0" w:space="0" w:color="auto"/>
        <w:left w:val="none" w:sz="0" w:space="0" w:color="auto"/>
        <w:bottom w:val="none" w:sz="0" w:space="0" w:color="auto"/>
        <w:right w:val="none" w:sz="0" w:space="0" w:color="auto"/>
      </w:divBdr>
    </w:div>
    <w:div w:id="313334814">
      <w:bodyDiv w:val="1"/>
      <w:marLeft w:val="0"/>
      <w:marRight w:val="0"/>
      <w:marTop w:val="0"/>
      <w:marBottom w:val="0"/>
      <w:divBdr>
        <w:top w:val="none" w:sz="0" w:space="0" w:color="auto"/>
        <w:left w:val="none" w:sz="0" w:space="0" w:color="auto"/>
        <w:bottom w:val="none" w:sz="0" w:space="0" w:color="auto"/>
        <w:right w:val="none" w:sz="0" w:space="0" w:color="auto"/>
      </w:divBdr>
    </w:div>
    <w:div w:id="315257185">
      <w:bodyDiv w:val="1"/>
      <w:marLeft w:val="0"/>
      <w:marRight w:val="0"/>
      <w:marTop w:val="0"/>
      <w:marBottom w:val="0"/>
      <w:divBdr>
        <w:top w:val="none" w:sz="0" w:space="0" w:color="auto"/>
        <w:left w:val="none" w:sz="0" w:space="0" w:color="auto"/>
        <w:bottom w:val="none" w:sz="0" w:space="0" w:color="auto"/>
        <w:right w:val="none" w:sz="0" w:space="0" w:color="auto"/>
      </w:divBdr>
      <w:divsChild>
        <w:div w:id="12727044">
          <w:marLeft w:val="0"/>
          <w:marRight w:val="0"/>
          <w:marTop w:val="0"/>
          <w:marBottom w:val="0"/>
          <w:divBdr>
            <w:top w:val="none" w:sz="0" w:space="0" w:color="auto"/>
            <w:left w:val="none" w:sz="0" w:space="0" w:color="auto"/>
            <w:bottom w:val="none" w:sz="0" w:space="0" w:color="auto"/>
            <w:right w:val="none" w:sz="0" w:space="0" w:color="auto"/>
          </w:divBdr>
        </w:div>
        <w:div w:id="58090963">
          <w:marLeft w:val="0"/>
          <w:marRight w:val="0"/>
          <w:marTop w:val="0"/>
          <w:marBottom w:val="0"/>
          <w:divBdr>
            <w:top w:val="none" w:sz="0" w:space="0" w:color="auto"/>
            <w:left w:val="none" w:sz="0" w:space="0" w:color="auto"/>
            <w:bottom w:val="none" w:sz="0" w:space="0" w:color="auto"/>
            <w:right w:val="none" w:sz="0" w:space="0" w:color="auto"/>
          </w:divBdr>
        </w:div>
        <w:div w:id="58870903">
          <w:marLeft w:val="0"/>
          <w:marRight w:val="0"/>
          <w:marTop w:val="0"/>
          <w:marBottom w:val="0"/>
          <w:divBdr>
            <w:top w:val="none" w:sz="0" w:space="0" w:color="auto"/>
            <w:left w:val="none" w:sz="0" w:space="0" w:color="auto"/>
            <w:bottom w:val="none" w:sz="0" w:space="0" w:color="auto"/>
            <w:right w:val="none" w:sz="0" w:space="0" w:color="auto"/>
          </w:divBdr>
        </w:div>
        <w:div w:id="94323497">
          <w:marLeft w:val="0"/>
          <w:marRight w:val="0"/>
          <w:marTop w:val="0"/>
          <w:marBottom w:val="0"/>
          <w:divBdr>
            <w:top w:val="none" w:sz="0" w:space="0" w:color="auto"/>
            <w:left w:val="none" w:sz="0" w:space="0" w:color="auto"/>
            <w:bottom w:val="none" w:sz="0" w:space="0" w:color="auto"/>
            <w:right w:val="none" w:sz="0" w:space="0" w:color="auto"/>
          </w:divBdr>
        </w:div>
        <w:div w:id="102772554">
          <w:marLeft w:val="0"/>
          <w:marRight w:val="0"/>
          <w:marTop w:val="0"/>
          <w:marBottom w:val="0"/>
          <w:divBdr>
            <w:top w:val="none" w:sz="0" w:space="0" w:color="auto"/>
            <w:left w:val="none" w:sz="0" w:space="0" w:color="auto"/>
            <w:bottom w:val="none" w:sz="0" w:space="0" w:color="auto"/>
            <w:right w:val="none" w:sz="0" w:space="0" w:color="auto"/>
          </w:divBdr>
        </w:div>
        <w:div w:id="143084045">
          <w:marLeft w:val="0"/>
          <w:marRight w:val="0"/>
          <w:marTop w:val="0"/>
          <w:marBottom w:val="0"/>
          <w:divBdr>
            <w:top w:val="none" w:sz="0" w:space="0" w:color="auto"/>
            <w:left w:val="none" w:sz="0" w:space="0" w:color="auto"/>
            <w:bottom w:val="none" w:sz="0" w:space="0" w:color="auto"/>
            <w:right w:val="none" w:sz="0" w:space="0" w:color="auto"/>
          </w:divBdr>
        </w:div>
        <w:div w:id="148910273">
          <w:marLeft w:val="0"/>
          <w:marRight w:val="0"/>
          <w:marTop w:val="0"/>
          <w:marBottom w:val="0"/>
          <w:divBdr>
            <w:top w:val="none" w:sz="0" w:space="0" w:color="auto"/>
            <w:left w:val="none" w:sz="0" w:space="0" w:color="auto"/>
            <w:bottom w:val="none" w:sz="0" w:space="0" w:color="auto"/>
            <w:right w:val="none" w:sz="0" w:space="0" w:color="auto"/>
          </w:divBdr>
        </w:div>
        <w:div w:id="165947460">
          <w:marLeft w:val="0"/>
          <w:marRight w:val="0"/>
          <w:marTop w:val="0"/>
          <w:marBottom w:val="0"/>
          <w:divBdr>
            <w:top w:val="none" w:sz="0" w:space="0" w:color="auto"/>
            <w:left w:val="none" w:sz="0" w:space="0" w:color="auto"/>
            <w:bottom w:val="none" w:sz="0" w:space="0" w:color="auto"/>
            <w:right w:val="none" w:sz="0" w:space="0" w:color="auto"/>
          </w:divBdr>
        </w:div>
        <w:div w:id="173502144">
          <w:marLeft w:val="0"/>
          <w:marRight w:val="0"/>
          <w:marTop w:val="0"/>
          <w:marBottom w:val="0"/>
          <w:divBdr>
            <w:top w:val="none" w:sz="0" w:space="0" w:color="auto"/>
            <w:left w:val="none" w:sz="0" w:space="0" w:color="auto"/>
            <w:bottom w:val="none" w:sz="0" w:space="0" w:color="auto"/>
            <w:right w:val="none" w:sz="0" w:space="0" w:color="auto"/>
          </w:divBdr>
        </w:div>
        <w:div w:id="184682308">
          <w:marLeft w:val="0"/>
          <w:marRight w:val="0"/>
          <w:marTop w:val="0"/>
          <w:marBottom w:val="0"/>
          <w:divBdr>
            <w:top w:val="none" w:sz="0" w:space="0" w:color="auto"/>
            <w:left w:val="none" w:sz="0" w:space="0" w:color="auto"/>
            <w:bottom w:val="none" w:sz="0" w:space="0" w:color="auto"/>
            <w:right w:val="none" w:sz="0" w:space="0" w:color="auto"/>
          </w:divBdr>
        </w:div>
        <w:div w:id="229655268">
          <w:marLeft w:val="0"/>
          <w:marRight w:val="0"/>
          <w:marTop w:val="0"/>
          <w:marBottom w:val="0"/>
          <w:divBdr>
            <w:top w:val="none" w:sz="0" w:space="0" w:color="auto"/>
            <w:left w:val="none" w:sz="0" w:space="0" w:color="auto"/>
            <w:bottom w:val="none" w:sz="0" w:space="0" w:color="auto"/>
            <w:right w:val="none" w:sz="0" w:space="0" w:color="auto"/>
          </w:divBdr>
        </w:div>
        <w:div w:id="232475120">
          <w:marLeft w:val="0"/>
          <w:marRight w:val="0"/>
          <w:marTop w:val="0"/>
          <w:marBottom w:val="0"/>
          <w:divBdr>
            <w:top w:val="none" w:sz="0" w:space="0" w:color="auto"/>
            <w:left w:val="none" w:sz="0" w:space="0" w:color="auto"/>
            <w:bottom w:val="none" w:sz="0" w:space="0" w:color="auto"/>
            <w:right w:val="none" w:sz="0" w:space="0" w:color="auto"/>
          </w:divBdr>
        </w:div>
        <w:div w:id="263418815">
          <w:marLeft w:val="0"/>
          <w:marRight w:val="0"/>
          <w:marTop w:val="0"/>
          <w:marBottom w:val="0"/>
          <w:divBdr>
            <w:top w:val="none" w:sz="0" w:space="0" w:color="auto"/>
            <w:left w:val="none" w:sz="0" w:space="0" w:color="auto"/>
            <w:bottom w:val="none" w:sz="0" w:space="0" w:color="auto"/>
            <w:right w:val="none" w:sz="0" w:space="0" w:color="auto"/>
          </w:divBdr>
        </w:div>
        <w:div w:id="270822107">
          <w:marLeft w:val="0"/>
          <w:marRight w:val="0"/>
          <w:marTop w:val="0"/>
          <w:marBottom w:val="0"/>
          <w:divBdr>
            <w:top w:val="none" w:sz="0" w:space="0" w:color="auto"/>
            <w:left w:val="none" w:sz="0" w:space="0" w:color="auto"/>
            <w:bottom w:val="none" w:sz="0" w:space="0" w:color="auto"/>
            <w:right w:val="none" w:sz="0" w:space="0" w:color="auto"/>
          </w:divBdr>
        </w:div>
        <w:div w:id="295648393">
          <w:marLeft w:val="0"/>
          <w:marRight w:val="0"/>
          <w:marTop w:val="0"/>
          <w:marBottom w:val="0"/>
          <w:divBdr>
            <w:top w:val="none" w:sz="0" w:space="0" w:color="auto"/>
            <w:left w:val="none" w:sz="0" w:space="0" w:color="auto"/>
            <w:bottom w:val="none" w:sz="0" w:space="0" w:color="auto"/>
            <w:right w:val="none" w:sz="0" w:space="0" w:color="auto"/>
          </w:divBdr>
        </w:div>
        <w:div w:id="367028764">
          <w:marLeft w:val="0"/>
          <w:marRight w:val="0"/>
          <w:marTop w:val="0"/>
          <w:marBottom w:val="0"/>
          <w:divBdr>
            <w:top w:val="none" w:sz="0" w:space="0" w:color="auto"/>
            <w:left w:val="none" w:sz="0" w:space="0" w:color="auto"/>
            <w:bottom w:val="none" w:sz="0" w:space="0" w:color="auto"/>
            <w:right w:val="none" w:sz="0" w:space="0" w:color="auto"/>
          </w:divBdr>
        </w:div>
        <w:div w:id="382339077">
          <w:marLeft w:val="0"/>
          <w:marRight w:val="0"/>
          <w:marTop w:val="0"/>
          <w:marBottom w:val="0"/>
          <w:divBdr>
            <w:top w:val="none" w:sz="0" w:space="0" w:color="auto"/>
            <w:left w:val="none" w:sz="0" w:space="0" w:color="auto"/>
            <w:bottom w:val="none" w:sz="0" w:space="0" w:color="auto"/>
            <w:right w:val="none" w:sz="0" w:space="0" w:color="auto"/>
          </w:divBdr>
        </w:div>
        <w:div w:id="459038576">
          <w:marLeft w:val="0"/>
          <w:marRight w:val="0"/>
          <w:marTop w:val="0"/>
          <w:marBottom w:val="0"/>
          <w:divBdr>
            <w:top w:val="none" w:sz="0" w:space="0" w:color="auto"/>
            <w:left w:val="none" w:sz="0" w:space="0" w:color="auto"/>
            <w:bottom w:val="none" w:sz="0" w:space="0" w:color="auto"/>
            <w:right w:val="none" w:sz="0" w:space="0" w:color="auto"/>
          </w:divBdr>
        </w:div>
        <w:div w:id="516385561">
          <w:marLeft w:val="0"/>
          <w:marRight w:val="0"/>
          <w:marTop w:val="0"/>
          <w:marBottom w:val="0"/>
          <w:divBdr>
            <w:top w:val="none" w:sz="0" w:space="0" w:color="auto"/>
            <w:left w:val="none" w:sz="0" w:space="0" w:color="auto"/>
            <w:bottom w:val="none" w:sz="0" w:space="0" w:color="auto"/>
            <w:right w:val="none" w:sz="0" w:space="0" w:color="auto"/>
          </w:divBdr>
        </w:div>
        <w:div w:id="556013095">
          <w:marLeft w:val="0"/>
          <w:marRight w:val="0"/>
          <w:marTop w:val="0"/>
          <w:marBottom w:val="0"/>
          <w:divBdr>
            <w:top w:val="none" w:sz="0" w:space="0" w:color="auto"/>
            <w:left w:val="none" w:sz="0" w:space="0" w:color="auto"/>
            <w:bottom w:val="none" w:sz="0" w:space="0" w:color="auto"/>
            <w:right w:val="none" w:sz="0" w:space="0" w:color="auto"/>
          </w:divBdr>
        </w:div>
        <w:div w:id="626353315">
          <w:marLeft w:val="0"/>
          <w:marRight w:val="0"/>
          <w:marTop w:val="0"/>
          <w:marBottom w:val="0"/>
          <w:divBdr>
            <w:top w:val="none" w:sz="0" w:space="0" w:color="auto"/>
            <w:left w:val="none" w:sz="0" w:space="0" w:color="auto"/>
            <w:bottom w:val="none" w:sz="0" w:space="0" w:color="auto"/>
            <w:right w:val="none" w:sz="0" w:space="0" w:color="auto"/>
          </w:divBdr>
        </w:div>
        <w:div w:id="636760865">
          <w:marLeft w:val="0"/>
          <w:marRight w:val="0"/>
          <w:marTop w:val="0"/>
          <w:marBottom w:val="0"/>
          <w:divBdr>
            <w:top w:val="none" w:sz="0" w:space="0" w:color="auto"/>
            <w:left w:val="none" w:sz="0" w:space="0" w:color="auto"/>
            <w:bottom w:val="none" w:sz="0" w:space="0" w:color="auto"/>
            <w:right w:val="none" w:sz="0" w:space="0" w:color="auto"/>
          </w:divBdr>
        </w:div>
        <w:div w:id="664550102">
          <w:marLeft w:val="0"/>
          <w:marRight w:val="0"/>
          <w:marTop w:val="0"/>
          <w:marBottom w:val="0"/>
          <w:divBdr>
            <w:top w:val="none" w:sz="0" w:space="0" w:color="auto"/>
            <w:left w:val="none" w:sz="0" w:space="0" w:color="auto"/>
            <w:bottom w:val="none" w:sz="0" w:space="0" w:color="auto"/>
            <w:right w:val="none" w:sz="0" w:space="0" w:color="auto"/>
          </w:divBdr>
        </w:div>
        <w:div w:id="674501557">
          <w:marLeft w:val="0"/>
          <w:marRight w:val="0"/>
          <w:marTop w:val="0"/>
          <w:marBottom w:val="0"/>
          <w:divBdr>
            <w:top w:val="none" w:sz="0" w:space="0" w:color="auto"/>
            <w:left w:val="none" w:sz="0" w:space="0" w:color="auto"/>
            <w:bottom w:val="none" w:sz="0" w:space="0" w:color="auto"/>
            <w:right w:val="none" w:sz="0" w:space="0" w:color="auto"/>
          </w:divBdr>
        </w:div>
        <w:div w:id="686756430">
          <w:marLeft w:val="0"/>
          <w:marRight w:val="0"/>
          <w:marTop w:val="0"/>
          <w:marBottom w:val="0"/>
          <w:divBdr>
            <w:top w:val="none" w:sz="0" w:space="0" w:color="auto"/>
            <w:left w:val="none" w:sz="0" w:space="0" w:color="auto"/>
            <w:bottom w:val="none" w:sz="0" w:space="0" w:color="auto"/>
            <w:right w:val="none" w:sz="0" w:space="0" w:color="auto"/>
          </w:divBdr>
        </w:div>
        <w:div w:id="805439946">
          <w:marLeft w:val="0"/>
          <w:marRight w:val="0"/>
          <w:marTop w:val="0"/>
          <w:marBottom w:val="0"/>
          <w:divBdr>
            <w:top w:val="none" w:sz="0" w:space="0" w:color="auto"/>
            <w:left w:val="none" w:sz="0" w:space="0" w:color="auto"/>
            <w:bottom w:val="none" w:sz="0" w:space="0" w:color="auto"/>
            <w:right w:val="none" w:sz="0" w:space="0" w:color="auto"/>
          </w:divBdr>
        </w:div>
        <w:div w:id="944843647">
          <w:marLeft w:val="0"/>
          <w:marRight w:val="0"/>
          <w:marTop w:val="0"/>
          <w:marBottom w:val="0"/>
          <w:divBdr>
            <w:top w:val="none" w:sz="0" w:space="0" w:color="auto"/>
            <w:left w:val="none" w:sz="0" w:space="0" w:color="auto"/>
            <w:bottom w:val="none" w:sz="0" w:space="0" w:color="auto"/>
            <w:right w:val="none" w:sz="0" w:space="0" w:color="auto"/>
          </w:divBdr>
        </w:div>
        <w:div w:id="985354380">
          <w:marLeft w:val="0"/>
          <w:marRight w:val="0"/>
          <w:marTop w:val="0"/>
          <w:marBottom w:val="0"/>
          <w:divBdr>
            <w:top w:val="none" w:sz="0" w:space="0" w:color="auto"/>
            <w:left w:val="none" w:sz="0" w:space="0" w:color="auto"/>
            <w:bottom w:val="none" w:sz="0" w:space="0" w:color="auto"/>
            <w:right w:val="none" w:sz="0" w:space="0" w:color="auto"/>
          </w:divBdr>
        </w:div>
        <w:div w:id="1001471343">
          <w:marLeft w:val="0"/>
          <w:marRight w:val="0"/>
          <w:marTop w:val="0"/>
          <w:marBottom w:val="0"/>
          <w:divBdr>
            <w:top w:val="none" w:sz="0" w:space="0" w:color="auto"/>
            <w:left w:val="none" w:sz="0" w:space="0" w:color="auto"/>
            <w:bottom w:val="none" w:sz="0" w:space="0" w:color="auto"/>
            <w:right w:val="none" w:sz="0" w:space="0" w:color="auto"/>
          </w:divBdr>
        </w:div>
        <w:div w:id="1037392305">
          <w:marLeft w:val="0"/>
          <w:marRight w:val="0"/>
          <w:marTop w:val="0"/>
          <w:marBottom w:val="0"/>
          <w:divBdr>
            <w:top w:val="none" w:sz="0" w:space="0" w:color="auto"/>
            <w:left w:val="none" w:sz="0" w:space="0" w:color="auto"/>
            <w:bottom w:val="none" w:sz="0" w:space="0" w:color="auto"/>
            <w:right w:val="none" w:sz="0" w:space="0" w:color="auto"/>
          </w:divBdr>
        </w:div>
        <w:div w:id="1049761755">
          <w:marLeft w:val="0"/>
          <w:marRight w:val="0"/>
          <w:marTop w:val="0"/>
          <w:marBottom w:val="0"/>
          <w:divBdr>
            <w:top w:val="none" w:sz="0" w:space="0" w:color="auto"/>
            <w:left w:val="none" w:sz="0" w:space="0" w:color="auto"/>
            <w:bottom w:val="none" w:sz="0" w:space="0" w:color="auto"/>
            <w:right w:val="none" w:sz="0" w:space="0" w:color="auto"/>
          </w:divBdr>
        </w:div>
        <w:div w:id="1057045688">
          <w:marLeft w:val="0"/>
          <w:marRight w:val="0"/>
          <w:marTop w:val="0"/>
          <w:marBottom w:val="0"/>
          <w:divBdr>
            <w:top w:val="none" w:sz="0" w:space="0" w:color="auto"/>
            <w:left w:val="none" w:sz="0" w:space="0" w:color="auto"/>
            <w:bottom w:val="none" w:sz="0" w:space="0" w:color="auto"/>
            <w:right w:val="none" w:sz="0" w:space="0" w:color="auto"/>
          </w:divBdr>
        </w:div>
        <w:div w:id="1081414027">
          <w:marLeft w:val="0"/>
          <w:marRight w:val="0"/>
          <w:marTop w:val="0"/>
          <w:marBottom w:val="0"/>
          <w:divBdr>
            <w:top w:val="none" w:sz="0" w:space="0" w:color="auto"/>
            <w:left w:val="none" w:sz="0" w:space="0" w:color="auto"/>
            <w:bottom w:val="none" w:sz="0" w:space="0" w:color="auto"/>
            <w:right w:val="none" w:sz="0" w:space="0" w:color="auto"/>
          </w:divBdr>
        </w:div>
        <w:div w:id="1097943351">
          <w:marLeft w:val="0"/>
          <w:marRight w:val="0"/>
          <w:marTop w:val="0"/>
          <w:marBottom w:val="0"/>
          <w:divBdr>
            <w:top w:val="none" w:sz="0" w:space="0" w:color="auto"/>
            <w:left w:val="none" w:sz="0" w:space="0" w:color="auto"/>
            <w:bottom w:val="none" w:sz="0" w:space="0" w:color="auto"/>
            <w:right w:val="none" w:sz="0" w:space="0" w:color="auto"/>
          </w:divBdr>
        </w:div>
        <w:div w:id="1130325801">
          <w:marLeft w:val="0"/>
          <w:marRight w:val="0"/>
          <w:marTop w:val="0"/>
          <w:marBottom w:val="0"/>
          <w:divBdr>
            <w:top w:val="none" w:sz="0" w:space="0" w:color="auto"/>
            <w:left w:val="none" w:sz="0" w:space="0" w:color="auto"/>
            <w:bottom w:val="none" w:sz="0" w:space="0" w:color="auto"/>
            <w:right w:val="none" w:sz="0" w:space="0" w:color="auto"/>
          </w:divBdr>
        </w:div>
        <w:div w:id="1137575815">
          <w:marLeft w:val="0"/>
          <w:marRight w:val="0"/>
          <w:marTop w:val="0"/>
          <w:marBottom w:val="0"/>
          <w:divBdr>
            <w:top w:val="none" w:sz="0" w:space="0" w:color="auto"/>
            <w:left w:val="none" w:sz="0" w:space="0" w:color="auto"/>
            <w:bottom w:val="none" w:sz="0" w:space="0" w:color="auto"/>
            <w:right w:val="none" w:sz="0" w:space="0" w:color="auto"/>
          </w:divBdr>
        </w:div>
        <w:div w:id="1140149720">
          <w:marLeft w:val="0"/>
          <w:marRight w:val="0"/>
          <w:marTop w:val="0"/>
          <w:marBottom w:val="0"/>
          <w:divBdr>
            <w:top w:val="none" w:sz="0" w:space="0" w:color="auto"/>
            <w:left w:val="none" w:sz="0" w:space="0" w:color="auto"/>
            <w:bottom w:val="none" w:sz="0" w:space="0" w:color="auto"/>
            <w:right w:val="none" w:sz="0" w:space="0" w:color="auto"/>
          </w:divBdr>
        </w:div>
        <w:div w:id="1145201450">
          <w:marLeft w:val="0"/>
          <w:marRight w:val="0"/>
          <w:marTop w:val="0"/>
          <w:marBottom w:val="0"/>
          <w:divBdr>
            <w:top w:val="none" w:sz="0" w:space="0" w:color="auto"/>
            <w:left w:val="none" w:sz="0" w:space="0" w:color="auto"/>
            <w:bottom w:val="none" w:sz="0" w:space="0" w:color="auto"/>
            <w:right w:val="none" w:sz="0" w:space="0" w:color="auto"/>
          </w:divBdr>
        </w:div>
        <w:div w:id="1155955057">
          <w:marLeft w:val="0"/>
          <w:marRight w:val="0"/>
          <w:marTop w:val="0"/>
          <w:marBottom w:val="0"/>
          <w:divBdr>
            <w:top w:val="none" w:sz="0" w:space="0" w:color="auto"/>
            <w:left w:val="none" w:sz="0" w:space="0" w:color="auto"/>
            <w:bottom w:val="none" w:sz="0" w:space="0" w:color="auto"/>
            <w:right w:val="none" w:sz="0" w:space="0" w:color="auto"/>
          </w:divBdr>
        </w:div>
        <w:div w:id="1209538236">
          <w:marLeft w:val="0"/>
          <w:marRight w:val="0"/>
          <w:marTop w:val="0"/>
          <w:marBottom w:val="0"/>
          <w:divBdr>
            <w:top w:val="none" w:sz="0" w:space="0" w:color="auto"/>
            <w:left w:val="none" w:sz="0" w:space="0" w:color="auto"/>
            <w:bottom w:val="none" w:sz="0" w:space="0" w:color="auto"/>
            <w:right w:val="none" w:sz="0" w:space="0" w:color="auto"/>
          </w:divBdr>
        </w:div>
        <w:div w:id="1286157074">
          <w:marLeft w:val="0"/>
          <w:marRight w:val="0"/>
          <w:marTop w:val="0"/>
          <w:marBottom w:val="0"/>
          <w:divBdr>
            <w:top w:val="none" w:sz="0" w:space="0" w:color="auto"/>
            <w:left w:val="none" w:sz="0" w:space="0" w:color="auto"/>
            <w:bottom w:val="none" w:sz="0" w:space="0" w:color="auto"/>
            <w:right w:val="none" w:sz="0" w:space="0" w:color="auto"/>
          </w:divBdr>
        </w:div>
        <w:div w:id="1322125603">
          <w:marLeft w:val="0"/>
          <w:marRight w:val="0"/>
          <w:marTop w:val="0"/>
          <w:marBottom w:val="0"/>
          <w:divBdr>
            <w:top w:val="none" w:sz="0" w:space="0" w:color="auto"/>
            <w:left w:val="none" w:sz="0" w:space="0" w:color="auto"/>
            <w:bottom w:val="none" w:sz="0" w:space="0" w:color="auto"/>
            <w:right w:val="none" w:sz="0" w:space="0" w:color="auto"/>
          </w:divBdr>
        </w:div>
        <w:div w:id="1346134565">
          <w:marLeft w:val="0"/>
          <w:marRight w:val="0"/>
          <w:marTop w:val="0"/>
          <w:marBottom w:val="0"/>
          <w:divBdr>
            <w:top w:val="none" w:sz="0" w:space="0" w:color="auto"/>
            <w:left w:val="none" w:sz="0" w:space="0" w:color="auto"/>
            <w:bottom w:val="none" w:sz="0" w:space="0" w:color="auto"/>
            <w:right w:val="none" w:sz="0" w:space="0" w:color="auto"/>
          </w:divBdr>
        </w:div>
        <w:div w:id="1357582394">
          <w:marLeft w:val="0"/>
          <w:marRight w:val="0"/>
          <w:marTop w:val="0"/>
          <w:marBottom w:val="0"/>
          <w:divBdr>
            <w:top w:val="none" w:sz="0" w:space="0" w:color="auto"/>
            <w:left w:val="none" w:sz="0" w:space="0" w:color="auto"/>
            <w:bottom w:val="none" w:sz="0" w:space="0" w:color="auto"/>
            <w:right w:val="none" w:sz="0" w:space="0" w:color="auto"/>
          </w:divBdr>
        </w:div>
        <w:div w:id="1383477584">
          <w:marLeft w:val="0"/>
          <w:marRight w:val="0"/>
          <w:marTop w:val="0"/>
          <w:marBottom w:val="0"/>
          <w:divBdr>
            <w:top w:val="none" w:sz="0" w:space="0" w:color="auto"/>
            <w:left w:val="none" w:sz="0" w:space="0" w:color="auto"/>
            <w:bottom w:val="none" w:sz="0" w:space="0" w:color="auto"/>
            <w:right w:val="none" w:sz="0" w:space="0" w:color="auto"/>
          </w:divBdr>
        </w:div>
        <w:div w:id="1386099079">
          <w:marLeft w:val="0"/>
          <w:marRight w:val="0"/>
          <w:marTop w:val="0"/>
          <w:marBottom w:val="0"/>
          <w:divBdr>
            <w:top w:val="none" w:sz="0" w:space="0" w:color="auto"/>
            <w:left w:val="none" w:sz="0" w:space="0" w:color="auto"/>
            <w:bottom w:val="none" w:sz="0" w:space="0" w:color="auto"/>
            <w:right w:val="none" w:sz="0" w:space="0" w:color="auto"/>
          </w:divBdr>
        </w:div>
        <w:div w:id="1388796738">
          <w:marLeft w:val="0"/>
          <w:marRight w:val="0"/>
          <w:marTop w:val="0"/>
          <w:marBottom w:val="0"/>
          <w:divBdr>
            <w:top w:val="none" w:sz="0" w:space="0" w:color="auto"/>
            <w:left w:val="none" w:sz="0" w:space="0" w:color="auto"/>
            <w:bottom w:val="none" w:sz="0" w:space="0" w:color="auto"/>
            <w:right w:val="none" w:sz="0" w:space="0" w:color="auto"/>
          </w:divBdr>
        </w:div>
        <w:div w:id="1395737335">
          <w:marLeft w:val="0"/>
          <w:marRight w:val="0"/>
          <w:marTop w:val="0"/>
          <w:marBottom w:val="0"/>
          <w:divBdr>
            <w:top w:val="none" w:sz="0" w:space="0" w:color="auto"/>
            <w:left w:val="none" w:sz="0" w:space="0" w:color="auto"/>
            <w:bottom w:val="none" w:sz="0" w:space="0" w:color="auto"/>
            <w:right w:val="none" w:sz="0" w:space="0" w:color="auto"/>
          </w:divBdr>
        </w:div>
        <w:div w:id="1450660325">
          <w:marLeft w:val="0"/>
          <w:marRight w:val="0"/>
          <w:marTop w:val="0"/>
          <w:marBottom w:val="0"/>
          <w:divBdr>
            <w:top w:val="none" w:sz="0" w:space="0" w:color="auto"/>
            <w:left w:val="none" w:sz="0" w:space="0" w:color="auto"/>
            <w:bottom w:val="none" w:sz="0" w:space="0" w:color="auto"/>
            <w:right w:val="none" w:sz="0" w:space="0" w:color="auto"/>
          </w:divBdr>
        </w:div>
        <w:div w:id="1452675377">
          <w:marLeft w:val="0"/>
          <w:marRight w:val="0"/>
          <w:marTop w:val="0"/>
          <w:marBottom w:val="0"/>
          <w:divBdr>
            <w:top w:val="none" w:sz="0" w:space="0" w:color="auto"/>
            <w:left w:val="none" w:sz="0" w:space="0" w:color="auto"/>
            <w:bottom w:val="none" w:sz="0" w:space="0" w:color="auto"/>
            <w:right w:val="none" w:sz="0" w:space="0" w:color="auto"/>
          </w:divBdr>
        </w:div>
        <w:div w:id="1519663790">
          <w:marLeft w:val="0"/>
          <w:marRight w:val="0"/>
          <w:marTop w:val="0"/>
          <w:marBottom w:val="0"/>
          <w:divBdr>
            <w:top w:val="none" w:sz="0" w:space="0" w:color="auto"/>
            <w:left w:val="none" w:sz="0" w:space="0" w:color="auto"/>
            <w:bottom w:val="none" w:sz="0" w:space="0" w:color="auto"/>
            <w:right w:val="none" w:sz="0" w:space="0" w:color="auto"/>
          </w:divBdr>
        </w:div>
        <w:div w:id="1522165556">
          <w:marLeft w:val="0"/>
          <w:marRight w:val="0"/>
          <w:marTop w:val="0"/>
          <w:marBottom w:val="0"/>
          <w:divBdr>
            <w:top w:val="none" w:sz="0" w:space="0" w:color="auto"/>
            <w:left w:val="none" w:sz="0" w:space="0" w:color="auto"/>
            <w:bottom w:val="none" w:sz="0" w:space="0" w:color="auto"/>
            <w:right w:val="none" w:sz="0" w:space="0" w:color="auto"/>
          </w:divBdr>
        </w:div>
        <w:div w:id="1592623103">
          <w:marLeft w:val="0"/>
          <w:marRight w:val="0"/>
          <w:marTop w:val="0"/>
          <w:marBottom w:val="0"/>
          <w:divBdr>
            <w:top w:val="none" w:sz="0" w:space="0" w:color="auto"/>
            <w:left w:val="none" w:sz="0" w:space="0" w:color="auto"/>
            <w:bottom w:val="none" w:sz="0" w:space="0" w:color="auto"/>
            <w:right w:val="none" w:sz="0" w:space="0" w:color="auto"/>
          </w:divBdr>
        </w:div>
        <w:div w:id="1612395800">
          <w:marLeft w:val="0"/>
          <w:marRight w:val="0"/>
          <w:marTop w:val="0"/>
          <w:marBottom w:val="0"/>
          <w:divBdr>
            <w:top w:val="none" w:sz="0" w:space="0" w:color="auto"/>
            <w:left w:val="none" w:sz="0" w:space="0" w:color="auto"/>
            <w:bottom w:val="none" w:sz="0" w:space="0" w:color="auto"/>
            <w:right w:val="none" w:sz="0" w:space="0" w:color="auto"/>
          </w:divBdr>
        </w:div>
        <w:div w:id="1628971580">
          <w:marLeft w:val="0"/>
          <w:marRight w:val="0"/>
          <w:marTop w:val="0"/>
          <w:marBottom w:val="0"/>
          <w:divBdr>
            <w:top w:val="none" w:sz="0" w:space="0" w:color="auto"/>
            <w:left w:val="none" w:sz="0" w:space="0" w:color="auto"/>
            <w:bottom w:val="none" w:sz="0" w:space="0" w:color="auto"/>
            <w:right w:val="none" w:sz="0" w:space="0" w:color="auto"/>
          </w:divBdr>
        </w:div>
        <w:div w:id="1628973557">
          <w:marLeft w:val="0"/>
          <w:marRight w:val="0"/>
          <w:marTop w:val="0"/>
          <w:marBottom w:val="0"/>
          <w:divBdr>
            <w:top w:val="none" w:sz="0" w:space="0" w:color="auto"/>
            <w:left w:val="none" w:sz="0" w:space="0" w:color="auto"/>
            <w:bottom w:val="none" w:sz="0" w:space="0" w:color="auto"/>
            <w:right w:val="none" w:sz="0" w:space="0" w:color="auto"/>
          </w:divBdr>
        </w:div>
        <w:div w:id="1631592203">
          <w:marLeft w:val="0"/>
          <w:marRight w:val="0"/>
          <w:marTop w:val="0"/>
          <w:marBottom w:val="0"/>
          <w:divBdr>
            <w:top w:val="none" w:sz="0" w:space="0" w:color="auto"/>
            <w:left w:val="none" w:sz="0" w:space="0" w:color="auto"/>
            <w:bottom w:val="none" w:sz="0" w:space="0" w:color="auto"/>
            <w:right w:val="none" w:sz="0" w:space="0" w:color="auto"/>
          </w:divBdr>
        </w:div>
        <w:div w:id="1653678651">
          <w:marLeft w:val="0"/>
          <w:marRight w:val="0"/>
          <w:marTop w:val="0"/>
          <w:marBottom w:val="0"/>
          <w:divBdr>
            <w:top w:val="none" w:sz="0" w:space="0" w:color="auto"/>
            <w:left w:val="none" w:sz="0" w:space="0" w:color="auto"/>
            <w:bottom w:val="none" w:sz="0" w:space="0" w:color="auto"/>
            <w:right w:val="none" w:sz="0" w:space="0" w:color="auto"/>
          </w:divBdr>
        </w:div>
        <w:div w:id="1670984421">
          <w:marLeft w:val="0"/>
          <w:marRight w:val="0"/>
          <w:marTop w:val="0"/>
          <w:marBottom w:val="0"/>
          <w:divBdr>
            <w:top w:val="none" w:sz="0" w:space="0" w:color="auto"/>
            <w:left w:val="none" w:sz="0" w:space="0" w:color="auto"/>
            <w:bottom w:val="none" w:sz="0" w:space="0" w:color="auto"/>
            <w:right w:val="none" w:sz="0" w:space="0" w:color="auto"/>
          </w:divBdr>
        </w:div>
        <w:div w:id="1737237247">
          <w:marLeft w:val="0"/>
          <w:marRight w:val="0"/>
          <w:marTop w:val="0"/>
          <w:marBottom w:val="0"/>
          <w:divBdr>
            <w:top w:val="none" w:sz="0" w:space="0" w:color="auto"/>
            <w:left w:val="none" w:sz="0" w:space="0" w:color="auto"/>
            <w:bottom w:val="none" w:sz="0" w:space="0" w:color="auto"/>
            <w:right w:val="none" w:sz="0" w:space="0" w:color="auto"/>
          </w:divBdr>
        </w:div>
        <w:div w:id="1740636657">
          <w:marLeft w:val="0"/>
          <w:marRight w:val="0"/>
          <w:marTop w:val="0"/>
          <w:marBottom w:val="0"/>
          <w:divBdr>
            <w:top w:val="none" w:sz="0" w:space="0" w:color="auto"/>
            <w:left w:val="none" w:sz="0" w:space="0" w:color="auto"/>
            <w:bottom w:val="none" w:sz="0" w:space="0" w:color="auto"/>
            <w:right w:val="none" w:sz="0" w:space="0" w:color="auto"/>
          </w:divBdr>
        </w:div>
        <w:div w:id="1800951392">
          <w:marLeft w:val="0"/>
          <w:marRight w:val="0"/>
          <w:marTop w:val="0"/>
          <w:marBottom w:val="0"/>
          <w:divBdr>
            <w:top w:val="none" w:sz="0" w:space="0" w:color="auto"/>
            <w:left w:val="none" w:sz="0" w:space="0" w:color="auto"/>
            <w:bottom w:val="none" w:sz="0" w:space="0" w:color="auto"/>
            <w:right w:val="none" w:sz="0" w:space="0" w:color="auto"/>
          </w:divBdr>
        </w:div>
        <w:div w:id="1821118750">
          <w:marLeft w:val="0"/>
          <w:marRight w:val="0"/>
          <w:marTop w:val="0"/>
          <w:marBottom w:val="0"/>
          <w:divBdr>
            <w:top w:val="none" w:sz="0" w:space="0" w:color="auto"/>
            <w:left w:val="none" w:sz="0" w:space="0" w:color="auto"/>
            <w:bottom w:val="none" w:sz="0" w:space="0" w:color="auto"/>
            <w:right w:val="none" w:sz="0" w:space="0" w:color="auto"/>
          </w:divBdr>
        </w:div>
        <w:div w:id="1846361859">
          <w:marLeft w:val="0"/>
          <w:marRight w:val="0"/>
          <w:marTop w:val="0"/>
          <w:marBottom w:val="0"/>
          <w:divBdr>
            <w:top w:val="none" w:sz="0" w:space="0" w:color="auto"/>
            <w:left w:val="none" w:sz="0" w:space="0" w:color="auto"/>
            <w:bottom w:val="none" w:sz="0" w:space="0" w:color="auto"/>
            <w:right w:val="none" w:sz="0" w:space="0" w:color="auto"/>
          </w:divBdr>
        </w:div>
        <w:div w:id="1927573077">
          <w:marLeft w:val="0"/>
          <w:marRight w:val="0"/>
          <w:marTop w:val="0"/>
          <w:marBottom w:val="0"/>
          <w:divBdr>
            <w:top w:val="none" w:sz="0" w:space="0" w:color="auto"/>
            <w:left w:val="none" w:sz="0" w:space="0" w:color="auto"/>
            <w:bottom w:val="none" w:sz="0" w:space="0" w:color="auto"/>
            <w:right w:val="none" w:sz="0" w:space="0" w:color="auto"/>
          </w:divBdr>
        </w:div>
        <w:div w:id="1944991804">
          <w:marLeft w:val="0"/>
          <w:marRight w:val="0"/>
          <w:marTop w:val="0"/>
          <w:marBottom w:val="0"/>
          <w:divBdr>
            <w:top w:val="none" w:sz="0" w:space="0" w:color="auto"/>
            <w:left w:val="none" w:sz="0" w:space="0" w:color="auto"/>
            <w:bottom w:val="none" w:sz="0" w:space="0" w:color="auto"/>
            <w:right w:val="none" w:sz="0" w:space="0" w:color="auto"/>
          </w:divBdr>
        </w:div>
        <w:div w:id="1951813763">
          <w:marLeft w:val="0"/>
          <w:marRight w:val="0"/>
          <w:marTop w:val="0"/>
          <w:marBottom w:val="0"/>
          <w:divBdr>
            <w:top w:val="none" w:sz="0" w:space="0" w:color="auto"/>
            <w:left w:val="none" w:sz="0" w:space="0" w:color="auto"/>
            <w:bottom w:val="none" w:sz="0" w:space="0" w:color="auto"/>
            <w:right w:val="none" w:sz="0" w:space="0" w:color="auto"/>
          </w:divBdr>
        </w:div>
        <w:div w:id="1997226027">
          <w:marLeft w:val="0"/>
          <w:marRight w:val="0"/>
          <w:marTop w:val="0"/>
          <w:marBottom w:val="0"/>
          <w:divBdr>
            <w:top w:val="none" w:sz="0" w:space="0" w:color="auto"/>
            <w:left w:val="none" w:sz="0" w:space="0" w:color="auto"/>
            <w:bottom w:val="none" w:sz="0" w:space="0" w:color="auto"/>
            <w:right w:val="none" w:sz="0" w:space="0" w:color="auto"/>
          </w:divBdr>
        </w:div>
        <w:div w:id="2010669357">
          <w:marLeft w:val="0"/>
          <w:marRight w:val="0"/>
          <w:marTop w:val="0"/>
          <w:marBottom w:val="0"/>
          <w:divBdr>
            <w:top w:val="none" w:sz="0" w:space="0" w:color="auto"/>
            <w:left w:val="none" w:sz="0" w:space="0" w:color="auto"/>
            <w:bottom w:val="none" w:sz="0" w:space="0" w:color="auto"/>
            <w:right w:val="none" w:sz="0" w:space="0" w:color="auto"/>
          </w:divBdr>
        </w:div>
        <w:div w:id="2082947453">
          <w:marLeft w:val="0"/>
          <w:marRight w:val="0"/>
          <w:marTop w:val="0"/>
          <w:marBottom w:val="0"/>
          <w:divBdr>
            <w:top w:val="none" w:sz="0" w:space="0" w:color="auto"/>
            <w:left w:val="none" w:sz="0" w:space="0" w:color="auto"/>
            <w:bottom w:val="none" w:sz="0" w:space="0" w:color="auto"/>
            <w:right w:val="none" w:sz="0" w:space="0" w:color="auto"/>
          </w:divBdr>
        </w:div>
        <w:div w:id="2089494408">
          <w:marLeft w:val="0"/>
          <w:marRight w:val="0"/>
          <w:marTop w:val="0"/>
          <w:marBottom w:val="0"/>
          <w:divBdr>
            <w:top w:val="none" w:sz="0" w:space="0" w:color="auto"/>
            <w:left w:val="none" w:sz="0" w:space="0" w:color="auto"/>
            <w:bottom w:val="none" w:sz="0" w:space="0" w:color="auto"/>
            <w:right w:val="none" w:sz="0" w:space="0" w:color="auto"/>
          </w:divBdr>
        </w:div>
        <w:div w:id="2123263773">
          <w:marLeft w:val="0"/>
          <w:marRight w:val="0"/>
          <w:marTop w:val="0"/>
          <w:marBottom w:val="0"/>
          <w:divBdr>
            <w:top w:val="none" w:sz="0" w:space="0" w:color="auto"/>
            <w:left w:val="none" w:sz="0" w:space="0" w:color="auto"/>
            <w:bottom w:val="none" w:sz="0" w:space="0" w:color="auto"/>
            <w:right w:val="none" w:sz="0" w:space="0" w:color="auto"/>
          </w:divBdr>
        </w:div>
        <w:div w:id="2129619258">
          <w:marLeft w:val="0"/>
          <w:marRight w:val="0"/>
          <w:marTop w:val="0"/>
          <w:marBottom w:val="0"/>
          <w:divBdr>
            <w:top w:val="none" w:sz="0" w:space="0" w:color="auto"/>
            <w:left w:val="none" w:sz="0" w:space="0" w:color="auto"/>
            <w:bottom w:val="none" w:sz="0" w:space="0" w:color="auto"/>
            <w:right w:val="none" w:sz="0" w:space="0" w:color="auto"/>
          </w:divBdr>
        </w:div>
        <w:div w:id="2139302011">
          <w:marLeft w:val="0"/>
          <w:marRight w:val="0"/>
          <w:marTop w:val="0"/>
          <w:marBottom w:val="0"/>
          <w:divBdr>
            <w:top w:val="none" w:sz="0" w:space="0" w:color="auto"/>
            <w:left w:val="none" w:sz="0" w:space="0" w:color="auto"/>
            <w:bottom w:val="none" w:sz="0" w:space="0" w:color="auto"/>
            <w:right w:val="none" w:sz="0" w:space="0" w:color="auto"/>
          </w:divBdr>
        </w:div>
        <w:div w:id="2140799009">
          <w:marLeft w:val="0"/>
          <w:marRight w:val="0"/>
          <w:marTop w:val="0"/>
          <w:marBottom w:val="0"/>
          <w:divBdr>
            <w:top w:val="none" w:sz="0" w:space="0" w:color="auto"/>
            <w:left w:val="none" w:sz="0" w:space="0" w:color="auto"/>
            <w:bottom w:val="none" w:sz="0" w:space="0" w:color="auto"/>
            <w:right w:val="none" w:sz="0" w:space="0" w:color="auto"/>
          </w:divBdr>
        </w:div>
      </w:divsChild>
    </w:div>
    <w:div w:id="351763936">
      <w:bodyDiv w:val="1"/>
      <w:marLeft w:val="0"/>
      <w:marRight w:val="0"/>
      <w:marTop w:val="0"/>
      <w:marBottom w:val="0"/>
      <w:divBdr>
        <w:top w:val="none" w:sz="0" w:space="0" w:color="auto"/>
        <w:left w:val="none" w:sz="0" w:space="0" w:color="auto"/>
        <w:bottom w:val="none" w:sz="0" w:space="0" w:color="auto"/>
        <w:right w:val="none" w:sz="0" w:space="0" w:color="auto"/>
      </w:divBdr>
    </w:div>
    <w:div w:id="365522450">
      <w:bodyDiv w:val="1"/>
      <w:marLeft w:val="0"/>
      <w:marRight w:val="0"/>
      <w:marTop w:val="0"/>
      <w:marBottom w:val="0"/>
      <w:divBdr>
        <w:top w:val="none" w:sz="0" w:space="0" w:color="auto"/>
        <w:left w:val="none" w:sz="0" w:space="0" w:color="auto"/>
        <w:bottom w:val="none" w:sz="0" w:space="0" w:color="auto"/>
        <w:right w:val="none" w:sz="0" w:space="0" w:color="auto"/>
      </w:divBdr>
      <w:divsChild>
        <w:div w:id="342047815">
          <w:marLeft w:val="0"/>
          <w:marRight w:val="0"/>
          <w:marTop w:val="0"/>
          <w:marBottom w:val="0"/>
          <w:divBdr>
            <w:top w:val="none" w:sz="0" w:space="0" w:color="auto"/>
            <w:left w:val="none" w:sz="0" w:space="0" w:color="auto"/>
            <w:bottom w:val="none" w:sz="0" w:space="0" w:color="auto"/>
            <w:right w:val="none" w:sz="0" w:space="0" w:color="auto"/>
          </w:divBdr>
        </w:div>
        <w:div w:id="395127956">
          <w:marLeft w:val="0"/>
          <w:marRight w:val="0"/>
          <w:marTop w:val="0"/>
          <w:marBottom w:val="0"/>
          <w:divBdr>
            <w:top w:val="none" w:sz="0" w:space="0" w:color="auto"/>
            <w:left w:val="none" w:sz="0" w:space="0" w:color="auto"/>
            <w:bottom w:val="none" w:sz="0" w:space="0" w:color="auto"/>
            <w:right w:val="none" w:sz="0" w:space="0" w:color="auto"/>
          </w:divBdr>
        </w:div>
        <w:div w:id="661010742">
          <w:marLeft w:val="0"/>
          <w:marRight w:val="0"/>
          <w:marTop w:val="0"/>
          <w:marBottom w:val="0"/>
          <w:divBdr>
            <w:top w:val="none" w:sz="0" w:space="0" w:color="auto"/>
            <w:left w:val="none" w:sz="0" w:space="0" w:color="auto"/>
            <w:bottom w:val="none" w:sz="0" w:space="0" w:color="auto"/>
            <w:right w:val="none" w:sz="0" w:space="0" w:color="auto"/>
          </w:divBdr>
        </w:div>
        <w:div w:id="748425124">
          <w:marLeft w:val="0"/>
          <w:marRight w:val="0"/>
          <w:marTop w:val="0"/>
          <w:marBottom w:val="0"/>
          <w:divBdr>
            <w:top w:val="none" w:sz="0" w:space="0" w:color="auto"/>
            <w:left w:val="none" w:sz="0" w:space="0" w:color="auto"/>
            <w:bottom w:val="none" w:sz="0" w:space="0" w:color="auto"/>
            <w:right w:val="none" w:sz="0" w:space="0" w:color="auto"/>
          </w:divBdr>
        </w:div>
        <w:div w:id="761560834">
          <w:marLeft w:val="0"/>
          <w:marRight w:val="0"/>
          <w:marTop w:val="0"/>
          <w:marBottom w:val="0"/>
          <w:divBdr>
            <w:top w:val="none" w:sz="0" w:space="0" w:color="auto"/>
            <w:left w:val="none" w:sz="0" w:space="0" w:color="auto"/>
            <w:bottom w:val="none" w:sz="0" w:space="0" w:color="auto"/>
            <w:right w:val="none" w:sz="0" w:space="0" w:color="auto"/>
          </w:divBdr>
        </w:div>
        <w:div w:id="819611922">
          <w:marLeft w:val="0"/>
          <w:marRight w:val="0"/>
          <w:marTop w:val="0"/>
          <w:marBottom w:val="0"/>
          <w:divBdr>
            <w:top w:val="none" w:sz="0" w:space="0" w:color="auto"/>
            <w:left w:val="none" w:sz="0" w:space="0" w:color="auto"/>
            <w:bottom w:val="none" w:sz="0" w:space="0" w:color="auto"/>
            <w:right w:val="none" w:sz="0" w:space="0" w:color="auto"/>
          </w:divBdr>
        </w:div>
        <w:div w:id="1220827943">
          <w:marLeft w:val="0"/>
          <w:marRight w:val="0"/>
          <w:marTop w:val="0"/>
          <w:marBottom w:val="0"/>
          <w:divBdr>
            <w:top w:val="none" w:sz="0" w:space="0" w:color="auto"/>
            <w:left w:val="none" w:sz="0" w:space="0" w:color="auto"/>
            <w:bottom w:val="none" w:sz="0" w:space="0" w:color="auto"/>
            <w:right w:val="none" w:sz="0" w:space="0" w:color="auto"/>
          </w:divBdr>
        </w:div>
        <w:div w:id="1782525719">
          <w:marLeft w:val="0"/>
          <w:marRight w:val="0"/>
          <w:marTop w:val="0"/>
          <w:marBottom w:val="0"/>
          <w:divBdr>
            <w:top w:val="none" w:sz="0" w:space="0" w:color="auto"/>
            <w:left w:val="none" w:sz="0" w:space="0" w:color="auto"/>
            <w:bottom w:val="none" w:sz="0" w:space="0" w:color="auto"/>
            <w:right w:val="none" w:sz="0" w:space="0" w:color="auto"/>
          </w:divBdr>
        </w:div>
        <w:div w:id="1804303360">
          <w:marLeft w:val="0"/>
          <w:marRight w:val="0"/>
          <w:marTop w:val="0"/>
          <w:marBottom w:val="0"/>
          <w:divBdr>
            <w:top w:val="none" w:sz="0" w:space="0" w:color="auto"/>
            <w:left w:val="none" w:sz="0" w:space="0" w:color="auto"/>
            <w:bottom w:val="none" w:sz="0" w:space="0" w:color="auto"/>
            <w:right w:val="none" w:sz="0" w:space="0" w:color="auto"/>
          </w:divBdr>
        </w:div>
      </w:divsChild>
    </w:div>
    <w:div w:id="376245778">
      <w:bodyDiv w:val="1"/>
      <w:marLeft w:val="0"/>
      <w:marRight w:val="0"/>
      <w:marTop w:val="0"/>
      <w:marBottom w:val="0"/>
      <w:divBdr>
        <w:top w:val="none" w:sz="0" w:space="0" w:color="auto"/>
        <w:left w:val="none" w:sz="0" w:space="0" w:color="auto"/>
        <w:bottom w:val="none" w:sz="0" w:space="0" w:color="auto"/>
        <w:right w:val="none" w:sz="0" w:space="0" w:color="auto"/>
      </w:divBdr>
    </w:div>
    <w:div w:id="403992587">
      <w:bodyDiv w:val="1"/>
      <w:marLeft w:val="0"/>
      <w:marRight w:val="0"/>
      <w:marTop w:val="0"/>
      <w:marBottom w:val="0"/>
      <w:divBdr>
        <w:top w:val="none" w:sz="0" w:space="0" w:color="auto"/>
        <w:left w:val="none" w:sz="0" w:space="0" w:color="auto"/>
        <w:bottom w:val="none" w:sz="0" w:space="0" w:color="auto"/>
        <w:right w:val="none" w:sz="0" w:space="0" w:color="auto"/>
      </w:divBdr>
    </w:div>
    <w:div w:id="425732195">
      <w:bodyDiv w:val="1"/>
      <w:marLeft w:val="0"/>
      <w:marRight w:val="0"/>
      <w:marTop w:val="0"/>
      <w:marBottom w:val="0"/>
      <w:divBdr>
        <w:top w:val="none" w:sz="0" w:space="0" w:color="auto"/>
        <w:left w:val="none" w:sz="0" w:space="0" w:color="auto"/>
        <w:bottom w:val="none" w:sz="0" w:space="0" w:color="auto"/>
        <w:right w:val="none" w:sz="0" w:space="0" w:color="auto"/>
      </w:divBdr>
    </w:div>
    <w:div w:id="431361734">
      <w:bodyDiv w:val="1"/>
      <w:marLeft w:val="0"/>
      <w:marRight w:val="0"/>
      <w:marTop w:val="0"/>
      <w:marBottom w:val="0"/>
      <w:divBdr>
        <w:top w:val="none" w:sz="0" w:space="0" w:color="auto"/>
        <w:left w:val="none" w:sz="0" w:space="0" w:color="auto"/>
        <w:bottom w:val="none" w:sz="0" w:space="0" w:color="auto"/>
        <w:right w:val="none" w:sz="0" w:space="0" w:color="auto"/>
      </w:divBdr>
    </w:div>
    <w:div w:id="471606772">
      <w:bodyDiv w:val="1"/>
      <w:marLeft w:val="0"/>
      <w:marRight w:val="0"/>
      <w:marTop w:val="0"/>
      <w:marBottom w:val="0"/>
      <w:divBdr>
        <w:top w:val="none" w:sz="0" w:space="0" w:color="auto"/>
        <w:left w:val="none" w:sz="0" w:space="0" w:color="auto"/>
        <w:bottom w:val="none" w:sz="0" w:space="0" w:color="auto"/>
        <w:right w:val="none" w:sz="0" w:space="0" w:color="auto"/>
      </w:divBdr>
    </w:div>
    <w:div w:id="474030640">
      <w:bodyDiv w:val="1"/>
      <w:marLeft w:val="0"/>
      <w:marRight w:val="0"/>
      <w:marTop w:val="0"/>
      <w:marBottom w:val="0"/>
      <w:divBdr>
        <w:top w:val="none" w:sz="0" w:space="0" w:color="auto"/>
        <w:left w:val="none" w:sz="0" w:space="0" w:color="auto"/>
        <w:bottom w:val="none" w:sz="0" w:space="0" w:color="auto"/>
        <w:right w:val="none" w:sz="0" w:space="0" w:color="auto"/>
      </w:divBdr>
    </w:div>
    <w:div w:id="478576437">
      <w:bodyDiv w:val="1"/>
      <w:marLeft w:val="0"/>
      <w:marRight w:val="0"/>
      <w:marTop w:val="0"/>
      <w:marBottom w:val="0"/>
      <w:divBdr>
        <w:top w:val="none" w:sz="0" w:space="0" w:color="auto"/>
        <w:left w:val="none" w:sz="0" w:space="0" w:color="auto"/>
        <w:bottom w:val="none" w:sz="0" w:space="0" w:color="auto"/>
        <w:right w:val="none" w:sz="0" w:space="0" w:color="auto"/>
      </w:divBdr>
    </w:div>
    <w:div w:id="484862499">
      <w:bodyDiv w:val="1"/>
      <w:marLeft w:val="0"/>
      <w:marRight w:val="0"/>
      <w:marTop w:val="0"/>
      <w:marBottom w:val="0"/>
      <w:divBdr>
        <w:top w:val="none" w:sz="0" w:space="0" w:color="auto"/>
        <w:left w:val="none" w:sz="0" w:space="0" w:color="auto"/>
        <w:bottom w:val="none" w:sz="0" w:space="0" w:color="auto"/>
        <w:right w:val="none" w:sz="0" w:space="0" w:color="auto"/>
      </w:divBdr>
    </w:div>
    <w:div w:id="520818620">
      <w:bodyDiv w:val="1"/>
      <w:marLeft w:val="0"/>
      <w:marRight w:val="0"/>
      <w:marTop w:val="0"/>
      <w:marBottom w:val="0"/>
      <w:divBdr>
        <w:top w:val="none" w:sz="0" w:space="0" w:color="auto"/>
        <w:left w:val="none" w:sz="0" w:space="0" w:color="auto"/>
        <w:bottom w:val="none" w:sz="0" w:space="0" w:color="auto"/>
        <w:right w:val="none" w:sz="0" w:space="0" w:color="auto"/>
      </w:divBdr>
    </w:div>
    <w:div w:id="522322834">
      <w:bodyDiv w:val="1"/>
      <w:marLeft w:val="0"/>
      <w:marRight w:val="0"/>
      <w:marTop w:val="0"/>
      <w:marBottom w:val="0"/>
      <w:divBdr>
        <w:top w:val="none" w:sz="0" w:space="0" w:color="auto"/>
        <w:left w:val="none" w:sz="0" w:space="0" w:color="auto"/>
        <w:bottom w:val="none" w:sz="0" w:space="0" w:color="auto"/>
        <w:right w:val="none" w:sz="0" w:space="0" w:color="auto"/>
      </w:divBdr>
    </w:div>
    <w:div w:id="528687164">
      <w:bodyDiv w:val="1"/>
      <w:marLeft w:val="0"/>
      <w:marRight w:val="0"/>
      <w:marTop w:val="0"/>
      <w:marBottom w:val="0"/>
      <w:divBdr>
        <w:top w:val="none" w:sz="0" w:space="0" w:color="auto"/>
        <w:left w:val="none" w:sz="0" w:space="0" w:color="auto"/>
        <w:bottom w:val="none" w:sz="0" w:space="0" w:color="auto"/>
        <w:right w:val="none" w:sz="0" w:space="0" w:color="auto"/>
      </w:divBdr>
    </w:div>
    <w:div w:id="539822178">
      <w:bodyDiv w:val="1"/>
      <w:marLeft w:val="0"/>
      <w:marRight w:val="0"/>
      <w:marTop w:val="0"/>
      <w:marBottom w:val="0"/>
      <w:divBdr>
        <w:top w:val="none" w:sz="0" w:space="0" w:color="auto"/>
        <w:left w:val="none" w:sz="0" w:space="0" w:color="auto"/>
        <w:bottom w:val="none" w:sz="0" w:space="0" w:color="auto"/>
        <w:right w:val="none" w:sz="0" w:space="0" w:color="auto"/>
      </w:divBdr>
      <w:divsChild>
        <w:div w:id="1035086190">
          <w:marLeft w:val="547"/>
          <w:marRight w:val="0"/>
          <w:marTop w:val="0"/>
          <w:marBottom w:val="151"/>
          <w:divBdr>
            <w:top w:val="none" w:sz="0" w:space="0" w:color="auto"/>
            <w:left w:val="none" w:sz="0" w:space="0" w:color="auto"/>
            <w:bottom w:val="none" w:sz="0" w:space="0" w:color="auto"/>
            <w:right w:val="none" w:sz="0" w:space="0" w:color="auto"/>
          </w:divBdr>
        </w:div>
        <w:div w:id="1104885039">
          <w:marLeft w:val="1166"/>
          <w:marRight w:val="0"/>
          <w:marTop w:val="0"/>
          <w:marBottom w:val="151"/>
          <w:divBdr>
            <w:top w:val="none" w:sz="0" w:space="0" w:color="auto"/>
            <w:left w:val="none" w:sz="0" w:space="0" w:color="auto"/>
            <w:bottom w:val="none" w:sz="0" w:space="0" w:color="auto"/>
            <w:right w:val="none" w:sz="0" w:space="0" w:color="auto"/>
          </w:divBdr>
        </w:div>
        <w:div w:id="456946234">
          <w:marLeft w:val="1166"/>
          <w:marRight w:val="0"/>
          <w:marTop w:val="0"/>
          <w:marBottom w:val="0"/>
          <w:divBdr>
            <w:top w:val="none" w:sz="0" w:space="0" w:color="auto"/>
            <w:left w:val="none" w:sz="0" w:space="0" w:color="auto"/>
            <w:bottom w:val="none" w:sz="0" w:space="0" w:color="auto"/>
            <w:right w:val="none" w:sz="0" w:space="0" w:color="auto"/>
          </w:divBdr>
        </w:div>
        <w:div w:id="989089815">
          <w:marLeft w:val="1166"/>
          <w:marRight w:val="0"/>
          <w:marTop w:val="0"/>
          <w:marBottom w:val="0"/>
          <w:divBdr>
            <w:top w:val="none" w:sz="0" w:space="0" w:color="auto"/>
            <w:left w:val="none" w:sz="0" w:space="0" w:color="auto"/>
            <w:bottom w:val="none" w:sz="0" w:space="0" w:color="auto"/>
            <w:right w:val="none" w:sz="0" w:space="0" w:color="auto"/>
          </w:divBdr>
        </w:div>
        <w:div w:id="610207288">
          <w:marLeft w:val="1166"/>
          <w:marRight w:val="0"/>
          <w:marTop w:val="0"/>
          <w:marBottom w:val="0"/>
          <w:divBdr>
            <w:top w:val="none" w:sz="0" w:space="0" w:color="auto"/>
            <w:left w:val="none" w:sz="0" w:space="0" w:color="auto"/>
            <w:bottom w:val="none" w:sz="0" w:space="0" w:color="auto"/>
            <w:right w:val="none" w:sz="0" w:space="0" w:color="auto"/>
          </w:divBdr>
        </w:div>
      </w:divsChild>
    </w:div>
    <w:div w:id="599679521">
      <w:bodyDiv w:val="1"/>
      <w:marLeft w:val="0"/>
      <w:marRight w:val="0"/>
      <w:marTop w:val="0"/>
      <w:marBottom w:val="0"/>
      <w:divBdr>
        <w:top w:val="none" w:sz="0" w:space="0" w:color="auto"/>
        <w:left w:val="none" w:sz="0" w:space="0" w:color="auto"/>
        <w:bottom w:val="none" w:sz="0" w:space="0" w:color="auto"/>
        <w:right w:val="none" w:sz="0" w:space="0" w:color="auto"/>
      </w:divBdr>
    </w:div>
    <w:div w:id="629898711">
      <w:bodyDiv w:val="1"/>
      <w:marLeft w:val="0"/>
      <w:marRight w:val="0"/>
      <w:marTop w:val="0"/>
      <w:marBottom w:val="0"/>
      <w:divBdr>
        <w:top w:val="none" w:sz="0" w:space="0" w:color="auto"/>
        <w:left w:val="none" w:sz="0" w:space="0" w:color="auto"/>
        <w:bottom w:val="none" w:sz="0" w:space="0" w:color="auto"/>
        <w:right w:val="none" w:sz="0" w:space="0" w:color="auto"/>
      </w:divBdr>
    </w:div>
    <w:div w:id="655961135">
      <w:bodyDiv w:val="1"/>
      <w:marLeft w:val="0"/>
      <w:marRight w:val="0"/>
      <w:marTop w:val="0"/>
      <w:marBottom w:val="0"/>
      <w:divBdr>
        <w:top w:val="none" w:sz="0" w:space="0" w:color="auto"/>
        <w:left w:val="none" w:sz="0" w:space="0" w:color="auto"/>
        <w:bottom w:val="none" w:sz="0" w:space="0" w:color="auto"/>
        <w:right w:val="none" w:sz="0" w:space="0" w:color="auto"/>
      </w:divBdr>
    </w:div>
    <w:div w:id="670110319">
      <w:bodyDiv w:val="1"/>
      <w:marLeft w:val="0"/>
      <w:marRight w:val="0"/>
      <w:marTop w:val="0"/>
      <w:marBottom w:val="0"/>
      <w:divBdr>
        <w:top w:val="none" w:sz="0" w:space="0" w:color="auto"/>
        <w:left w:val="none" w:sz="0" w:space="0" w:color="auto"/>
        <w:bottom w:val="none" w:sz="0" w:space="0" w:color="auto"/>
        <w:right w:val="none" w:sz="0" w:space="0" w:color="auto"/>
      </w:divBdr>
    </w:div>
    <w:div w:id="695889825">
      <w:bodyDiv w:val="1"/>
      <w:marLeft w:val="0"/>
      <w:marRight w:val="0"/>
      <w:marTop w:val="0"/>
      <w:marBottom w:val="0"/>
      <w:divBdr>
        <w:top w:val="none" w:sz="0" w:space="0" w:color="auto"/>
        <w:left w:val="none" w:sz="0" w:space="0" w:color="auto"/>
        <w:bottom w:val="none" w:sz="0" w:space="0" w:color="auto"/>
        <w:right w:val="none" w:sz="0" w:space="0" w:color="auto"/>
      </w:divBdr>
    </w:div>
    <w:div w:id="726487828">
      <w:bodyDiv w:val="1"/>
      <w:marLeft w:val="0"/>
      <w:marRight w:val="0"/>
      <w:marTop w:val="0"/>
      <w:marBottom w:val="0"/>
      <w:divBdr>
        <w:top w:val="none" w:sz="0" w:space="0" w:color="auto"/>
        <w:left w:val="none" w:sz="0" w:space="0" w:color="auto"/>
        <w:bottom w:val="none" w:sz="0" w:space="0" w:color="auto"/>
        <w:right w:val="none" w:sz="0" w:space="0" w:color="auto"/>
      </w:divBdr>
    </w:div>
    <w:div w:id="734359356">
      <w:bodyDiv w:val="1"/>
      <w:marLeft w:val="0"/>
      <w:marRight w:val="0"/>
      <w:marTop w:val="0"/>
      <w:marBottom w:val="0"/>
      <w:divBdr>
        <w:top w:val="none" w:sz="0" w:space="0" w:color="auto"/>
        <w:left w:val="none" w:sz="0" w:space="0" w:color="auto"/>
        <w:bottom w:val="none" w:sz="0" w:space="0" w:color="auto"/>
        <w:right w:val="none" w:sz="0" w:space="0" w:color="auto"/>
      </w:divBdr>
    </w:div>
    <w:div w:id="737560847">
      <w:bodyDiv w:val="1"/>
      <w:marLeft w:val="0"/>
      <w:marRight w:val="0"/>
      <w:marTop w:val="0"/>
      <w:marBottom w:val="0"/>
      <w:divBdr>
        <w:top w:val="none" w:sz="0" w:space="0" w:color="auto"/>
        <w:left w:val="none" w:sz="0" w:space="0" w:color="auto"/>
        <w:bottom w:val="none" w:sz="0" w:space="0" w:color="auto"/>
        <w:right w:val="none" w:sz="0" w:space="0" w:color="auto"/>
      </w:divBdr>
      <w:divsChild>
        <w:div w:id="231742834">
          <w:marLeft w:val="0"/>
          <w:marRight w:val="0"/>
          <w:marTop w:val="0"/>
          <w:marBottom w:val="0"/>
          <w:divBdr>
            <w:top w:val="none" w:sz="0" w:space="0" w:color="auto"/>
            <w:left w:val="none" w:sz="0" w:space="0" w:color="auto"/>
            <w:bottom w:val="none" w:sz="0" w:space="0" w:color="auto"/>
            <w:right w:val="none" w:sz="0" w:space="0" w:color="auto"/>
          </w:divBdr>
        </w:div>
        <w:div w:id="646933475">
          <w:marLeft w:val="0"/>
          <w:marRight w:val="0"/>
          <w:marTop w:val="0"/>
          <w:marBottom w:val="0"/>
          <w:divBdr>
            <w:top w:val="none" w:sz="0" w:space="0" w:color="auto"/>
            <w:left w:val="none" w:sz="0" w:space="0" w:color="auto"/>
            <w:bottom w:val="none" w:sz="0" w:space="0" w:color="auto"/>
            <w:right w:val="none" w:sz="0" w:space="0" w:color="auto"/>
          </w:divBdr>
        </w:div>
        <w:div w:id="1284775722">
          <w:marLeft w:val="0"/>
          <w:marRight w:val="0"/>
          <w:marTop w:val="0"/>
          <w:marBottom w:val="0"/>
          <w:divBdr>
            <w:top w:val="none" w:sz="0" w:space="0" w:color="auto"/>
            <w:left w:val="none" w:sz="0" w:space="0" w:color="auto"/>
            <w:bottom w:val="none" w:sz="0" w:space="0" w:color="auto"/>
            <w:right w:val="none" w:sz="0" w:space="0" w:color="auto"/>
          </w:divBdr>
        </w:div>
      </w:divsChild>
    </w:div>
    <w:div w:id="741219391">
      <w:bodyDiv w:val="1"/>
      <w:marLeft w:val="0"/>
      <w:marRight w:val="0"/>
      <w:marTop w:val="0"/>
      <w:marBottom w:val="0"/>
      <w:divBdr>
        <w:top w:val="none" w:sz="0" w:space="0" w:color="auto"/>
        <w:left w:val="none" w:sz="0" w:space="0" w:color="auto"/>
        <w:bottom w:val="none" w:sz="0" w:space="0" w:color="auto"/>
        <w:right w:val="none" w:sz="0" w:space="0" w:color="auto"/>
      </w:divBdr>
    </w:div>
    <w:div w:id="767312640">
      <w:bodyDiv w:val="1"/>
      <w:marLeft w:val="0"/>
      <w:marRight w:val="0"/>
      <w:marTop w:val="0"/>
      <w:marBottom w:val="0"/>
      <w:divBdr>
        <w:top w:val="none" w:sz="0" w:space="0" w:color="auto"/>
        <w:left w:val="none" w:sz="0" w:space="0" w:color="auto"/>
        <w:bottom w:val="none" w:sz="0" w:space="0" w:color="auto"/>
        <w:right w:val="none" w:sz="0" w:space="0" w:color="auto"/>
      </w:divBdr>
    </w:div>
    <w:div w:id="780684322">
      <w:bodyDiv w:val="1"/>
      <w:marLeft w:val="0"/>
      <w:marRight w:val="0"/>
      <w:marTop w:val="0"/>
      <w:marBottom w:val="0"/>
      <w:divBdr>
        <w:top w:val="none" w:sz="0" w:space="0" w:color="auto"/>
        <w:left w:val="none" w:sz="0" w:space="0" w:color="auto"/>
        <w:bottom w:val="none" w:sz="0" w:space="0" w:color="auto"/>
        <w:right w:val="none" w:sz="0" w:space="0" w:color="auto"/>
      </w:divBdr>
    </w:div>
    <w:div w:id="787240365">
      <w:bodyDiv w:val="1"/>
      <w:marLeft w:val="0"/>
      <w:marRight w:val="0"/>
      <w:marTop w:val="0"/>
      <w:marBottom w:val="0"/>
      <w:divBdr>
        <w:top w:val="none" w:sz="0" w:space="0" w:color="auto"/>
        <w:left w:val="none" w:sz="0" w:space="0" w:color="auto"/>
        <w:bottom w:val="none" w:sz="0" w:space="0" w:color="auto"/>
        <w:right w:val="none" w:sz="0" w:space="0" w:color="auto"/>
      </w:divBdr>
    </w:div>
    <w:div w:id="828179312">
      <w:bodyDiv w:val="1"/>
      <w:marLeft w:val="0"/>
      <w:marRight w:val="0"/>
      <w:marTop w:val="0"/>
      <w:marBottom w:val="0"/>
      <w:divBdr>
        <w:top w:val="none" w:sz="0" w:space="0" w:color="auto"/>
        <w:left w:val="none" w:sz="0" w:space="0" w:color="auto"/>
        <w:bottom w:val="none" w:sz="0" w:space="0" w:color="auto"/>
        <w:right w:val="none" w:sz="0" w:space="0" w:color="auto"/>
      </w:divBdr>
    </w:div>
    <w:div w:id="836459850">
      <w:bodyDiv w:val="1"/>
      <w:marLeft w:val="0"/>
      <w:marRight w:val="0"/>
      <w:marTop w:val="0"/>
      <w:marBottom w:val="0"/>
      <w:divBdr>
        <w:top w:val="none" w:sz="0" w:space="0" w:color="auto"/>
        <w:left w:val="none" w:sz="0" w:space="0" w:color="auto"/>
        <w:bottom w:val="none" w:sz="0" w:space="0" w:color="auto"/>
        <w:right w:val="none" w:sz="0" w:space="0" w:color="auto"/>
      </w:divBdr>
    </w:div>
    <w:div w:id="845100100">
      <w:bodyDiv w:val="1"/>
      <w:marLeft w:val="0"/>
      <w:marRight w:val="0"/>
      <w:marTop w:val="0"/>
      <w:marBottom w:val="0"/>
      <w:divBdr>
        <w:top w:val="none" w:sz="0" w:space="0" w:color="auto"/>
        <w:left w:val="none" w:sz="0" w:space="0" w:color="auto"/>
        <w:bottom w:val="none" w:sz="0" w:space="0" w:color="auto"/>
        <w:right w:val="none" w:sz="0" w:space="0" w:color="auto"/>
      </w:divBdr>
    </w:div>
    <w:div w:id="863134876">
      <w:bodyDiv w:val="1"/>
      <w:marLeft w:val="0"/>
      <w:marRight w:val="0"/>
      <w:marTop w:val="0"/>
      <w:marBottom w:val="0"/>
      <w:divBdr>
        <w:top w:val="none" w:sz="0" w:space="0" w:color="auto"/>
        <w:left w:val="none" w:sz="0" w:space="0" w:color="auto"/>
        <w:bottom w:val="none" w:sz="0" w:space="0" w:color="auto"/>
        <w:right w:val="none" w:sz="0" w:space="0" w:color="auto"/>
      </w:divBdr>
    </w:div>
    <w:div w:id="867064916">
      <w:bodyDiv w:val="1"/>
      <w:marLeft w:val="0"/>
      <w:marRight w:val="0"/>
      <w:marTop w:val="0"/>
      <w:marBottom w:val="0"/>
      <w:divBdr>
        <w:top w:val="none" w:sz="0" w:space="0" w:color="auto"/>
        <w:left w:val="none" w:sz="0" w:space="0" w:color="auto"/>
        <w:bottom w:val="none" w:sz="0" w:space="0" w:color="auto"/>
        <w:right w:val="none" w:sz="0" w:space="0" w:color="auto"/>
      </w:divBdr>
    </w:div>
    <w:div w:id="876969087">
      <w:bodyDiv w:val="1"/>
      <w:marLeft w:val="0"/>
      <w:marRight w:val="0"/>
      <w:marTop w:val="0"/>
      <w:marBottom w:val="0"/>
      <w:divBdr>
        <w:top w:val="none" w:sz="0" w:space="0" w:color="auto"/>
        <w:left w:val="none" w:sz="0" w:space="0" w:color="auto"/>
        <w:bottom w:val="none" w:sz="0" w:space="0" w:color="auto"/>
        <w:right w:val="none" w:sz="0" w:space="0" w:color="auto"/>
      </w:divBdr>
    </w:div>
    <w:div w:id="915438364">
      <w:bodyDiv w:val="1"/>
      <w:marLeft w:val="0"/>
      <w:marRight w:val="0"/>
      <w:marTop w:val="0"/>
      <w:marBottom w:val="0"/>
      <w:divBdr>
        <w:top w:val="none" w:sz="0" w:space="0" w:color="auto"/>
        <w:left w:val="none" w:sz="0" w:space="0" w:color="auto"/>
        <w:bottom w:val="none" w:sz="0" w:space="0" w:color="auto"/>
        <w:right w:val="none" w:sz="0" w:space="0" w:color="auto"/>
      </w:divBdr>
    </w:div>
    <w:div w:id="958025463">
      <w:bodyDiv w:val="1"/>
      <w:marLeft w:val="0"/>
      <w:marRight w:val="0"/>
      <w:marTop w:val="0"/>
      <w:marBottom w:val="0"/>
      <w:divBdr>
        <w:top w:val="none" w:sz="0" w:space="0" w:color="auto"/>
        <w:left w:val="none" w:sz="0" w:space="0" w:color="auto"/>
        <w:bottom w:val="none" w:sz="0" w:space="0" w:color="auto"/>
        <w:right w:val="none" w:sz="0" w:space="0" w:color="auto"/>
      </w:divBdr>
    </w:div>
    <w:div w:id="974144949">
      <w:bodyDiv w:val="1"/>
      <w:marLeft w:val="0"/>
      <w:marRight w:val="0"/>
      <w:marTop w:val="0"/>
      <w:marBottom w:val="0"/>
      <w:divBdr>
        <w:top w:val="none" w:sz="0" w:space="0" w:color="auto"/>
        <w:left w:val="none" w:sz="0" w:space="0" w:color="auto"/>
        <w:bottom w:val="none" w:sz="0" w:space="0" w:color="auto"/>
        <w:right w:val="none" w:sz="0" w:space="0" w:color="auto"/>
      </w:divBdr>
    </w:div>
    <w:div w:id="992373999">
      <w:bodyDiv w:val="1"/>
      <w:marLeft w:val="0"/>
      <w:marRight w:val="0"/>
      <w:marTop w:val="0"/>
      <w:marBottom w:val="0"/>
      <w:divBdr>
        <w:top w:val="none" w:sz="0" w:space="0" w:color="auto"/>
        <w:left w:val="none" w:sz="0" w:space="0" w:color="auto"/>
        <w:bottom w:val="none" w:sz="0" w:space="0" w:color="auto"/>
        <w:right w:val="none" w:sz="0" w:space="0" w:color="auto"/>
      </w:divBdr>
      <w:divsChild>
        <w:div w:id="767505970">
          <w:marLeft w:val="547"/>
          <w:marRight w:val="0"/>
          <w:marTop w:val="0"/>
          <w:marBottom w:val="0"/>
          <w:divBdr>
            <w:top w:val="none" w:sz="0" w:space="0" w:color="auto"/>
            <w:left w:val="none" w:sz="0" w:space="0" w:color="auto"/>
            <w:bottom w:val="none" w:sz="0" w:space="0" w:color="auto"/>
            <w:right w:val="none" w:sz="0" w:space="0" w:color="auto"/>
          </w:divBdr>
        </w:div>
      </w:divsChild>
    </w:div>
    <w:div w:id="1005596713">
      <w:bodyDiv w:val="1"/>
      <w:marLeft w:val="0"/>
      <w:marRight w:val="0"/>
      <w:marTop w:val="0"/>
      <w:marBottom w:val="0"/>
      <w:divBdr>
        <w:top w:val="none" w:sz="0" w:space="0" w:color="auto"/>
        <w:left w:val="none" w:sz="0" w:space="0" w:color="auto"/>
        <w:bottom w:val="none" w:sz="0" w:space="0" w:color="auto"/>
        <w:right w:val="none" w:sz="0" w:space="0" w:color="auto"/>
      </w:divBdr>
    </w:div>
    <w:div w:id="1027171378">
      <w:bodyDiv w:val="1"/>
      <w:marLeft w:val="0"/>
      <w:marRight w:val="0"/>
      <w:marTop w:val="0"/>
      <w:marBottom w:val="0"/>
      <w:divBdr>
        <w:top w:val="none" w:sz="0" w:space="0" w:color="auto"/>
        <w:left w:val="none" w:sz="0" w:space="0" w:color="auto"/>
        <w:bottom w:val="none" w:sz="0" w:space="0" w:color="auto"/>
        <w:right w:val="none" w:sz="0" w:space="0" w:color="auto"/>
      </w:divBdr>
    </w:div>
    <w:div w:id="1027367087">
      <w:bodyDiv w:val="1"/>
      <w:marLeft w:val="0"/>
      <w:marRight w:val="0"/>
      <w:marTop w:val="0"/>
      <w:marBottom w:val="0"/>
      <w:divBdr>
        <w:top w:val="none" w:sz="0" w:space="0" w:color="auto"/>
        <w:left w:val="none" w:sz="0" w:space="0" w:color="auto"/>
        <w:bottom w:val="none" w:sz="0" w:space="0" w:color="auto"/>
        <w:right w:val="none" w:sz="0" w:space="0" w:color="auto"/>
      </w:divBdr>
      <w:divsChild>
        <w:div w:id="414479797">
          <w:marLeft w:val="0"/>
          <w:marRight w:val="0"/>
          <w:marTop w:val="0"/>
          <w:marBottom w:val="0"/>
          <w:divBdr>
            <w:top w:val="none" w:sz="0" w:space="0" w:color="auto"/>
            <w:left w:val="none" w:sz="0" w:space="0" w:color="auto"/>
            <w:bottom w:val="none" w:sz="0" w:space="0" w:color="auto"/>
            <w:right w:val="none" w:sz="0" w:space="0" w:color="auto"/>
          </w:divBdr>
          <w:divsChild>
            <w:div w:id="1168834754">
              <w:marLeft w:val="0"/>
              <w:marRight w:val="0"/>
              <w:marTop w:val="0"/>
              <w:marBottom w:val="0"/>
              <w:divBdr>
                <w:top w:val="none" w:sz="0" w:space="0" w:color="auto"/>
                <w:left w:val="none" w:sz="0" w:space="0" w:color="auto"/>
                <w:bottom w:val="none" w:sz="0" w:space="0" w:color="auto"/>
                <w:right w:val="none" w:sz="0" w:space="0" w:color="auto"/>
              </w:divBdr>
            </w:div>
          </w:divsChild>
        </w:div>
        <w:div w:id="561251967">
          <w:marLeft w:val="0"/>
          <w:marRight w:val="0"/>
          <w:marTop w:val="0"/>
          <w:marBottom w:val="0"/>
          <w:divBdr>
            <w:top w:val="none" w:sz="0" w:space="0" w:color="auto"/>
            <w:left w:val="none" w:sz="0" w:space="0" w:color="auto"/>
            <w:bottom w:val="none" w:sz="0" w:space="0" w:color="auto"/>
            <w:right w:val="none" w:sz="0" w:space="0" w:color="auto"/>
          </w:divBdr>
        </w:div>
      </w:divsChild>
    </w:div>
    <w:div w:id="1053623732">
      <w:bodyDiv w:val="1"/>
      <w:marLeft w:val="0"/>
      <w:marRight w:val="0"/>
      <w:marTop w:val="0"/>
      <w:marBottom w:val="0"/>
      <w:divBdr>
        <w:top w:val="none" w:sz="0" w:space="0" w:color="auto"/>
        <w:left w:val="none" w:sz="0" w:space="0" w:color="auto"/>
        <w:bottom w:val="none" w:sz="0" w:space="0" w:color="auto"/>
        <w:right w:val="none" w:sz="0" w:space="0" w:color="auto"/>
      </w:divBdr>
    </w:div>
    <w:div w:id="1058821914">
      <w:bodyDiv w:val="1"/>
      <w:marLeft w:val="0"/>
      <w:marRight w:val="0"/>
      <w:marTop w:val="0"/>
      <w:marBottom w:val="0"/>
      <w:divBdr>
        <w:top w:val="none" w:sz="0" w:space="0" w:color="auto"/>
        <w:left w:val="none" w:sz="0" w:space="0" w:color="auto"/>
        <w:bottom w:val="none" w:sz="0" w:space="0" w:color="auto"/>
        <w:right w:val="none" w:sz="0" w:space="0" w:color="auto"/>
      </w:divBdr>
    </w:div>
    <w:div w:id="1077167036">
      <w:bodyDiv w:val="1"/>
      <w:marLeft w:val="0"/>
      <w:marRight w:val="0"/>
      <w:marTop w:val="0"/>
      <w:marBottom w:val="0"/>
      <w:divBdr>
        <w:top w:val="none" w:sz="0" w:space="0" w:color="auto"/>
        <w:left w:val="none" w:sz="0" w:space="0" w:color="auto"/>
        <w:bottom w:val="none" w:sz="0" w:space="0" w:color="auto"/>
        <w:right w:val="none" w:sz="0" w:space="0" w:color="auto"/>
      </w:divBdr>
    </w:div>
    <w:div w:id="1097557525">
      <w:bodyDiv w:val="1"/>
      <w:marLeft w:val="0"/>
      <w:marRight w:val="0"/>
      <w:marTop w:val="0"/>
      <w:marBottom w:val="0"/>
      <w:divBdr>
        <w:top w:val="none" w:sz="0" w:space="0" w:color="auto"/>
        <w:left w:val="none" w:sz="0" w:space="0" w:color="auto"/>
        <w:bottom w:val="none" w:sz="0" w:space="0" w:color="auto"/>
        <w:right w:val="none" w:sz="0" w:space="0" w:color="auto"/>
      </w:divBdr>
    </w:div>
    <w:div w:id="1116102069">
      <w:bodyDiv w:val="1"/>
      <w:marLeft w:val="0"/>
      <w:marRight w:val="0"/>
      <w:marTop w:val="0"/>
      <w:marBottom w:val="0"/>
      <w:divBdr>
        <w:top w:val="none" w:sz="0" w:space="0" w:color="auto"/>
        <w:left w:val="none" w:sz="0" w:space="0" w:color="auto"/>
        <w:bottom w:val="none" w:sz="0" w:space="0" w:color="auto"/>
        <w:right w:val="none" w:sz="0" w:space="0" w:color="auto"/>
      </w:divBdr>
    </w:div>
    <w:div w:id="1134760384">
      <w:bodyDiv w:val="1"/>
      <w:marLeft w:val="0"/>
      <w:marRight w:val="0"/>
      <w:marTop w:val="0"/>
      <w:marBottom w:val="0"/>
      <w:divBdr>
        <w:top w:val="none" w:sz="0" w:space="0" w:color="auto"/>
        <w:left w:val="none" w:sz="0" w:space="0" w:color="auto"/>
        <w:bottom w:val="none" w:sz="0" w:space="0" w:color="auto"/>
        <w:right w:val="none" w:sz="0" w:space="0" w:color="auto"/>
      </w:divBdr>
      <w:divsChild>
        <w:div w:id="27994947">
          <w:marLeft w:val="0"/>
          <w:marRight w:val="0"/>
          <w:marTop w:val="0"/>
          <w:marBottom w:val="0"/>
          <w:divBdr>
            <w:top w:val="none" w:sz="0" w:space="0" w:color="auto"/>
            <w:left w:val="none" w:sz="0" w:space="0" w:color="auto"/>
            <w:bottom w:val="none" w:sz="0" w:space="0" w:color="auto"/>
            <w:right w:val="none" w:sz="0" w:space="0" w:color="auto"/>
          </w:divBdr>
          <w:divsChild>
            <w:div w:id="779642490">
              <w:marLeft w:val="0"/>
              <w:marRight w:val="0"/>
              <w:marTop w:val="0"/>
              <w:marBottom w:val="0"/>
              <w:divBdr>
                <w:top w:val="none" w:sz="0" w:space="0" w:color="auto"/>
                <w:left w:val="none" w:sz="0" w:space="0" w:color="auto"/>
                <w:bottom w:val="none" w:sz="0" w:space="0" w:color="auto"/>
                <w:right w:val="none" w:sz="0" w:space="0" w:color="auto"/>
              </w:divBdr>
              <w:divsChild>
                <w:div w:id="1966156774">
                  <w:marLeft w:val="0"/>
                  <w:marRight w:val="0"/>
                  <w:marTop w:val="0"/>
                  <w:marBottom w:val="0"/>
                  <w:divBdr>
                    <w:top w:val="none" w:sz="0" w:space="0" w:color="auto"/>
                    <w:left w:val="none" w:sz="0" w:space="0" w:color="auto"/>
                    <w:bottom w:val="none" w:sz="0" w:space="0" w:color="auto"/>
                    <w:right w:val="none" w:sz="0" w:space="0" w:color="auto"/>
                  </w:divBdr>
                  <w:divsChild>
                    <w:div w:id="1368682350">
                      <w:marLeft w:val="0"/>
                      <w:marRight w:val="0"/>
                      <w:marTop w:val="0"/>
                      <w:marBottom w:val="0"/>
                      <w:divBdr>
                        <w:top w:val="none" w:sz="0" w:space="0" w:color="auto"/>
                        <w:left w:val="none" w:sz="0" w:space="0" w:color="auto"/>
                        <w:bottom w:val="none" w:sz="0" w:space="0" w:color="auto"/>
                        <w:right w:val="none" w:sz="0" w:space="0" w:color="auto"/>
                      </w:divBdr>
                      <w:divsChild>
                        <w:div w:id="1350107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2900528">
          <w:marLeft w:val="0"/>
          <w:marRight w:val="0"/>
          <w:marTop w:val="0"/>
          <w:marBottom w:val="0"/>
          <w:divBdr>
            <w:top w:val="none" w:sz="0" w:space="0" w:color="auto"/>
            <w:left w:val="none" w:sz="0" w:space="0" w:color="auto"/>
            <w:bottom w:val="none" w:sz="0" w:space="0" w:color="auto"/>
            <w:right w:val="none" w:sz="0" w:space="0" w:color="auto"/>
          </w:divBdr>
          <w:divsChild>
            <w:div w:id="1748762818">
              <w:marLeft w:val="0"/>
              <w:marRight w:val="0"/>
              <w:marTop w:val="0"/>
              <w:marBottom w:val="0"/>
              <w:divBdr>
                <w:top w:val="none" w:sz="0" w:space="0" w:color="auto"/>
                <w:left w:val="none" w:sz="0" w:space="0" w:color="auto"/>
                <w:bottom w:val="none" w:sz="0" w:space="0" w:color="auto"/>
                <w:right w:val="none" w:sz="0" w:space="0" w:color="auto"/>
              </w:divBdr>
              <w:divsChild>
                <w:div w:id="1798373719">
                  <w:marLeft w:val="0"/>
                  <w:marRight w:val="0"/>
                  <w:marTop w:val="0"/>
                  <w:marBottom w:val="0"/>
                  <w:divBdr>
                    <w:top w:val="none" w:sz="0" w:space="0" w:color="auto"/>
                    <w:left w:val="none" w:sz="0" w:space="0" w:color="auto"/>
                    <w:bottom w:val="none" w:sz="0" w:space="0" w:color="auto"/>
                    <w:right w:val="none" w:sz="0" w:space="0" w:color="auto"/>
                  </w:divBdr>
                  <w:divsChild>
                    <w:div w:id="306711859">
                      <w:marLeft w:val="0"/>
                      <w:marRight w:val="0"/>
                      <w:marTop w:val="0"/>
                      <w:marBottom w:val="0"/>
                      <w:divBdr>
                        <w:top w:val="none" w:sz="0" w:space="0" w:color="auto"/>
                        <w:left w:val="none" w:sz="0" w:space="0" w:color="auto"/>
                        <w:bottom w:val="none" w:sz="0" w:space="0" w:color="auto"/>
                        <w:right w:val="none" w:sz="0" w:space="0" w:color="auto"/>
                      </w:divBdr>
                      <w:divsChild>
                        <w:div w:id="964428597">
                          <w:marLeft w:val="0"/>
                          <w:marRight w:val="0"/>
                          <w:marTop w:val="0"/>
                          <w:marBottom w:val="0"/>
                          <w:divBdr>
                            <w:top w:val="none" w:sz="0" w:space="0" w:color="auto"/>
                            <w:left w:val="none" w:sz="0" w:space="0" w:color="auto"/>
                            <w:bottom w:val="none" w:sz="0" w:space="0" w:color="auto"/>
                            <w:right w:val="none" w:sz="0" w:space="0" w:color="auto"/>
                          </w:divBdr>
                          <w:divsChild>
                            <w:div w:id="909535591">
                              <w:marLeft w:val="0"/>
                              <w:marRight w:val="0"/>
                              <w:marTop w:val="0"/>
                              <w:marBottom w:val="0"/>
                              <w:divBdr>
                                <w:top w:val="none" w:sz="0" w:space="0" w:color="auto"/>
                                <w:left w:val="none" w:sz="0" w:space="0" w:color="auto"/>
                                <w:bottom w:val="none" w:sz="0" w:space="0" w:color="auto"/>
                                <w:right w:val="none" w:sz="0" w:space="0" w:color="auto"/>
                              </w:divBdr>
                              <w:divsChild>
                                <w:div w:id="743376180">
                                  <w:marLeft w:val="0"/>
                                  <w:marRight w:val="0"/>
                                  <w:marTop w:val="0"/>
                                  <w:marBottom w:val="0"/>
                                  <w:divBdr>
                                    <w:top w:val="none" w:sz="0" w:space="0" w:color="auto"/>
                                    <w:left w:val="none" w:sz="0" w:space="0" w:color="auto"/>
                                    <w:bottom w:val="none" w:sz="0" w:space="0" w:color="auto"/>
                                    <w:right w:val="none" w:sz="0" w:space="0" w:color="auto"/>
                                  </w:divBdr>
                                  <w:divsChild>
                                    <w:div w:id="18238230">
                                      <w:marLeft w:val="0"/>
                                      <w:marRight w:val="0"/>
                                      <w:marTop w:val="0"/>
                                      <w:marBottom w:val="0"/>
                                      <w:divBdr>
                                        <w:top w:val="none" w:sz="0" w:space="0" w:color="auto"/>
                                        <w:left w:val="none" w:sz="0" w:space="0" w:color="auto"/>
                                        <w:bottom w:val="none" w:sz="0" w:space="0" w:color="auto"/>
                                        <w:right w:val="none" w:sz="0" w:space="0" w:color="auto"/>
                                      </w:divBdr>
                                      <w:divsChild>
                                        <w:div w:id="462234036">
                                          <w:marLeft w:val="0"/>
                                          <w:marRight w:val="0"/>
                                          <w:marTop w:val="0"/>
                                          <w:marBottom w:val="0"/>
                                          <w:divBdr>
                                            <w:top w:val="none" w:sz="0" w:space="0" w:color="auto"/>
                                            <w:left w:val="none" w:sz="0" w:space="0" w:color="auto"/>
                                            <w:bottom w:val="none" w:sz="0" w:space="0" w:color="auto"/>
                                            <w:right w:val="none" w:sz="0" w:space="0" w:color="auto"/>
                                          </w:divBdr>
                                          <w:divsChild>
                                            <w:div w:id="2028367533">
                                              <w:marLeft w:val="0"/>
                                              <w:marRight w:val="0"/>
                                              <w:marTop w:val="0"/>
                                              <w:marBottom w:val="0"/>
                                              <w:divBdr>
                                                <w:top w:val="none" w:sz="0" w:space="0" w:color="auto"/>
                                                <w:left w:val="none" w:sz="0" w:space="0" w:color="auto"/>
                                                <w:bottom w:val="none" w:sz="0" w:space="0" w:color="auto"/>
                                                <w:right w:val="none" w:sz="0" w:space="0" w:color="auto"/>
                                              </w:divBdr>
                                              <w:divsChild>
                                                <w:div w:id="1277104519">
                                                  <w:marLeft w:val="0"/>
                                                  <w:marRight w:val="0"/>
                                                  <w:marTop w:val="0"/>
                                                  <w:marBottom w:val="0"/>
                                                  <w:divBdr>
                                                    <w:top w:val="none" w:sz="0" w:space="0" w:color="auto"/>
                                                    <w:left w:val="none" w:sz="0" w:space="0" w:color="auto"/>
                                                    <w:bottom w:val="none" w:sz="0" w:space="0" w:color="auto"/>
                                                    <w:right w:val="none" w:sz="0" w:space="0" w:color="auto"/>
                                                  </w:divBdr>
                                                  <w:divsChild>
                                                    <w:div w:id="349842680">
                                                      <w:marLeft w:val="0"/>
                                                      <w:marRight w:val="0"/>
                                                      <w:marTop w:val="0"/>
                                                      <w:marBottom w:val="0"/>
                                                      <w:divBdr>
                                                        <w:top w:val="none" w:sz="0" w:space="0" w:color="auto"/>
                                                        <w:left w:val="none" w:sz="0" w:space="0" w:color="auto"/>
                                                        <w:bottom w:val="none" w:sz="0" w:space="0" w:color="auto"/>
                                                        <w:right w:val="none" w:sz="0" w:space="0" w:color="auto"/>
                                                      </w:divBdr>
                                                      <w:divsChild>
                                                        <w:div w:id="32049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45677151">
          <w:marLeft w:val="0"/>
          <w:marRight w:val="0"/>
          <w:marTop w:val="0"/>
          <w:marBottom w:val="0"/>
          <w:divBdr>
            <w:top w:val="none" w:sz="0" w:space="0" w:color="auto"/>
            <w:left w:val="none" w:sz="0" w:space="0" w:color="auto"/>
            <w:bottom w:val="none" w:sz="0" w:space="0" w:color="auto"/>
            <w:right w:val="none" w:sz="0" w:space="0" w:color="auto"/>
          </w:divBdr>
          <w:divsChild>
            <w:div w:id="1879976617">
              <w:marLeft w:val="0"/>
              <w:marRight w:val="0"/>
              <w:marTop w:val="0"/>
              <w:marBottom w:val="0"/>
              <w:divBdr>
                <w:top w:val="none" w:sz="0" w:space="0" w:color="auto"/>
                <w:left w:val="none" w:sz="0" w:space="0" w:color="auto"/>
                <w:bottom w:val="none" w:sz="0" w:space="0" w:color="auto"/>
                <w:right w:val="none" w:sz="0" w:space="0" w:color="auto"/>
              </w:divBdr>
              <w:divsChild>
                <w:div w:id="642660128">
                  <w:marLeft w:val="0"/>
                  <w:marRight w:val="0"/>
                  <w:marTop w:val="0"/>
                  <w:marBottom w:val="0"/>
                  <w:divBdr>
                    <w:top w:val="none" w:sz="0" w:space="0" w:color="auto"/>
                    <w:left w:val="none" w:sz="0" w:space="0" w:color="auto"/>
                    <w:bottom w:val="none" w:sz="0" w:space="0" w:color="auto"/>
                    <w:right w:val="none" w:sz="0" w:space="0" w:color="auto"/>
                  </w:divBdr>
                  <w:divsChild>
                    <w:div w:id="277417556">
                      <w:marLeft w:val="0"/>
                      <w:marRight w:val="0"/>
                      <w:marTop w:val="0"/>
                      <w:marBottom w:val="0"/>
                      <w:divBdr>
                        <w:top w:val="none" w:sz="0" w:space="0" w:color="auto"/>
                        <w:left w:val="none" w:sz="0" w:space="0" w:color="auto"/>
                        <w:bottom w:val="none" w:sz="0" w:space="0" w:color="auto"/>
                        <w:right w:val="none" w:sz="0" w:space="0" w:color="auto"/>
                      </w:divBdr>
                      <w:divsChild>
                        <w:div w:id="199366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8628298">
          <w:marLeft w:val="0"/>
          <w:marRight w:val="0"/>
          <w:marTop w:val="0"/>
          <w:marBottom w:val="0"/>
          <w:divBdr>
            <w:top w:val="none" w:sz="0" w:space="0" w:color="auto"/>
            <w:left w:val="none" w:sz="0" w:space="0" w:color="auto"/>
            <w:bottom w:val="none" w:sz="0" w:space="0" w:color="auto"/>
            <w:right w:val="none" w:sz="0" w:space="0" w:color="auto"/>
          </w:divBdr>
          <w:divsChild>
            <w:div w:id="1685477547">
              <w:marLeft w:val="0"/>
              <w:marRight w:val="0"/>
              <w:marTop w:val="0"/>
              <w:marBottom w:val="0"/>
              <w:divBdr>
                <w:top w:val="none" w:sz="0" w:space="0" w:color="auto"/>
                <w:left w:val="none" w:sz="0" w:space="0" w:color="auto"/>
                <w:bottom w:val="none" w:sz="0" w:space="0" w:color="auto"/>
                <w:right w:val="none" w:sz="0" w:space="0" w:color="auto"/>
              </w:divBdr>
              <w:divsChild>
                <w:div w:id="1355811316">
                  <w:marLeft w:val="0"/>
                  <w:marRight w:val="0"/>
                  <w:marTop w:val="0"/>
                  <w:marBottom w:val="0"/>
                  <w:divBdr>
                    <w:top w:val="none" w:sz="0" w:space="0" w:color="auto"/>
                    <w:left w:val="none" w:sz="0" w:space="0" w:color="auto"/>
                    <w:bottom w:val="none" w:sz="0" w:space="0" w:color="auto"/>
                    <w:right w:val="none" w:sz="0" w:space="0" w:color="auto"/>
                  </w:divBdr>
                  <w:divsChild>
                    <w:div w:id="209473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6641541">
          <w:marLeft w:val="0"/>
          <w:marRight w:val="0"/>
          <w:marTop w:val="0"/>
          <w:marBottom w:val="0"/>
          <w:divBdr>
            <w:top w:val="none" w:sz="0" w:space="0" w:color="auto"/>
            <w:left w:val="none" w:sz="0" w:space="0" w:color="auto"/>
            <w:bottom w:val="none" w:sz="0" w:space="0" w:color="auto"/>
            <w:right w:val="none" w:sz="0" w:space="0" w:color="auto"/>
          </w:divBdr>
          <w:divsChild>
            <w:div w:id="889682741">
              <w:marLeft w:val="0"/>
              <w:marRight w:val="0"/>
              <w:marTop w:val="0"/>
              <w:marBottom w:val="0"/>
              <w:divBdr>
                <w:top w:val="none" w:sz="0" w:space="0" w:color="auto"/>
                <w:left w:val="none" w:sz="0" w:space="0" w:color="auto"/>
                <w:bottom w:val="none" w:sz="0" w:space="0" w:color="auto"/>
                <w:right w:val="none" w:sz="0" w:space="0" w:color="auto"/>
              </w:divBdr>
              <w:divsChild>
                <w:div w:id="1279415673">
                  <w:marLeft w:val="0"/>
                  <w:marRight w:val="0"/>
                  <w:marTop w:val="0"/>
                  <w:marBottom w:val="0"/>
                  <w:divBdr>
                    <w:top w:val="none" w:sz="0" w:space="0" w:color="auto"/>
                    <w:left w:val="none" w:sz="0" w:space="0" w:color="auto"/>
                    <w:bottom w:val="none" w:sz="0" w:space="0" w:color="auto"/>
                    <w:right w:val="none" w:sz="0" w:space="0" w:color="auto"/>
                  </w:divBdr>
                  <w:divsChild>
                    <w:div w:id="1452820604">
                      <w:marLeft w:val="0"/>
                      <w:marRight w:val="0"/>
                      <w:marTop w:val="0"/>
                      <w:marBottom w:val="0"/>
                      <w:divBdr>
                        <w:top w:val="none" w:sz="0" w:space="0" w:color="auto"/>
                        <w:left w:val="none" w:sz="0" w:space="0" w:color="auto"/>
                        <w:bottom w:val="none" w:sz="0" w:space="0" w:color="auto"/>
                        <w:right w:val="none" w:sz="0" w:space="0" w:color="auto"/>
                      </w:divBdr>
                      <w:divsChild>
                        <w:div w:id="249854293">
                          <w:marLeft w:val="0"/>
                          <w:marRight w:val="0"/>
                          <w:marTop w:val="0"/>
                          <w:marBottom w:val="0"/>
                          <w:divBdr>
                            <w:top w:val="none" w:sz="0" w:space="0" w:color="auto"/>
                            <w:left w:val="none" w:sz="0" w:space="0" w:color="auto"/>
                            <w:bottom w:val="none" w:sz="0" w:space="0" w:color="auto"/>
                            <w:right w:val="none" w:sz="0" w:space="0" w:color="auto"/>
                          </w:divBdr>
                          <w:divsChild>
                            <w:div w:id="91359553">
                              <w:marLeft w:val="0"/>
                              <w:marRight w:val="0"/>
                              <w:marTop w:val="0"/>
                              <w:marBottom w:val="0"/>
                              <w:divBdr>
                                <w:top w:val="none" w:sz="0" w:space="0" w:color="auto"/>
                                <w:left w:val="none" w:sz="0" w:space="0" w:color="auto"/>
                                <w:bottom w:val="none" w:sz="0" w:space="0" w:color="auto"/>
                                <w:right w:val="none" w:sz="0" w:space="0" w:color="auto"/>
                              </w:divBdr>
                              <w:divsChild>
                                <w:div w:id="211374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97454697">
          <w:marLeft w:val="0"/>
          <w:marRight w:val="0"/>
          <w:marTop w:val="0"/>
          <w:marBottom w:val="0"/>
          <w:divBdr>
            <w:top w:val="none" w:sz="0" w:space="0" w:color="auto"/>
            <w:left w:val="none" w:sz="0" w:space="0" w:color="auto"/>
            <w:bottom w:val="none" w:sz="0" w:space="0" w:color="auto"/>
            <w:right w:val="none" w:sz="0" w:space="0" w:color="auto"/>
          </w:divBdr>
          <w:divsChild>
            <w:div w:id="746146220">
              <w:marLeft w:val="0"/>
              <w:marRight w:val="0"/>
              <w:marTop w:val="0"/>
              <w:marBottom w:val="0"/>
              <w:divBdr>
                <w:top w:val="none" w:sz="0" w:space="0" w:color="auto"/>
                <w:left w:val="none" w:sz="0" w:space="0" w:color="auto"/>
                <w:bottom w:val="none" w:sz="0" w:space="0" w:color="auto"/>
                <w:right w:val="none" w:sz="0" w:space="0" w:color="auto"/>
              </w:divBdr>
            </w:div>
          </w:divsChild>
        </w:div>
        <w:div w:id="1619071188">
          <w:marLeft w:val="0"/>
          <w:marRight w:val="0"/>
          <w:marTop w:val="0"/>
          <w:marBottom w:val="0"/>
          <w:divBdr>
            <w:top w:val="none" w:sz="0" w:space="0" w:color="auto"/>
            <w:left w:val="none" w:sz="0" w:space="0" w:color="auto"/>
            <w:bottom w:val="none" w:sz="0" w:space="0" w:color="auto"/>
            <w:right w:val="none" w:sz="0" w:space="0" w:color="auto"/>
          </w:divBdr>
          <w:divsChild>
            <w:div w:id="61147736">
              <w:marLeft w:val="0"/>
              <w:marRight w:val="0"/>
              <w:marTop w:val="0"/>
              <w:marBottom w:val="0"/>
              <w:divBdr>
                <w:top w:val="none" w:sz="0" w:space="0" w:color="auto"/>
                <w:left w:val="none" w:sz="0" w:space="0" w:color="auto"/>
                <w:bottom w:val="none" w:sz="0" w:space="0" w:color="auto"/>
                <w:right w:val="none" w:sz="0" w:space="0" w:color="auto"/>
              </w:divBdr>
              <w:divsChild>
                <w:div w:id="1903061973">
                  <w:marLeft w:val="0"/>
                  <w:marRight w:val="0"/>
                  <w:marTop w:val="0"/>
                  <w:marBottom w:val="0"/>
                  <w:divBdr>
                    <w:top w:val="none" w:sz="0" w:space="0" w:color="auto"/>
                    <w:left w:val="none" w:sz="0" w:space="0" w:color="auto"/>
                    <w:bottom w:val="none" w:sz="0" w:space="0" w:color="auto"/>
                    <w:right w:val="none" w:sz="0" w:space="0" w:color="auto"/>
                  </w:divBdr>
                  <w:divsChild>
                    <w:div w:id="220213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7718963">
          <w:marLeft w:val="0"/>
          <w:marRight w:val="0"/>
          <w:marTop w:val="0"/>
          <w:marBottom w:val="0"/>
          <w:divBdr>
            <w:top w:val="none" w:sz="0" w:space="0" w:color="auto"/>
            <w:left w:val="none" w:sz="0" w:space="0" w:color="auto"/>
            <w:bottom w:val="none" w:sz="0" w:space="0" w:color="auto"/>
            <w:right w:val="none" w:sz="0" w:space="0" w:color="auto"/>
          </w:divBdr>
          <w:divsChild>
            <w:div w:id="523059024">
              <w:marLeft w:val="0"/>
              <w:marRight w:val="0"/>
              <w:marTop w:val="0"/>
              <w:marBottom w:val="0"/>
              <w:divBdr>
                <w:top w:val="none" w:sz="0" w:space="0" w:color="auto"/>
                <w:left w:val="none" w:sz="0" w:space="0" w:color="auto"/>
                <w:bottom w:val="none" w:sz="0" w:space="0" w:color="auto"/>
                <w:right w:val="none" w:sz="0" w:space="0" w:color="auto"/>
              </w:divBdr>
              <w:divsChild>
                <w:div w:id="64229408">
                  <w:marLeft w:val="0"/>
                  <w:marRight w:val="0"/>
                  <w:marTop w:val="0"/>
                  <w:marBottom w:val="0"/>
                  <w:divBdr>
                    <w:top w:val="none" w:sz="0" w:space="0" w:color="auto"/>
                    <w:left w:val="none" w:sz="0" w:space="0" w:color="auto"/>
                    <w:bottom w:val="none" w:sz="0" w:space="0" w:color="auto"/>
                    <w:right w:val="none" w:sz="0" w:space="0" w:color="auto"/>
                  </w:divBdr>
                  <w:divsChild>
                    <w:div w:id="1071150472">
                      <w:marLeft w:val="0"/>
                      <w:marRight w:val="0"/>
                      <w:marTop w:val="0"/>
                      <w:marBottom w:val="0"/>
                      <w:divBdr>
                        <w:top w:val="none" w:sz="0" w:space="0" w:color="auto"/>
                        <w:left w:val="none" w:sz="0" w:space="0" w:color="auto"/>
                        <w:bottom w:val="none" w:sz="0" w:space="0" w:color="auto"/>
                        <w:right w:val="none" w:sz="0" w:space="0" w:color="auto"/>
                      </w:divBdr>
                      <w:divsChild>
                        <w:div w:id="1626622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1930228">
          <w:marLeft w:val="0"/>
          <w:marRight w:val="0"/>
          <w:marTop w:val="0"/>
          <w:marBottom w:val="0"/>
          <w:divBdr>
            <w:top w:val="none" w:sz="0" w:space="0" w:color="auto"/>
            <w:left w:val="none" w:sz="0" w:space="0" w:color="auto"/>
            <w:bottom w:val="none" w:sz="0" w:space="0" w:color="auto"/>
            <w:right w:val="none" w:sz="0" w:space="0" w:color="auto"/>
          </w:divBdr>
          <w:divsChild>
            <w:div w:id="1361933747">
              <w:marLeft w:val="0"/>
              <w:marRight w:val="0"/>
              <w:marTop w:val="0"/>
              <w:marBottom w:val="0"/>
              <w:divBdr>
                <w:top w:val="none" w:sz="0" w:space="0" w:color="auto"/>
                <w:left w:val="none" w:sz="0" w:space="0" w:color="auto"/>
                <w:bottom w:val="none" w:sz="0" w:space="0" w:color="auto"/>
                <w:right w:val="none" w:sz="0" w:space="0" w:color="auto"/>
              </w:divBdr>
              <w:divsChild>
                <w:div w:id="1403672417">
                  <w:marLeft w:val="0"/>
                  <w:marRight w:val="0"/>
                  <w:marTop w:val="0"/>
                  <w:marBottom w:val="0"/>
                  <w:divBdr>
                    <w:top w:val="none" w:sz="0" w:space="0" w:color="auto"/>
                    <w:left w:val="none" w:sz="0" w:space="0" w:color="auto"/>
                    <w:bottom w:val="none" w:sz="0" w:space="0" w:color="auto"/>
                    <w:right w:val="none" w:sz="0" w:space="0" w:color="auto"/>
                  </w:divBdr>
                  <w:divsChild>
                    <w:div w:id="539974137">
                      <w:marLeft w:val="0"/>
                      <w:marRight w:val="0"/>
                      <w:marTop w:val="0"/>
                      <w:marBottom w:val="0"/>
                      <w:divBdr>
                        <w:top w:val="none" w:sz="0" w:space="0" w:color="auto"/>
                        <w:left w:val="none" w:sz="0" w:space="0" w:color="auto"/>
                        <w:bottom w:val="none" w:sz="0" w:space="0" w:color="auto"/>
                        <w:right w:val="none" w:sz="0" w:space="0" w:color="auto"/>
                      </w:divBdr>
                      <w:divsChild>
                        <w:div w:id="85268469">
                          <w:marLeft w:val="0"/>
                          <w:marRight w:val="0"/>
                          <w:marTop w:val="0"/>
                          <w:marBottom w:val="0"/>
                          <w:divBdr>
                            <w:top w:val="none" w:sz="0" w:space="0" w:color="auto"/>
                            <w:left w:val="none" w:sz="0" w:space="0" w:color="auto"/>
                            <w:bottom w:val="none" w:sz="0" w:space="0" w:color="auto"/>
                            <w:right w:val="none" w:sz="0" w:space="0" w:color="auto"/>
                          </w:divBdr>
                          <w:divsChild>
                            <w:div w:id="1047294230">
                              <w:marLeft w:val="0"/>
                              <w:marRight w:val="0"/>
                              <w:marTop w:val="0"/>
                              <w:marBottom w:val="0"/>
                              <w:divBdr>
                                <w:top w:val="none" w:sz="0" w:space="0" w:color="auto"/>
                                <w:left w:val="none" w:sz="0" w:space="0" w:color="auto"/>
                                <w:bottom w:val="none" w:sz="0" w:space="0" w:color="auto"/>
                                <w:right w:val="none" w:sz="0" w:space="0" w:color="auto"/>
                              </w:divBdr>
                              <w:divsChild>
                                <w:div w:id="923145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37605475">
      <w:bodyDiv w:val="1"/>
      <w:marLeft w:val="0"/>
      <w:marRight w:val="0"/>
      <w:marTop w:val="0"/>
      <w:marBottom w:val="0"/>
      <w:divBdr>
        <w:top w:val="none" w:sz="0" w:space="0" w:color="auto"/>
        <w:left w:val="none" w:sz="0" w:space="0" w:color="auto"/>
        <w:bottom w:val="none" w:sz="0" w:space="0" w:color="auto"/>
        <w:right w:val="none" w:sz="0" w:space="0" w:color="auto"/>
      </w:divBdr>
    </w:div>
    <w:div w:id="1144396063">
      <w:bodyDiv w:val="1"/>
      <w:marLeft w:val="0"/>
      <w:marRight w:val="0"/>
      <w:marTop w:val="0"/>
      <w:marBottom w:val="0"/>
      <w:divBdr>
        <w:top w:val="none" w:sz="0" w:space="0" w:color="auto"/>
        <w:left w:val="none" w:sz="0" w:space="0" w:color="auto"/>
        <w:bottom w:val="none" w:sz="0" w:space="0" w:color="auto"/>
        <w:right w:val="none" w:sz="0" w:space="0" w:color="auto"/>
      </w:divBdr>
    </w:div>
    <w:div w:id="1162357350">
      <w:bodyDiv w:val="1"/>
      <w:marLeft w:val="0"/>
      <w:marRight w:val="0"/>
      <w:marTop w:val="0"/>
      <w:marBottom w:val="0"/>
      <w:divBdr>
        <w:top w:val="none" w:sz="0" w:space="0" w:color="auto"/>
        <w:left w:val="none" w:sz="0" w:space="0" w:color="auto"/>
        <w:bottom w:val="none" w:sz="0" w:space="0" w:color="auto"/>
        <w:right w:val="none" w:sz="0" w:space="0" w:color="auto"/>
      </w:divBdr>
    </w:div>
    <w:div w:id="1167208175">
      <w:bodyDiv w:val="1"/>
      <w:marLeft w:val="0"/>
      <w:marRight w:val="0"/>
      <w:marTop w:val="0"/>
      <w:marBottom w:val="0"/>
      <w:divBdr>
        <w:top w:val="none" w:sz="0" w:space="0" w:color="auto"/>
        <w:left w:val="none" w:sz="0" w:space="0" w:color="auto"/>
        <w:bottom w:val="none" w:sz="0" w:space="0" w:color="auto"/>
        <w:right w:val="none" w:sz="0" w:space="0" w:color="auto"/>
      </w:divBdr>
      <w:divsChild>
        <w:div w:id="614601832">
          <w:marLeft w:val="0"/>
          <w:marRight w:val="0"/>
          <w:marTop w:val="0"/>
          <w:marBottom w:val="0"/>
          <w:divBdr>
            <w:top w:val="none" w:sz="0" w:space="0" w:color="auto"/>
            <w:left w:val="none" w:sz="0" w:space="0" w:color="auto"/>
            <w:bottom w:val="none" w:sz="0" w:space="0" w:color="auto"/>
            <w:right w:val="none" w:sz="0" w:space="0" w:color="auto"/>
          </w:divBdr>
        </w:div>
        <w:div w:id="1550609538">
          <w:marLeft w:val="0"/>
          <w:marRight w:val="0"/>
          <w:marTop w:val="0"/>
          <w:marBottom w:val="0"/>
          <w:divBdr>
            <w:top w:val="none" w:sz="0" w:space="0" w:color="auto"/>
            <w:left w:val="none" w:sz="0" w:space="0" w:color="auto"/>
            <w:bottom w:val="none" w:sz="0" w:space="0" w:color="auto"/>
            <w:right w:val="none" w:sz="0" w:space="0" w:color="auto"/>
          </w:divBdr>
        </w:div>
        <w:div w:id="1729835981">
          <w:marLeft w:val="0"/>
          <w:marRight w:val="0"/>
          <w:marTop w:val="0"/>
          <w:marBottom w:val="0"/>
          <w:divBdr>
            <w:top w:val="none" w:sz="0" w:space="0" w:color="auto"/>
            <w:left w:val="none" w:sz="0" w:space="0" w:color="auto"/>
            <w:bottom w:val="none" w:sz="0" w:space="0" w:color="auto"/>
            <w:right w:val="none" w:sz="0" w:space="0" w:color="auto"/>
          </w:divBdr>
        </w:div>
      </w:divsChild>
    </w:div>
    <w:div w:id="1179856872">
      <w:bodyDiv w:val="1"/>
      <w:marLeft w:val="0"/>
      <w:marRight w:val="0"/>
      <w:marTop w:val="0"/>
      <w:marBottom w:val="0"/>
      <w:divBdr>
        <w:top w:val="none" w:sz="0" w:space="0" w:color="auto"/>
        <w:left w:val="none" w:sz="0" w:space="0" w:color="auto"/>
        <w:bottom w:val="none" w:sz="0" w:space="0" w:color="auto"/>
        <w:right w:val="none" w:sz="0" w:space="0" w:color="auto"/>
      </w:divBdr>
      <w:divsChild>
        <w:div w:id="787629532">
          <w:marLeft w:val="0"/>
          <w:marRight w:val="0"/>
          <w:marTop w:val="0"/>
          <w:marBottom w:val="0"/>
          <w:divBdr>
            <w:top w:val="none" w:sz="0" w:space="0" w:color="auto"/>
            <w:left w:val="none" w:sz="0" w:space="0" w:color="auto"/>
            <w:bottom w:val="none" w:sz="0" w:space="0" w:color="auto"/>
            <w:right w:val="none" w:sz="0" w:space="0" w:color="auto"/>
          </w:divBdr>
          <w:divsChild>
            <w:div w:id="1361470352">
              <w:marLeft w:val="0"/>
              <w:marRight w:val="0"/>
              <w:marTop w:val="0"/>
              <w:marBottom w:val="0"/>
              <w:divBdr>
                <w:top w:val="none" w:sz="0" w:space="0" w:color="auto"/>
                <w:left w:val="none" w:sz="0" w:space="0" w:color="auto"/>
                <w:bottom w:val="none" w:sz="0" w:space="0" w:color="auto"/>
                <w:right w:val="none" w:sz="0" w:space="0" w:color="auto"/>
              </w:divBdr>
            </w:div>
          </w:divsChild>
        </w:div>
        <w:div w:id="884147890">
          <w:marLeft w:val="0"/>
          <w:marRight w:val="0"/>
          <w:marTop w:val="0"/>
          <w:marBottom w:val="0"/>
          <w:divBdr>
            <w:top w:val="none" w:sz="0" w:space="0" w:color="auto"/>
            <w:left w:val="none" w:sz="0" w:space="0" w:color="auto"/>
            <w:bottom w:val="none" w:sz="0" w:space="0" w:color="auto"/>
            <w:right w:val="none" w:sz="0" w:space="0" w:color="auto"/>
          </w:divBdr>
          <w:divsChild>
            <w:div w:id="942223793">
              <w:marLeft w:val="0"/>
              <w:marRight w:val="0"/>
              <w:marTop w:val="0"/>
              <w:marBottom w:val="0"/>
              <w:divBdr>
                <w:top w:val="none" w:sz="0" w:space="0" w:color="auto"/>
                <w:left w:val="none" w:sz="0" w:space="0" w:color="auto"/>
                <w:bottom w:val="none" w:sz="0" w:space="0" w:color="auto"/>
                <w:right w:val="none" w:sz="0" w:space="0" w:color="auto"/>
              </w:divBdr>
            </w:div>
            <w:div w:id="1196190092">
              <w:marLeft w:val="0"/>
              <w:marRight w:val="0"/>
              <w:marTop w:val="0"/>
              <w:marBottom w:val="0"/>
              <w:divBdr>
                <w:top w:val="none" w:sz="0" w:space="0" w:color="auto"/>
                <w:left w:val="none" w:sz="0" w:space="0" w:color="auto"/>
                <w:bottom w:val="none" w:sz="0" w:space="0" w:color="auto"/>
                <w:right w:val="none" w:sz="0" w:space="0" w:color="auto"/>
              </w:divBdr>
              <w:divsChild>
                <w:div w:id="52237435">
                  <w:marLeft w:val="0"/>
                  <w:marRight w:val="0"/>
                  <w:marTop w:val="0"/>
                  <w:marBottom w:val="0"/>
                  <w:divBdr>
                    <w:top w:val="none" w:sz="0" w:space="0" w:color="auto"/>
                    <w:left w:val="none" w:sz="0" w:space="0" w:color="auto"/>
                    <w:bottom w:val="none" w:sz="0" w:space="0" w:color="auto"/>
                    <w:right w:val="none" w:sz="0" w:space="0" w:color="auto"/>
                  </w:divBdr>
                  <w:divsChild>
                    <w:div w:id="115416820">
                      <w:marLeft w:val="0"/>
                      <w:marRight w:val="0"/>
                      <w:marTop w:val="0"/>
                      <w:marBottom w:val="0"/>
                      <w:divBdr>
                        <w:top w:val="none" w:sz="0" w:space="0" w:color="auto"/>
                        <w:left w:val="none" w:sz="0" w:space="0" w:color="auto"/>
                        <w:bottom w:val="none" w:sz="0" w:space="0" w:color="auto"/>
                        <w:right w:val="none" w:sz="0" w:space="0" w:color="auto"/>
                      </w:divBdr>
                      <w:divsChild>
                        <w:div w:id="1073506999">
                          <w:marLeft w:val="0"/>
                          <w:marRight w:val="0"/>
                          <w:marTop w:val="0"/>
                          <w:marBottom w:val="0"/>
                          <w:divBdr>
                            <w:top w:val="none" w:sz="0" w:space="0" w:color="auto"/>
                            <w:left w:val="none" w:sz="0" w:space="0" w:color="auto"/>
                            <w:bottom w:val="none" w:sz="0" w:space="0" w:color="auto"/>
                            <w:right w:val="none" w:sz="0" w:space="0" w:color="auto"/>
                          </w:divBdr>
                          <w:divsChild>
                            <w:div w:id="2099524219">
                              <w:marLeft w:val="0"/>
                              <w:marRight w:val="0"/>
                              <w:marTop w:val="0"/>
                              <w:marBottom w:val="0"/>
                              <w:divBdr>
                                <w:top w:val="none" w:sz="0" w:space="0" w:color="auto"/>
                                <w:left w:val="none" w:sz="0" w:space="0" w:color="auto"/>
                                <w:bottom w:val="none" w:sz="0" w:space="0" w:color="auto"/>
                                <w:right w:val="none" w:sz="0" w:space="0" w:color="auto"/>
                              </w:divBdr>
                            </w:div>
                          </w:divsChild>
                        </w:div>
                        <w:div w:id="1901478456">
                          <w:marLeft w:val="0"/>
                          <w:marRight w:val="0"/>
                          <w:marTop w:val="0"/>
                          <w:marBottom w:val="0"/>
                          <w:divBdr>
                            <w:top w:val="none" w:sz="0" w:space="0" w:color="auto"/>
                            <w:left w:val="none" w:sz="0" w:space="0" w:color="auto"/>
                            <w:bottom w:val="none" w:sz="0" w:space="0" w:color="auto"/>
                            <w:right w:val="none" w:sz="0" w:space="0" w:color="auto"/>
                          </w:divBdr>
                          <w:divsChild>
                            <w:div w:id="347568115">
                              <w:marLeft w:val="0"/>
                              <w:marRight w:val="0"/>
                              <w:marTop w:val="0"/>
                              <w:marBottom w:val="0"/>
                              <w:divBdr>
                                <w:top w:val="none" w:sz="0" w:space="0" w:color="auto"/>
                                <w:left w:val="none" w:sz="0" w:space="0" w:color="auto"/>
                                <w:bottom w:val="none" w:sz="0" w:space="0" w:color="auto"/>
                                <w:right w:val="none" w:sz="0" w:space="0" w:color="auto"/>
                              </w:divBdr>
                            </w:div>
                            <w:div w:id="113706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4154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501824">
      <w:bodyDiv w:val="1"/>
      <w:marLeft w:val="0"/>
      <w:marRight w:val="0"/>
      <w:marTop w:val="0"/>
      <w:marBottom w:val="0"/>
      <w:divBdr>
        <w:top w:val="none" w:sz="0" w:space="0" w:color="auto"/>
        <w:left w:val="none" w:sz="0" w:space="0" w:color="auto"/>
        <w:bottom w:val="none" w:sz="0" w:space="0" w:color="auto"/>
        <w:right w:val="none" w:sz="0" w:space="0" w:color="auto"/>
      </w:divBdr>
    </w:div>
    <w:div w:id="1233811131">
      <w:bodyDiv w:val="1"/>
      <w:marLeft w:val="0"/>
      <w:marRight w:val="0"/>
      <w:marTop w:val="0"/>
      <w:marBottom w:val="0"/>
      <w:divBdr>
        <w:top w:val="none" w:sz="0" w:space="0" w:color="auto"/>
        <w:left w:val="none" w:sz="0" w:space="0" w:color="auto"/>
        <w:bottom w:val="none" w:sz="0" w:space="0" w:color="auto"/>
        <w:right w:val="none" w:sz="0" w:space="0" w:color="auto"/>
      </w:divBdr>
    </w:div>
    <w:div w:id="1255553134">
      <w:bodyDiv w:val="1"/>
      <w:marLeft w:val="0"/>
      <w:marRight w:val="0"/>
      <w:marTop w:val="0"/>
      <w:marBottom w:val="0"/>
      <w:divBdr>
        <w:top w:val="none" w:sz="0" w:space="0" w:color="auto"/>
        <w:left w:val="none" w:sz="0" w:space="0" w:color="auto"/>
        <w:bottom w:val="none" w:sz="0" w:space="0" w:color="auto"/>
        <w:right w:val="none" w:sz="0" w:space="0" w:color="auto"/>
      </w:divBdr>
    </w:div>
    <w:div w:id="1256982516">
      <w:bodyDiv w:val="1"/>
      <w:marLeft w:val="0"/>
      <w:marRight w:val="0"/>
      <w:marTop w:val="0"/>
      <w:marBottom w:val="0"/>
      <w:divBdr>
        <w:top w:val="none" w:sz="0" w:space="0" w:color="auto"/>
        <w:left w:val="none" w:sz="0" w:space="0" w:color="auto"/>
        <w:bottom w:val="none" w:sz="0" w:space="0" w:color="auto"/>
        <w:right w:val="none" w:sz="0" w:space="0" w:color="auto"/>
      </w:divBdr>
    </w:div>
    <w:div w:id="1266116111">
      <w:bodyDiv w:val="1"/>
      <w:marLeft w:val="0"/>
      <w:marRight w:val="0"/>
      <w:marTop w:val="0"/>
      <w:marBottom w:val="0"/>
      <w:divBdr>
        <w:top w:val="none" w:sz="0" w:space="0" w:color="auto"/>
        <w:left w:val="none" w:sz="0" w:space="0" w:color="auto"/>
        <w:bottom w:val="none" w:sz="0" w:space="0" w:color="auto"/>
        <w:right w:val="none" w:sz="0" w:space="0" w:color="auto"/>
      </w:divBdr>
    </w:div>
    <w:div w:id="1268006447">
      <w:bodyDiv w:val="1"/>
      <w:marLeft w:val="0"/>
      <w:marRight w:val="0"/>
      <w:marTop w:val="0"/>
      <w:marBottom w:val="0"/>
      <w:divBdr>
        <w:top w:val="none" w:sz="0" w:space="0" w:color="auto"/>
        <w:left w:val="none" w:sz="0" w:space="0" w:color="auto"/>
        <w:bottom w:val="none" w:sz="0" w:space="0" w:color="auto"/>
        <w:right w:val="none" w:sz="0" w:space="0" w:color="auto"/>
      </w:divBdr>
    </w:div>
    <w:div w:id="1272977476">
      <w:bodyDiv w:val="1"/>
      <w:marLeft w:val="0"/>
      <w:marRight w:val="0"/>
      <w:marTop w:val="0"/>
      <w:marBottom w:val="0"/>
      <w:divBdr>
        <w:top w:val="none" w:sz="0" w:space="0" w:color="auto"/>
        <w:left w:val="none" w:sz="0" w:space="0" w:color="auto"/>
        <w:bottom w:val="none" w:sz="0" w:space="0" w:color="auto"/>
        <w:right w:val="none" w:sz="0" w:space="0" w:color="auto"/>
      </w:divBdr>
    </w:div>
    <w:div w:id="1284389043">
      <w:bodyDiv w:val="1"/>
      <w:marLeft w:val="0"/>
      <w:marRight w:val="0"/>
      <w:marTop w:val="0"/>
      <w:marBottom w:val="0"/>
      <w:divBdr>
        <w:top w:val="none" w:sz="0" w:space="0" w:color="auto"/>
        <w:left w:val="none" w:sz="0" w:space="0" w:color="auto"/>
        <w:bottom w:val="none" w:sz="0" w:space="0" w:color="auto"/>
        <w:right w:val="none" w:sz="0" w:space="0" w:color="auto"/>
      </w:divBdr>
    </w:div>
    <w:div w:id="1295480774">
      <w:bodyDiv w:val="1"/>
      <w:marLeft w:val="0"/>
      <w:marRight w:val="0"/>
      <w:marTop w:val="0"/>
      <w:marBottom w:val="0"/>
      <w:divBdr>
        <w:top w:val="none" w:sz="0" w:space="0" w:color="auto"/>
        <w:left w:val="none" w:sz="0" w:space="0" w:color="auto"/>
        <w:bottom w:val="none" w:sz="0" w:space="0" w:color="auto"/>
        <w:right w:val="none" w:sz="0" w:space="0" w:color="auto"/>
      </w:divBdr>
    </w:div>
    <w:div w:id="1304773646">
      <w:bodyDiv w:val="1"/>
      <w:marLeft w:val="0"/>
      <w:marRight w:val="0"/>
      <w:marTop w:val="0"/>
      <w:marBottom w:val="0"/>
      <w:divBdr>
        <w:top w:val="none" w:sz="0" w:space="0" w:color="auto"/>
        <w:left w:val="none" w:sz="0" w:space="0" w:color="auto"/>
        <w:bottom w:val="none" w:sz="0" w:space="0" w:color="auto"/>
        <w:right w:val="none" w:sz="0" w:space="0" w:color="auto"/>
      </w:divBdr>
    </w:div>
    <w:div w:id="1309820152">
      <w:bodyDiv w:val="1"/>
      <w:marLeft w:val="0"/>
      <w:marRight w:val="0"/>
      <w:marTop w:val="0"/>
      <w:marBottom w:val="0"/>
      <w:divBdr>
        <w:top w:val="none" w:sz="0" w:space="0" w:color="auto"/>
        <w:left w:val="none" w:sz="0" w:space="0" w:color="auto"/>
        <w:bottom w:val="none" w:sz="0" w:space="0" w:color="auto"/>
        <w:right w:val="none" w:sz="0" w:space="0" w:color="auto"/>
      </w:divBdr>
    </w:div>
    <w:div w:id="1314260558">
      <w:bodyDiv w:val="1"/>
      <w:marLeft w:val="0"/>
      <w:marRight w:val="0"/>
      <w:marTop w:val="0"/>
      <w:marBottom w:val="0"/>
      <w:divBdr>
        <w:top w:val="none" w:sz="0" w:space="0" w:color="auto"/>
        <w:left w:val="none" w:sz="0" w:space="0" w:color="auto"/>
        <w:bottom w:val="none" w:sz="0" w:space="0" w:color="auto"/>
        <w:right w:val="none" w:sz="0" w:space="0" w:color="auto"/>
      </w:divBdr>
    </w:div>
    <w:div w:id="1373766341">
      <w:bodyDiv w:val="1"/>
      <w:marLeft w:val="0"/>
      <w:marRight w:val="0"/>
      <w:marTop w:val="0"/>
      <w:marBottom w:val="0"/>
      <w:divBdr>
        <w:top w:val="none" w:sz="0" w:space="0" w:color="auto"/>
        <w:left w:val="none" w:sz="0" w:space="0" w:color="auto"/>
        <w:bottom w:val="none" w:sz="0" w:space="0" w:color="auto"/>
        <w:right w:val="none" w:sz="0" w:space="0" w:color="auto"/>
      </w:divBdr>
    </w:div>
    <w:div w:id="1373962579">
      <w:bodyDiv w:val="1"/>
      <w:marLeft w:val="0"/>
      <w:marRight w:val="0"/>
      <w:marTop w:val="0"/>
      <w:marBottom w:val="0"/>
      <w:divBdr>
        <w:top w:val="none" w:sz="0" w:space="0" w:color="auto"/>
        <w:left w:val="none" w:sz="0" w:space="0" w:color="auto"/>
        <w:bottom w:val="none" w:sz="0" w:space="0" w:color="auto"/>
        <w:right w:val="none" w:sz="0" w:space="0" w:color="auto"/>
      </w:divBdr>
    </w:div>
    <w:div w:id="1386878345">
      <w:bodyDiv w:val="1"/>
      <w:marLeft w:val="0"/>
      <w:marRight w:val="0"/>
      <w:marTop w:val="0"/>
      <w:marBottom w:val="0"/>
      <w:divBdr>
        <w:top w:val="none" w:sz="0" w:space="0" w:color="auto"/>
        <w:left w:val="none" w:sz="0" w:space="0" w:color="auto"/>
        <w:bottom w:val="none" w:sz="0" w:space="0" w:color="auto"/>
        <w:right w:val="none" w:sz="0" w:space="0" w:color="auto"/>
      </w:divBdr>
    </w:div>
    <w:div w:id="1397582838">
      <w:bodyDiv w:val="1"/>
      <w:marLeft w:val="0"/>
      <w:marRight w:val="0"/>
      <w:marTop w:val="0"/>
      <w:marBottom w:val="0"/>
      <w:divBdr>
        <w:top w:val="none" w:sz="0" w:space="0" w:color="auto"/>
        <w:left w:val="none" w:sz="0" w:space="0" w:color="auto"/>
        <w:bottom w:val="none" w:sz="0" w:space="0" w:color="auto"/>
        <w:right w:val="none" w:sz="0" w:space="0" w:color="auto"/>
      </w:divBdr>
      <w:divsChild>
        <w:div w:id="552431185">
          <w:marLeft w:val="0"/>
          <w:marRight w:val="0"/>
          <w:marTop w:val="0"/>
          <w:marBottom w:val="0"/>
          <w:divBdr>
            <w:top w:val="none" w:sz="0" w:space="0" w:color="auto"/>
            <w:left w:val="none" w:sz="0" w:space="0" w:color="auto"/>
            <w:bottom w:val="none" w:sz="0" w:space="0" w:color="auto"/>
            <w:right w:val="none" w:sz="0" w:space="0" w:color="auto"/>
          </w:divBdr>
          <w:divsChild>
            <w:div w:id="15736162">
              <w:marLeft w:val="0"/>
              <w:marRight w:val="0"/>
              <w:marTop w:val="0"/>
              <w:marBottom w:val="0"/>
              <w:divBdr>
                <w:top w:val="none" w:sz="0" w:space="0" w:color="auto"/>
                <w:left w:val="none" w:sz="0" w:space="0" w:color="auto"/>
                <w:bottom w:val="none" w:sz="0" w:space="0" w:color="auto"/>
                <w:right w:val="none" w:sz="0" w:space="0" w:color="auto"/>
              </w:divBdr>
            </w:div>
            <w:div w:id="1001391361">
              <w:marLeft w:val="0"/>
              <w:marRight w:val="0"/>
              <w:marTop w:val="0"/>
              <w:marBottom w:val="0"/>
              <w:divBdr>
                <w:top w:val="none" w:sz="0" w:space="0" w:color="auto"/>
                <w:left w:val="none" w:sz="0" w:space="0" w:color="auto"/>
                <w:bottom w:val="none" w:sz="0" w:space="0" w:color="auto"/>
                <w:right w:val="none" w:sz="0" w:space="0" w:color="auto"/>
              </w:divBdr>
            </w:div>
            <w:div w:id="1148978205">
              <w:marLeft w:val="0"/>
              <w:marRight w:val="0"/>
              <w:marTop w:val="0"/>
              <w:marBottom w:val="0"/>
              <w:divBdr>
                <w:top w:val="none" w:sz="0" w:space="0" w:color="auto"/>
                <w:left w:val="none" w:sz="0" w:space="0" w:color="auto"/>
                <w:bottom w:val="none" w:sz="0" w:space="0" w:color="auto"/>
                <w:right w:val="none" w:sz="0" w:space="0" w:color="auto"/>
              </w:divBdr>
            </w:div>
            <w:div w:id="1199856668">
              <w:marLeft w:val="0"/>
              <w:marRight w:val="0"/>
              <w:marTop w:val="0"/>
              <w:marBottom w:val="0"/>
              <w:divBdr>
                <w:top w:val="none" w:sz="0" w:space="0" w:color="auto"/>
                <w:left w:val="none" w:sz="0" w:space="0" w:color="auto"/>
                <w:bottom w:val="none" w:sz="0" w:space="0" w:color="auto"/>
                <w:right w:val="none" w:sz="0" w:space="0" w:color="auto"/>
              </w:divBdr>
            </w:div>
            <w:div w:id="1352993748">
              <w:marLeft w:val="0"/>
              <w:marRight w:val="0"/>
              <w:marTop w:val="0"/>
              <w:marBottom w:val="0"/>
              <w:divBdr>
                <w:top w:val="none" w:sz="0" w:space="0" w:color="auto"/>
                <w:left w:val="none" w:sz="0" w:space="0" w:color="auto"/>
                <w:bottom w:val="none" w:sz="0" w:space="0" w:color="auto"/>
                <w:right w:val="none" w:sz="0" w:space="0" w:color="auto"/>
              </w:divBdr>
            </w:div>
            <w:div w:id="1541437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3089873">
      <w:bodyDiv w:val="1"/>
      <w:marLeft w:val="0"/>
      <w:marRight w:val="0"/>
      <w:marTop w:val="0"/>
      <w:marBottom w:val="0"/>
      <w:divBdr>
        <w:top w:val="none" w:sz="0" w:space="0" w:color="auto"/>
        <w:left w:val="none" w:sz="0" w:space="0" w:color="auto"/>
        <w:bottom w:val="none" w:sz="0" w:space="0" w:color="auto"/>
        <w:right w:val="none" w:sz="0" w:space="0" w:color="auto"/>
      </w:divBdr>
      <w:divsChild>
        <w:div w:id="908001439">
          <w:marLeft w:val="994"/>
          <w:marRight w:val="0"/>
          <w:marTop w:val="0"/>
          <w:marBottom w:val="0"/>
          <w:divBdr>
            <w:top w:val="none" w:sz="0" w:space="0" w:color="auto"/>
            <w:left w:val="none" w:sz="0" w:space="0" w:color="auto"/>
            <w:bottom w:val="none" w:sz="0" w:space="0" w:color="auto"/>
            <w:right w:val="none" w:sz="0" w:space="0" w:color="auto"/>
          </w:divBdr>
        </w:div>
        <w:div w:id="1536775281">
          <w:marLeft w:val="994"/>
          <w:marRight w:val="0"/>
          <w:marTop w:val="0"/>
          <w:marBottom w:val="0"/>
          <w:divBdr>
            <w:top w:val="none" w:sz="0" w:space="0" w:color="auto"/>
            <w:left w:val="none" w:sz="0" w:space="0" w:color="auto"/>
            <w:bottom w:val="none" w:sz="0" w:space="0" w:color="auto"/>
            <w:right w:val="none" w:sz="0" w:space="0" w:color="auto"/>
          </w:divBdr>
        </w:div>
        <w:div w:id="1872105206">
          <w:marLeft w:val="994"/>
          <w:marRight w:val="0"/>
          <w:marTop w:val="0"/>
          <w:marBottom w:val="0"/>
          <w:divBdr>
            <w:top w:val="none" w:sz="0" w:space="0" w:color="auto"/>
            <w:left w:val="none" w:sz="0" w:space="0" w:color="auto"/>
            <w:bottom w:val="none" w:sz="0" w:space="0" w:color="auto"/>
            <w:right w:val="none" w:sz="0" w:space="0" w:color="auto"/>
          </w:divBdr>
        </w:div>
        <w:div w:id="2047094713">
          <w:marLeft w:val="144"/>
          <w:marRight w:val="0"/>
          <w:marTop w:val="0"/>
          <w:marBottom w:val="0"/>
          <w:divBdr>
            <w:top w:val="none" w:sz="0" w:space="0" w:color="auto"/>
            <w:left w:val="none" w:sz="0" w:space="0" w:color="auto"/>
            <w:bottom w:val="none" w:sz="0" w:space="0" w:color="auto"/>
            <w:right w:val="none" w:sz="0" w:space="0" w:color="auto"/>
          </w:divBdr>
        </w:div>
      </w:divsChild>
    </w:div>
    <w:div w:id="1422680767">
      <w:bodyDiv w:val="1"/>
      <w:marLeft w:val="0"/>
      <w:marRight w:val="0"/>
      <w:marTop w:val="0"/>
      <w:marBottom w:val="0"/>
      <w:divBdr>
        <w:top w:val="none" w:sz="0" w:space="0" w:color="auto"/>
        <w:left w:val="none" w:sz="0" w:space="0" w:color="auto"/>
        <w:bottom w:val="none" w:sz="0" w:space="0" w:color="auto"/>
        <w:right w:val="none" w:sz="0" w:space="0" w:color="auto"/>
      </w:divBdr>
    </w:div>
    <w:div w:id="1430467307">
      <w:bodyDiv w:val="1"/>
      <w:marLeft w:val="0"/>
      <w:marRight w:val="0"/>
      <w:marTop w:val="0"/>
      <w:marBottom w:val="0"/>
      <w:divBdr>
        <w:top w:val="none" w:sz="0" w:space="0" w:color="auto"/>
        <w:left w:val="none" w:sz="0" w:space="0" w:color="auto"/>
        <w:bottom w:val="none" w:sz="0" w:space="0" w:color="auto"/>
        <w:right w:val="none" w:sz="0" w:space="0" w:color="auto"/>
      </w:divBdr>
    </w:div>
    <w:div w:id="1520465472">
      <w:bodyDiv w:val="1"/>
      <w:marLeft w:val="0"/>
      <w:marRight w:val="0"/>
      <w:marTop w:val="0"/>
      <w:marBottom w:val="0"/>
      <w:divBdr>
        <w:top w:val="none" w:sz="0" w:space="0" w:color="auto"/>
        <w:left w:val="none" w:sz="0" w:space="0" w:color="auto"/>
        <w:bottom w:val="none" w:sz="0" w:space="0" w:color="auto"/>
        <w:right w:val="none" w:sz="0" w:space="0" w:color="auto"/>
      </w:divBdr>
    </w:div>
    <w:div w:id="1576087189">
      <w:bodyDiv w:val="1"/>
      <w:marLeft w:val="0"/>
      <w:marRight w:val="0"/>
      <w:marTop w:val="0"/>
      <w:marBottom w:val="0"/>
      <w:divBdr>
        <w:top w:val="none" w:sz="0" w:space="0" w:color="auto"/>
        <w:left w:val="none" w:sz="0" w:space="0" w:color="auto"/>
        <w:bottom w:val="none" w:sz="0" w:space="0" w:color="auto"/>
        <w:right w:val="none" w:sz="0" w:space="0" w:color="auto"/>
      </w:divBdr>
      <w:divsChild>
        <w:div w:id="427387897">
          <w:marLeft w:val="0"/>
          <w:marRight w:val="0"/>
          <w:marTop w:val="0"/>
          <w:marBottom w:val="0"/>
          <w:divBdr>
            <w:top w:val="none" w:sz="0" w:space="0" w:color="auto"/>
            <w:left w:val="none" w:sz="0" w:space="0" w:color="auto"/>
            <w:bottom w:val="none" w:sz="0" w:space="0" w:color="auto"/>
            <w:right w:val="none" w:sz="0" w:space="0" w:color="auto"/>
          </w:divBdr>
        </w:div>
        <w:div w:id="1264655597">
          <w:marLeft w:val="0"/>
          <w:marRight w:val="0"/>
          <w:marTop w:val="0"/>
          <w:marBottom w:val="0"/>
          <w:divBdr>
            <w:top w:val="none" w:sz="0" w:space="0" w:color="auto"/>
            <w:left w:val="none" w:sz="0" w:space="0" w:color="auto"/>
            <w:bottom w:val="none" w:sz="0" w:space="0" w:color="auto"/>
            <w:right w:val="none" w:sz="0" w:space="0" w:color="auto"/>
          </w:divBdr>
        </w:div>
        <w:div w:id="1382166661">
          <w:marLeft w:val="0"/>
          <w:marRight w:val="0"/>
          <w:marTop w:val="0"/>
          <w:marBottom w:val="0"/>
          <w:divBdr>
            <w:top w:val="none" w:sz="0" w:space="0" w:color="auto"/>
            <w:left w:val="none" w:sz="0" w:space="0" w:color="auto"/>
            <w:bottom w:val="none" w:sz="0" w:space="0" w:color="auto"/>
            <w:right w:val="none" w:sz="0" w:space="0" w:color="auto"/>
          </w:divBdr>
        </w:div>
        <w:div w:id="1501039485">
          <w:marLeft w:val="0"/>
          <w:marRight w:val="0"/>
          <w:marTop w:val="0"/>
          <w:marBottom w:val="0"/>
          <w:divBdr>
            <w:top w:val="none" w:sz="0" w:space="0" w:color="auto"/>
            <w:left w:val="none" w:sz="0" w:space="0" w:color="auto"/>
            <w:bottom w:val="none" w:sz="0" w:space="0" w:color="auto"/>
            <w:right w:val="none" w:sz="0" w:space="0" w:color="auto"/>
          </w:divBdr>
        </w:div>
        <w:div w:id="1502313073">
          <w:marLeft w:val="0"/>
          <w:marRight w:val="0"/>
          <w:marTop w:val="0"/>
          <w:marBottom w:val="0"/>
          <w:divBdr>
            <w:top w:val="none" w:sz="0" w:space="0" w:color="auto"/>
            <w:left w:val="none" w:sz="0" w:space="0" w:color="auto"/>
            <w:bottom w:val="none" w:sz="0" w:space="0" w:color="auto"/>
            <w:right w:val="none" w:sz="0" w:space="0" w:color="auto"/>
          </w:divBdr>
        </w:div>
        <w:div w:id="1748379426">
          <w:marLeft w:val="0"/>
          <w:marRight w:val="0"/>
          <w:marTop w:val="0"/>
          <w:marBottom w:val="0"/>
          <w:divBdr>
            <w:top w:val="none" w:sz="0" w:space="0" w:color="auto"/>
            <w:left w:val="none" w:sz="0" w:space="0" w:color="auto"/>
            <w:bottom w:val="none" w:sz="0" w:space="0" w:color="auto"/>
            <w:right w:val="none" w:sz="0" w:space="0" w:color="auto"/>
          </w:divBdr>
        </w:div>
        <w:div w:id="1827630297">
          <w:marLeft w:val="0"/>
          <w:marRight w:val="0"/>
          <w:marTop w:val="0"/>
          <w:marBottom w:val="0"/>
          <w:divBdr>
            <w:top w:val="none" w:sz="0" w:space="0" w:color="auto"/>
            <w:left w:val="none" w:sz="0" w:space="0" w:color="auto"/>
            <w:bottom w:val="none" w:sz="0" w:space="0" w:color="auto"/>
            <w:right w:val="none" w:sz="0" w:space="0" w:color="auto"/>
          </w:divBdr>
        </w:div>
        <w:div w:id="1997998638">
          <w:marLeft w:val="0"/>
          <w:marRight w:val="0"/>
          <w:marTop w:val="0"/>
          <w:marBottom w:val="0"/>
          <w:divBdr>
            <w:top w:val="none" w:sz="0" w:space="0" w:color="auto"/>
            <w:left w:val="none" w:sz="0" w:space="0" w:color="auto"/>
            <w:bottom w:val="none" w:sz="0" w:space="0" w:color="auto"/>
            <w:right w:val="none" w:sz="0" w:space="0" w:color="auto"/>
          </w:divBdr>
        </w:div>
      </w:divsChild>
    </w:div>
    <w:div w:id="1581671955">
      <w:bodyDiv w:val="1"/>
      <w:marLeft w:val="0"/>
      <w:marRight w:val="0"/>
      <w:marTop w:val="0"/>
      <w:marBottom w:val="0"/>
      <w:divBdr>
        <w:top w:val="none" w:sz="0" w:space="0" w:color="auto"/>
        <w:left w:val="none" w:sz="0" w:space="0" w:color="auto"/>
        <w:bottom w:val="none" w:sz="0" w:space="0" w:color="auto"/>
        <w:right w:val="none" w:sz="0" w:space="0" w:color="auto"/>
      </w:divBdr>
    </w:div>
    <w:div w:id="1584873539">
      <w:bodyDiv w:val="1"/>
      <w:marLeft w:val="0"/>
      <w:marRight w:val="0"/>
      <w:marTop w:val="0"/>
      <w:marBottom w:val="0"/>
      <w:divBdr>
        <w:top w:val="none" w:sz="0" w:space="0" w:color="auto"/>
        <w:left w:val="none" w:sz="0" w:space="0" w:color="auto"/>
        <w:bottom w:val="none" w:sz="0" w:space="0" w:color="auto"/>
        <w:right w:val="none" w:sz="0" w:space="0" w:color="auto"/>
      </w:divBdr>
    </w:div>
    <w:div w:id="1586038274">
      <w:bodyDiv w:val="1"/>
      <w:marLeft w:val="0"/>
      <w:marRight w:val="0"/>
      <w:marTop w:val="0"/>
      <w:marBottom w:val="0"/>
      <w:divBdr>
        <w:top w:val="none" w:sz="0" w:space="0" w:color="auto"/>
        <w:left w:val="none" w:sz="0" w:space="0" w:color="auto"/>
        <w:bottom w:val="none" w:sz="0" w:space="0" w:color="auto"/>
        <w:right w:val="none" w:sz="0" w:space="0" w:color="auto"/>
      </w:divBdr>
    </w:div>
    <w:div w:id="1609309923">
      <w:bodyDiv w:val="1"/>
      <w:marLeft w:val="0"/>
      <w:marRight w:val="0"/>
      <w:marTop w:val="0"/>
      <w:marBottom w:val="0"/>
      <w:divBdr>
        <w:top w:val="none" w:sz="0" w:space="0" w:color="auto"/>
        <w:left w:val="none" w:sz="0" w:space="0" w:color="auto"/>
        <w:bottom w:val="none" w:sz="0" w:space="0" w:color="auto"/>
        <w:right w:val="none" w:sz="0" w:space="0" w:color="auto"/>
      </w:divBdr>
    </w:div>
    <w:div w:id="1630013405">
      <w:bodyDiv w:val="1"/>
      <w:marLeft w:val="0"/>
      <w:marRight w:val="0"/>
      <w:marTop w:val="0"/>
      <w:marBottom w:val="0"/>
      <w:divBdr>
        <w:top w:val="none" w:sz="0" w:space="0" w:color="auto"/>
        <w:left w:val="none" w:sz="0" w:space="0" w:color="auto"/>
        <w:bottom w:val="none" w:sz="0" w:space="0" w:color="auto"/>
        <w:right w:val="none" w:sz="0" w:space="0" w:color="auto"/>
      </w:divBdr>
    </w:div>
    <w:div w:id="1648364843">
      <w:bodyDiv w:val="1"/>
      <w:marLeft w:val="0"/>
      <w:marRight w:val="0"/>
      <w:marTop w:val="0"/>
      <w:marBottom w:val="0"/>
      <w:divBdr>
        <w:top w:val="none" w:sz="0" w:space="0" w:color="auto"/>
        <w:left w:val="none" w:sz="0" w:space="0" w:color="auto"/>
        <w:bottom w:val="none" w:sz="0" w:space="0" w:color="auto"/>
        <w:right w:val="none" w:sz="0" w:space="0" w:color="auto"/>
      </w:divBdr>
    </w:div>
    <w:div w:id="1667170751">
      <w:bodyDiv w:val="1"/>
      <w:marLeft w:val="0"/>
      <w:marRight w:val="0"/>
      <w:marTop w:val="0"/>
      <w:marBottom w:val="0"/>
      <w:divBdr>
        <w:top w:val="none" w:sz="0" w:space="0" w:color="auto"/>
        <w:left w:val="none" w:sz="0" w:space="0" w:color="auto"/>
        <w:bottom w:val="none" w:sz="0" w:space="0" w:color="auto"/>
        <w:right w:val="none" w:sz="0" w:space="0" w:color="auto"/>
      </w:divBdr>
    </w:div>
    <w:div w:id="1668362846">
      <w:bodyDiv w:val="1"/>
      <w:marLeft w:val="0"/>
      <w:marRight w:val="0"/>
      <w:marTop w:val="0"/>
      <w:marBottom w:val="0"/>
      <w:divBdr>
        <w:top w:val="none" w:sz="0" w:space="0" w:color="auto"/>
        <w:left w:val="none" w:sz="0" w:space="0" w:color="auto"/>
        <w:bottom w:val="none" w:sz="0" w:space="0" w:color="auto"/>
        <w:right w:val="none" w:sz="0" w:space="0" w:color="auto"/>
      </w:divBdr>
    </w:div>
    <w:div w:id="1669165427">
      <w:bodyDiv w:val="1"/>
      <w:marLeft w:val="0"/>
      <w:marRight w:val="0"/>
      <w:marTop w:val="0"/>
      <w:marBottom w:val="0"/>
      <w:divBdr>
        <w:top w:val="none" w:sz="0" w:space="0" w:color="auto"/>
        <w:left w:val="none" w:sz="0" w:space="0" w:color="auto"/>
        <w:bottom w:val="none" w:sz="0" w:space="0" w:color="auto"/>
        <w:right w:val="none" w:sz="0" w:space="0" w:color="auto"/>
      </w:divBdr>
    </w:div>
    <w:div w:id="1683513818">
      <w:bodyDiv w:val="1"/>
      <w:marLeft w:val="0"/>
      <w:marRight w:val="0"/>
      <w:marTop w:val="0"/>
      <w:marBottom w:val="0"/>
      <w:divBdr>
        <w:top w:val="none" w:sz="0" w:space="0" w:color="auto"/>
        <w:left w:val="none" w:sz="0" w:space="0" w:color="auto"/>
        <w:bottom w:val="none" w:sz="0" w:space="0" w:color="auto"/>
        <w:right w:val="none" w:sz="0" w:space="0" w:color="auto"/>
      </w:divBdr>
    </w:div>
    <w:div w:id="1695618383">
      <w:bodyDiv w:val="1"/>
      <w:marLeft w:val="0"/>
      <w:marRight w:val="0"/>
      <w:marTop w:val="0"/>
      <w:marBottom w:val="0"/>
      <w:divBdr>
        <w:top w:val="none" w:sz="0" w:space="0" w:color="auto"/>
        <w:left w:val="none" w:sz="0" w:space="0" w:color="auto"/>
        <w:bottom w:val="none" w:sz="0" w:space="0" w:color="auto"/>
        <w:right w:val="none" w:sz="0" w:space="0" w:color="auto"/>
      </w:divBdr>
    </w:div>
    <w:div w:id="1752772291">
      <w:bodyDiv w:val="1"/>
      <w:marLeft w:val="0"/>
      <w:marRight w:val="0"/>
      <w:marTop w:val="0"/>
      <w:marBottom w:val="0"/>
      <w:divBdr>
        <w:top w:val="none" w:sz="0" w:space="0" w:color="auto"/>
        <w:left w:val="none" w:sz="0" w:space="0" w:color="auto"/>
        <w:bottom w:val="none" w:sz="0" w:space="0" w:color="auto"/>
        <w:right w:val="none" w:sz="0" w:space="0" w:color="auto"/>
      </w:divBdr>
    </w:div>
    <w:div w:id="1777016775">
      <w:bodyDiv w:val="1"/>
      <w:marLeft w:val="0"/>
      <w:marRight w:val="0"/>
      <w:marTop w:val="0"/>
      <w:marBottom w:val="0"/>
      <w:divBdr>
        <w:top w:val="none" w:sz="0" w:space="0" w:color="auto"/>
        <w:left w:val="none" w:sz="0" w:space="0" w:color="auto"/>
        <w:bottom w:val="none" w:sz="0" w:space="0" w:color="auto"/>
        <w:right w:val="none" w:sz="0" w:space="0" w:color="auto"/>
      </w:divBdr>
    </w:div>
    <w:div w:id="1796564255">
      <w:bodyDiv w:val="1"/>
      <w:marLeft w:val="0"/>
      <w:marRight w:val="0"/>
      <w:marTop w:val="0"/>
      <w:marBottom w:val="0"/>
      <w:divBdr>
        <w:top w:val="none" w:sz="0" w:space="0" w:color="auto"/>
        <w:left w:val="none" w:sz="0" w:space="0" w:color="auto"/>
        <w:bottom w:val="none" w:sz="0" w:space="0" w:color="auto"/>
        <w:right w:val="none" w:sz="0" w:space="0" w:color="auto"/>
      </w:divBdr>
    </w:div>
    <w:div w:id="1844933599">
      <w:bodyDiv w:val="1"/>
      <w:marLeft w:val="0"/>
      <w:marRight w:val="0"/>
      <w:marTop w:val="0"/>
      <w:marBottom w:val="0"/>
      <w:divBdr>
        <w:top w:val="none" w:sz="0" w:space="0" w:color="auto"/>
        <w:left w:val="none" w:sz="0" w:space="0" w:color="auto"/>
        <w:bottom w:val="none" w:sz="0" w:space="0" w:color="auto"/>
        <w:right w:val="none" w:sz="0" w:space="0" w:color="auto"/>
      </w:divBdr>
    </w:div>
    <w:div w:id="1857649251">
      <w:bodyDiv w:val="1"/>
      <w:marLeft w:val="0"/>
      <w:marRight w:val="0"/>
      <w:marTop w:val="0"/>
      <w:marBottom w:val="0"/>
      <w:divBdr>
        <w:top w:val="none" w:sz="0" w:space="0" w:color="auto"/>
        <w:left w:val="none" w:sz="0" w:space="0" w:color="auto"/>
        <w:bottom w:val="none" w:sz="0" w:space="0" w:color="auto"/>
        <w:right w:val="none" w:sz="0" w:space="0" w:color="auto"/>
      </w:divBdr>
    </w:div>
    <w:div w:id="1860855588">
      <w:bodyDiv w:val="1"/>
      <w:marLeft w:val="0"/>
      <w:marRight w:val="0"/>
      <w:marTop w:val="0"/>
      <w:marBottom w:val="0"/>
      <w:divBdr>
        <w:top w:val="none" w:sz="0" w:space="0" w:color="auto"/>
        <w:left w:val="none" w:sz="0" w:space="0" w:color="auto"/>
        <w:bottom w:val="none" w:sz="0" w:space="0" w:color="auto"/>
        <w:right w:val="none" w:sz="0" w:space="0" w:color="auto"/>
      </w:divBdr>
    </w:div>
    <w:div w:id="1876186779">
      <w:bodyDiv w:val="1"/>
      <w:marLeft w:val="0"/>
      <w:marRight w:val="0"/>
      <w:marTop w:val="0"/>
      <w:marBottom w:val="0"/>
      <w:divBdr>
        <w:top w:val="none" w:sz="0" w:space="0" w:color="auto"/>
        <w:left w:val="none" w:sz="0" w:space="0" w:color="auto"/>
        <w:bottom w:val="none" w:sz="0" w:space="0" w:color="auto"/>
        <w:right w:val="none" w:sz="0" w:space="0" w:color="auto"/>
      </w:divBdr>
    </w:div>
    <w:div w:id="1890190210">
      <w:bodyDiv w:val="1"/>
      <w:marLeft w:val="0"/>
      <w:marRight w:val="0"/>
      <w:marTop w:val="0"/>
      <w:marBottom w:val="0"/>
      <w:divBdr>
        <w:top w:val="none" w:sz="0" w:space="0" w:color="auto"/>
        <w:left w:val="none" w:sz="0" w:space="0" w:color="auto"/>
        <w:bottom w:val="none" w:sz="0" w:space="0" w:color="auto"/>
        <w:right w:val="none" w:sz="0" w:space="0" w:color="auto"/>
      </w:divBdr>
      <w:divsChild>
        <w:div w:id="522522490">
          <w:marLeft w:val="0"/>
          <w:marRight w:val="0"/>
          <w:marTop w:val="0"/>
          <w:marBottom w:val="0"/>
          <w:divBdr>
            <w:top w:val="none" w:sz="0" w:space="0" w:color="auto"/>
            <w:left w:val="none" w:sz="0" w:space="0" w:color="auto"/>
            <w:bottom w:val="none" w:sz="0" w:space="0" w:color="auto"/>
            <w:right w:val="none" w:sz="0" w:space="0" w:color="auto"/>
          </w:divBdr>
          <w:divsChild>
            <w:div w:id="1047417679">
              <w:marLeft w:val="0"/>
              <w:marRight w:val="0"/>
              <w:marTop w:val="0"/>
              <w:marBottom w:val="0"/>
              <w:divBdr>
                <w:top w:val="none" w:sz="0" w:space="0" w:color="auto"/>
                <w:left w:val="none" w:sz="0" w:space="0" w:color="auto"/>
                <w:bottom w:val="none" w:sz="0" w:space="0" w:color="auto"/>
                <w:right w:val="none" w:sz="0" w:space="0" w:color="auto"/>
              </w:divBdr>
            </w:div>
          </w:divsChild>
        </w:div>
        <w:div w:id="1254049463">
          <w:marLeft w:val="0"/>
          <w:marRight w:val="0"/>
          <w:marTop w:val="0"/>
          <w:marBottom w:val="0"/>
          <w:divBdr>
            <w:top w:val="none" w:sz="0" w:space="0" w:color="auto"/>
            <w:left w:val="none" w:sz="0" w:space="0" w:color="auto"/>
            <w:bottom w:val="none" w:sz="0" w:space="0" w:color="auto"/>
            <w:right w:val="none" w:sz="0" w:space="0" w:color="auto"/>
          </w:divBdr>
          <w:divsChild>
            <w:div w:id="2024435118">
              <w:marLeft w:val="0"/>
              <w:marRight w:val="0"/>
              <w:marTop w:val="0"/>
              <w:marBottom w:val="0"/>
              <w:divBdr>
                <w:top w:val="none" w:sz="0" w:space="0" w:color="auto"/>
                <w:left w:val="none" w:sz="0" w:space="0" w:color="auto"/>
                <w:bottom w:val="none" w:sz="0" w:space="0" w:color="auto"/>
                <w:right w:val="none" w:sz="0" w:space="0" w:color="auto"/>
              </w:divBdr>
              <w:divsChild>
                <w:div w:id="1496998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4386463">
      <w:bodyDiv w:val="1"/>
      <w:marLeft w:val="0"/>
      <w:marRight w:val="0"/>
      <w:marTop w:val="0"/>
      <w:marBottom w:val="0"/>
      <w:divBdr>
        <w:top w:val="none" w:sz="0" w:space="0" w:color="auto"/>
        <w:left w:val="none" w:sz="0" w:space="0" w:color="auto"/>
        <w:bottom w:val="none" w:sz="0" w:space="0" w:color="auto"/>
        <w:right w:val="none" w:sz="0" w:space="0" w:color="auto"/>
      </w:divBdr>
    </w:div>
    <w:div w:id="1926066636">
      <w:bodyDiv w:val="1"/>
      <w:marLeft w:val="0"/>
      <w:marRight w:val="0"/>
      <w:marTop w:val="0"/>
      <w:marBottom w:val="0"/>
      <w:divBdr>
        <w:top w:val="none" w:sz="0" w:space="0" w:color="auto"/>
        <w:left w:val="none" w:sz="0" w:space="0" w:color="auto"/>
        <w:bottom w:val="none" w:sz="0" w:space="0" w:color="auto"/>
        <w:right w:val="none" w:sz="0" w:space="0" w:color="auto"/>
      </w:divBdr>
    </w:div>
    <w:div w:id="1929731372">
      <w:bodyDiv w:val="1"/>
      <w:marLeft w:val="0"/>
      <w:marRight w:val="0"/>
      <w:marTop w:val="0"/>
      <w:marBottom w:val="0"/>
      <w:divBdr>
        <w:top w:val="none" w:sz="0" w:space="0" w:color="auto"/>
        <w:left w:val="none" w:sz="0" w:space="0" w:color="auto"/>
        <w:bottom w:val="none" w:sz="0" w:space="0" w:color="auto"/>
        <w:right w:val="none" w:sz="0" w:space="0" w:color="auto"/>
      </w:divBdr>
    </w:div>
    <w:div w:id="1959413079">
      <w:bodyDiv w:val="1"/>
      <w:marLeft w:val="0"/>
      <w:marRight w:val="0"/>
      <w:marTop w:val="0"/>
      <w:marBottom w:val="0"/>
      <w:divBdr>
        <w:top w:val="none" w:sz="0" w:space="0" w:color="auto"/>
        <w:left w:val="none" w:sz="0" w:space="0" w:color="auto"/>
        <w:bottom w:val="none" w:sz="0" w:space="0" w:color="auto"/>
        <w:right w:val="none" w:sz="0" w:space="0" w:color="auto"/>
      </w:divBdr>
      <w:divsChild>
        <w:div w:id="20471902">
          <w:marLeft w:val="0"/>
          <w:marRight w:val="0"/>
          <w:marTop w:val="0"/>
          <w:marBottom w:val="0"/>
          <w:divBdr>
            <w:top w:val="none" w:sz="0" w:space="0" w:color="auto"/>
            <w:left w:val="none" w:sz="0" w:space="0" w:color="auto"/>
            <w:bottom w:val="none" w:sz="0" w:space="0" w:color="auto"/>
            <w:right w:val="none" w:sz="0" w:space="0" w:color="auto"/>
          </w:divBdr>
        </w:div>
        <w:div w:id="133911978">
          <w:marLeft w:val="0"/>
          <w:marRight w:val="0"/>
          <w:marTop w:val="0"/>
          <w:marBottom w:val="0"/>
          <w:divBdr>
            <w:top w:val="none" w:sz="0" w:space="0" w:color="auto"/>
            <w:left w:val="none" w:sz="0" w:space="0" w:color="auto"/>
            <w:bottom w:val="none" w:sz="0" w:space="0" w:color="auto"/>
            <w:right w:val="none" w:sz="0" w:space="0" w:color="auto"/>
          </w:divBdr>
        </w:div>
        <w:div w:id="212886136">
          <w:marLeft w:val="0"/>
          <w:marRight w:val="0"/>
          <w:marTop w:val="0"/>
          <w:marBottom w:val="0"/>
          <w:divBdr>
            <w:top w:val="none" w:sz="0" w:space="0" w:color="auto"/>
            <w:left w:val="none" w:sz="0" w:space="0" w:color="auto"/>
            <w:bottom w:val="none" w:sz="0" w:space="0" w:color="auto"/>
            <w:right w:val="none" w:sz="0" w:space="0" w:color="auto"/>
          </w:divBdr>
        </w:div>
        <w:div w:id="674042629">
          <w:marLeft w:val="0"/>
          <w:marRight w:val="0"/>
          <w:marTop w:val="0"/>
          <w:marBottom w:val="0"/>
          <w:divBdr>
            <w:top w:val="none" w:sz="0" w:space="0" w:color="auto"/>
            <w:left w:val="none" w:sz="0" w:space="0" w:color="auto"/>
            <w:bottom w:val="none" w:sz="0" w:space="0" w:color="auto"/>
            <w:right w:val="none" w:sz="0" w:space="0" w:color="auto"/>
          </w:divBdr>
        </w:div>
        <w:div w:id="724067091">
          <w:marLeft w:val="0"/>
          <w:marRight w:val="0"/>
          <w:marTop w:val="0"/>
          <w:marBottom w:val="0"/>
          <w:divBdr>
            <w:top w:val="none" w:sz="0" w:space="0" w:color="auto"/>
            <w:left w:val="none" w:sz="0" w:space="0" w:color="auto"/>
            <w:bottom w:val="none" w:sz="0" w:space="0" w:color="auto"/>
            <w:right w:val="none" w:sz="0" w:space="0" w:color="auto"/>
          </w:divBdr>
        </w:div>
        <w:div w:id="1081370545">
          <w:marLeft w:val="0"/>
          <w:marRight w:val="0"/>
          <w:marTop w:val="0"/>
          <w:marBottom w:val="0"/>
          <w:divBdr>
            <w:top w:val="none" w:sz="0" w:space="0" w:color="auto"/>
            <w:left w:val="none" w:sz="0" w:space="0" w:color="auto"/>
            <w:bottom w:val="none" w:sz="0" w:space="0" w:color="auto"/>
            <w:right w:val="none" w:sz="0" w:space="0" w:color="auto"/>
          </w:divBdr>
        </w:div>
        <w:div w:id="1203863336">
          <w:marLeft w:val="0"/>
          <w:marRight w:val="0"/>
          <w:marTop w:val="0"/>
          <w:marBottom w:val="0"/>
          <w:divBdr>
            <w:top w:val="none" w:sz="0" w:space="0" w:color="auto"/>
            <w:left w:val="none" w:sz="0" w:space="0" w:color="auto"/>
            <w:bottom w:val="none" w:sz="0" w:space="0" w:color="auto"/>
            <w:right w:val="none" w:sz="0" w:space="0" w:color="auto"/>
          </w:divBdr>
        </w:div>
        <w:div w:id="1420373425">
          <w:marLeft w:val="0"/>
          <w:marRight w:val="0"/>
          <w:marTop w:val="0"/>
          <w:marBottom w:val="0"/>
          <w:divBdr>
            <w:top w:val="none" w:sz="0" w:space="0" w:color="auto"/>
            <w:left w:val="none" w:sz="0" w:space="0" w:color="auto"/>
            <w:bottom w:val="none" w:sz="0" w:space="0" w:color="auto"/>
            <w:right w:val="none" w:sz="0" w:space="0" w:color="auto"/>
          </w:divBdr>
        </w:div>
        <w:div w:id="1446386110">
          <w:marLeft w:val="0"/>
          <w:marRight w:val="0"/>
          <w:marTop w:val="0"/>
          <w:marBottom w:val="0"/>
          <w:divBdr>
            <w:top w:val="none" w:sz="0" w:space="0" w:color="auto"/>
            <w:left w:val="none" w:sz="0" w:space="0" w:color="auto"/>
            <w:bottom w:val="none" w:sz="0" w:space="0" w:color="auto"/>
            <w:right w:val="none" w:sz="0" w:space="0" w:color="auto"/>
          </w:divBdr>
        </w:div>
        <w:div w:id="1879276745">
          <w:marLeft w:val="0"/>
          <w:marRight w:val="0"/>
          <w:marTop w:val="0"/>
          <w:marBottom w:val="0"/>
          <w:divBdr>
            <w:top w:val="none" w:sz="0" w:space="0" w:color="auto"/>
            <w:left w:val="none" w:sz="0" w:space="0" w:color="auto"/>
            <w:bottom w:val="none" w:sz="0" w:space="0" w:color="auto"/>
            <w:right w:val="none" w:sz="0" w:space="0" w:color="auto"/>
          </w:divBdr>
        </w:div>
      </w:divsChild>
    </w:div>
    <w:div w:id="1971588508">
      <w:bodyDiv w:val="1"/>
      <w:marLeft w:val="0"/>
      <w:marRight w:val="0"/>
      <w:marTop w:val="0"/>
      <w:marBottom w:val="0"/>
      <w:divBdr>
        <w:top w:val="none" w:sz="0" w:space="0" w:color="auto"/>
        <w:left w:val="none" w:sz="0" w:space="0" w:color="auto"/>
        <w:bottom w:val="none" w:sz="0" w:space="0" w:color="auto"/>
        <w:right w:val="none" w:sz="0" w:space="0" w:color="auto"/>
      </w:divBdr>
    </w:div>
    <w:div w:id="1974099588">
      <w:bodyDiv w:val="1"/>
      <w:marLeft w:val="0"/>
      <w:marRight w:val="0"/>
      <w:marTop w:val="0"/>
      <w:marBottom w:val="0"/>
      <w:divBdr>
        <w:top w:val="none" w:sz="0" w:space="0" w:color="auto"/>
        <w:left w:val="none" w:sz="0" w:space="0" w:color="auto"/>
        <w:bottom w:val="none" w:sz="0" w:space="0" w:color="auto"/>
        <w:right w:val="none" w:sz="0" w:space="0" w:color="auto"/>
      </w:divBdr>
    </w:div>
    <w:div w:id="2034257871">
      <w:bodyDiv w:val="1"/>
      <w:marLeft w:val="0"/>
      <w:marRight w:val="0"/>
      <w:marTop w:val="0"/>
      <w:marBottom w:val="0"/>
      <w:divBdr>
        <w:top w:val="none" w:sz="0" w:space="0" w:color="auto"/>
        <w:left w:val="none" w:sz="0" w:space="0" w:color="auto"/>
        <w:bottom w:val="none" w:sz="0" w:space="0" w:color="auto"/>
        <w:right w:val="none" w:sz="0" w:space="0" w:color="auto"/>
      </w:divBdr>
    </w:div>
    <w:div w:id="2054226833">
      <w:bodyDiv w:val="1"/>
      <w:marLeft w:val="0"/>
      <w:marRight w:val="0"/>
      <w:marTop w:val="0"/>
      <w:marBottom w:val="0"/>
      <w:divBdr>
        <w:top w:val="none" w:sz="0" w:space="0" w:color="auto"/>
        <w:left w:val="none" w:sz="0" w:space="0" w:color="auto"/>
        <w:bottom w:val="none" w:sz="0" w:space="0" w:color="auto"/>
        <w:right w:val="none" w:sz="0" w:space="0" w:color="auto"/>
      </w:divBdr>
    </w:div>
    <w:div w:id="2071612643">
      <w:bodyDiv w:val="1"/>
      <w:marLeft w:val="0"/>
      <w:marRight w:val="0"/>
      <w:marTop w:val="0"/>
      <w:marBottom w:val="0"/>
      <w:divBdr>
        <w:top w:val="none" w:sz="0" w:space="0" w:color="auto"/>
        <w:left w:val="none" w:sz="0" w:space="0" w:color="auto"/>
        <w:bottom w:val="none" w:sz="0" w:space="0" w:color="auto"/>
        <w:right w:val="none" w:sz="0" w:space="0" w:color="auto"/>
      </w:divBdr>
    </w:div>
    <w:div w:id="2093968609">
      <w:bodyDiv w:val="1"/>
      <w:marLeft w:val="0"/>
      <w:marRight w:val="0"/>
      <w:marTop w:val="0"/>
      <w:marBottom w:val="0"/>
      <w:divBdr>
        <w:top w:val="none" w:sz="0" w:space="0" w:color="auto"/>
        <w:left w:val="none" w:sz="0" w:space="0" w:color="auto"/>
        <w:bottom w:val="none" w:sz="0" w:space="0" w:color="auto"/>
        <w:right w:val="none" w:sz="0" w:space="0" w:color="auto"/>
      </w:divBdr>
    </w:div>
    <w:div w:id="2098747490">
      <w:bodyDiv w:val="1"/>
      <w:marLeft w:val="0"/>
      <w:marRight w:val="0"/>
      <w:marTop w:val="0"/>
      <w:marBottom w:val="0"/>
      <w:divBdr>
        <w:top w:val="none" w:sz="0" w:space="0" w:color="auto"/>
        <w:left w:val="none" w:sz="0" w:space="0" w:color="auto"/>
        <w:bottom w:val="none" w:sz="0" w:space="0" w:color="auto"/>
        <w:right w:val="none" w:sz="0" w:space="0" w:color="auto"/>
      </w:divBdr>
    </w:div>
    <w:div w:id="2099599234">
      <w:bodyDiv w:val="1"/>
      <w:marLeft w:val="0"/>
      <w:marRight w:val="0"/>
      <w:marTop w:val="0"/>
      <w:marBottom w:val="0"/>
      <w:divBdr>
        <w:top w:val="none" w:sz="0" w:space="0" w:color="auto"/>
        <w:left w:val="none" w:sz="0" w:space="0" w:color="auto"/>
        <w:bottom w:val="none" w:sz="0" w:space="0" w:color="auto"/>
        <w:right w:val="none" w:sz="0" w:space="0" w:color="auto"/>
      </w:divBdr>
    </w:div>
    <w:div w:id="2101872417">
      <w:bodyDiv w:val="1"/>
      <w:marLeft w:val="0"/>
      <w:marRight w:val="0"/>
      <w:marTop w:val="0"/>
      <w:marBottom w:val="0"/>
      <w:divBdr>
        <w:top w:val="none" w:sz="0" w:space="0" w:color="auto"/>
        <w:left w:val="none" w:sz="0" w:space="0" w:color="auto"/>
        <w:bottom w:val="none" w:sz="0" w:space="0" w:color="auto"/>
        <w:right w:val="none" w:sz="0" w:space="0" w:color="auto"/>
      </w:divBdr>
    </w:div>
    <w:div w:id="2113355660">
      <w:bodyDiv w:val="1"/>
      <w:marLeft w:val="0"/>
      <w:marRight w:val="0"/>
      <w:marTop w:val="0"/>
      <w:marBottom w:val="0"/>
      <w:divBdr>
        <w:top w:val="none" w:sz="0" w:space="0" w:color="auto"/>
        <w:left w:val="none" w:sz="0" w:space="0" w:color="auto"/>
        <w:bottom w:val="none" w:sz="0" w:space="0" w:color="auto"/>
        <w:right w:val="none" w:sz="0" w:space="0" w:color="auto"/>
      </w:divBdr>
      <w:divsChild>
        <w:div w:id="1677997056">
          <w:marLeft w:val="0"/>
          <w:marRight w:val="0"/>
          <w:marTop w:val="0"/>
          <w:marBottom w:val="0"/>
          <w:divBdr>
            <w:top w:val="none" w:sz="0" w:space="0" w:color="auto"/>
            <w:left w:val="none" w:sz="0" w:space="0" w:color="auto"/>
            <w:bottom w:val="none" w:sz="0" w:space="0" w:color="auto"/>
            <w:right w:val="none" w:sz="0" w:space="0" w:color="auto"/>
          </w:divBdr>
        </w:div>
      </w:divsChild>
    </w:div>
    <w:div w:id="2129348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106" Type="http://schemas.openxmlformats.org/officeDocument/2006/relationships/image" Target="media/image32.png"/><Relationship Id="rId107" Type="http://schemas.openxmlformats.org/officeDocument/2006/relationships/image" Target="media/image33.png"/><Relationship Id="rId108" Type="http://schemas.openxmlformats.org/officeDocument/2006/relationships/image" Target="media/image34.png"/><Relationship Id="rId109" Type="http://schemas.openxmlformats.org/officeDocument/2006/relationships/hyperlink" Target="https://www.meted.ucar.edu/training_module.php?id=786" TargetMode="External"/><Relationship Id="rId70" Type="http://schemas.openxmlformats.org/officeDocument/2006/relationships/hyperlink" Target="http://www.nielsen.com/ssa/en/insights/news/2014/getting-to-know-the-diverse-african-consumer.html" TargetMode="External"/><Relationship Id="rId71" Type="http://schemas.openxmlformats.org/officeDocument/2006/relationships/hyperlink" Target="http://www.uky.edu/AS/PoliSci/Peffley/pdf/473Measuring%20Public%20Opinion.pdf" TargetMode="External"/><Relationship Id="rId72" Type="http://schemas.openxmlformats.org/officeDocument/2006/relationships/hyperlink" Target="http://www.qualtrics.com/blog/creating-surveys/" TargetMode="External"/><Relationship Id="rId73" Type="http://schemas.openxmlformats.org/officeDocument/2006/relationships/hyperlink" Target="http://ctb.ku.edu/en/table-of-contents/assessment/assessing-community-needs-and-resources/conduct-public-forums/main" TargetMode="External"/><Relationship Id="rId74" Type="http://schemas.openxmlformats.org/officeDocument/2006/relationships/hyperlink" Target="http://www.fastcompany.com/3035546/hit-the-ground-running/4-ways-to-make-your-employees-your-brands-best-champions" TargetMode="External"/><Relationship Id="rId75" Type="http://schemas.openxmlformats.org/officeDocument/2006/relationships/hyperlink" Target="http://www.aapor.org/AAPORKentico/Standards-Ethics/Best-Practices.aspx" TargetMode="External"/><Relationship Id="rId76" Type="http://schemas.openxmlformats.org/officeDocument/2006/relationships/hyperlink" Target="http://i.unu.edu/media/unu.edu/publication/2238/heads_up_introduction1.pdf" TargetMode="External"/><Relationship Id="rId77" Type="http://schemas.openxmlformats.org/officeDocument/2006/relationships/hyperlink" Target="http://cdkn.org/wp-content/uploads/2015/02/CDKN_FCFA_synthesis.pdf" TargetMode="External"/><Relationship Id="rId78" Type="http://schemas.openxmlformats.org/officeDocument/2006/relationships/diagramData" Target="diagrams/data1.xml"/><Relationship Id="rId79" Type="http://schemas.openxmlformats.org/officeDocument/2006/relationships/diagramLayout" Target="diagrams/layout1.xml"/><Relationship Id="rId170" Type="http://schemas.openxmlformats.org/officeDocument/2006/relationships/hyperlink" Target="http://www.gorman-redlich.com/" TargetMode="External"/><Relationship Id="rId171" Type="http://schemas.openxmlformats.org/officeDocument/2006/relationships/hyperlink" Target="http://www.undp.org/content/undp/en/home/presscenter/pressreleases/2014/06/10/football-legend-didier-drogba-urges-taking-action-against-malaria-.html" TargetMode="External"/><Relationship Id="rId172" Type="http://schemas.openxmlformats.org/officeDocument/2006/relationships/hyperlink" Target="http://www.cmasalert.com" TargetMode="External"/><Relationship Id="rId173" Type="http://schemas.openxmlformats.org/officeDocument/2006/relationships/hyperlink" Target="https://en.wikipedia.org/wiki/GSM" TargetMode="External"/><Relationship Id="rId174" Type="http://schemas.openxmlformats.org/officeDocument/2006/relationships/hyperlink" Target="https://en.wikipedia.org/wiki/Wireless_Application_Protocol" TargetMode="External"/><Relationship Id="rId175" Type="http://schemas.openxmlformats.org/officeDocument/2006/relationships/hyperlink" Target="https://en.wikipedia.org/wiki/SMS" TargetMode="External"/><Relationship Id="rId176" Type="http://schemas.openxmlformats.org/officeDocument/2006/relationships/hyperlink" Target="https://www.google.com/url?sa=t&amp;rct=j&amp;q=&amp;esrc=s&amp;source=web&amp;cd=6&amp;ved=0ahUKEwiKt8PMm8PJAhUE7YMKHUuWAZcQFggsMAU&amp;url=http%3A%2F%2Freliefweb.int%2Freport%2Fworld%2Fworld-humanitarian-and-country-icons-2012&amp;usg=AFQjCNGFIZc5B6zYbbPi6jjnxdPBdL6wow&amp;sig2=5x_8nSEb5VvWUn50L1ItnQ" TargetMode="External"/><Relationship Id="rId177" Type="http://schemas.openxmlformats.org/officeDocument/2006/relationships/hyperlink" Target="https://www.youtube.com/watch?v=3R2Ki4NL3jk" TargetMode="External"/><Relationship Id="rId178" Type="http://schemas.openxmlformats.org/officeDocument/2006/relationships/hyperlink" Target="https://www.youtube.com/watch?v=FrZtShb1-8E" TargetMode="External"/><Relationship Id="rId179" Type="http://schemas.openxmlformats.org/officeDocument/2006/relationships/hyperlink" Target="http://www.cmasalert.com" TargetMode="External"/><Relationship Id="rId10" Type="http://schemas.openxmlformats.org/officeDocument/2006/relationships/image" Target="media/image1.png"/><Relationship Id="rId11" Type="http://schemas.openxmlformats.org/officeDocument/2006/relationships/image" Target="media/image2.jpeg"/><Relationship Id="rId12" Type="http://schemas.openxmlformats.org/officeDocument/2006/relationships/image" Target="media/image3.jpe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hyperlink" Target="http://www.meteogroup.com/fr/gb/services/severe-weather-warnings.html" TargetMode="External"/><Relationship Id="rId18" Type="http://schemas.openxmlformats.org/officeDocument/2006/relationships/hyperlink" Target="https://www.wmo.int/pages/prog/drr/projects/Thematic/MHEWS/MHEWS_en.html" TargetMode="External"/><Relationship Id="rId19" Type="http://schemas.openxmlformats.org/officeDocument/2006/relationships/hyperlink" Target="https://www.wmo.int/pages/prog/drr/projects/Thematic/MHEWS/GoodPractices/France/France.pdf" TargetMode="External"/><Relationship Id="rId110" Type="http://schemas.openxmlformats.org/officeDocument/2006/relationships/hyperlink" Target="https://www.meted.ucar.edu/training_module.php?id=922" TargetMode="External"/><Relationship Id="rId111" Type="http://schemas.openxmlformats.org/officeDocument/2006/relationships/hyperlink" Target="https://www.meted.ucar.edu/training_module.php?id=1020" TargetMode="External"/><Relationship Id="rId112" Type="http://schemas.openxmlformats.org/officeDocument/2006/relationships/hyperlink" Target="https://www.meted.ucar.edu/training_module.php?id=34" TargetMode="External"/><Relationship Id="rId113" Type="http://schemas.openxmlformats.org/officeDocument/2006/relationships/hyperlink" Target="https://www.meted.ucar.edu/training_module.php?id=465" TargetMode="External"/><Relationship Id="rId114" Type="http://schemas.openxmlformats.org/officeDocument/2006/relationships/hyperlink" Target="https://www.meted.ucar.edu/training_module.php?id=1203" TargetMode="External"/><Relationship Id="rId115" Type="http://schemas.openxmlformats.org/officeDocument/2006/relationships/hyperlink" Target="https://www.meted.ucar.edu/training_module.php?id=890" TargetMode="External"/><Relationship Id="rId116" Type="http://schemas.openxmlformats.org/officeDocument/2006/relationships/hyperlink" Target="https://www.meted.ucar.edu/training_module.php?id=507" TargetMode="External"/><Relationship Id="rId117" Type="http://schemas.openxmlformats.org/officeDocument/2006/relationships/hyperlink" Target="https://www.meted.ucar.edu/training_module.php?id=897" TargetMode="External"/><Relationship Id="rId118" Type="http://schemas.openxmlformats.org/officeDocument/2006/relationships/hyperlink" Target="https://www.meted.ucar.edu/training_module.php?id=1117" TargetMode="External"/><Relationship Id="rId119" Type="http://schemas.openxmlformats.org/officeDocument/2006/relationships/hyperlink" Target="https://www.meted.ucar.edu/training_module.php?id=461" TargetMode="External"/><Relationship Id="rId200" Type="http://schemas.openxmlformats.org/officeDocument/2006/relationships/hyperlink" Target="https://www.wmo.int/pages/prog/amp/pwsp/documents/1086_PWS-24_NMHSs_report_en.pdf" TargetMode="External"/><Relationship Id="rId201" Type="http://schemas.openxmlformats.org/officeDocument/2006/relationships/hyperlink" Target="https://www.wmo.int/pages/prog/amp/pwsp/documents/1086_PWS-24_NMHSs_report_12501_es.pdf" TargetMode="External"/><Relationship Id="rId202" Type="http://schemas.openxmlformats.org/officeDocument/2006/relationships/hyperlink" Target="https://www.wmo.int/pages/prog/amp/pwsp/documents/TD_1560_PWS22_en.pdf" TargetMode="External"/><Relationship Id="rId203" Type="http://schemas.openxmlformats.org/officeDocument/2006/relationships/hyperlink" Target="https://www.wmo.int/pages/prog/amp/pwsp/documents/PWS22-TD1560_fr.pdf" TargetMode="External"/><Relationship Id="rId204" Type="http://schemas.openxmlformats.org/officeDocument/2006/relationships/hyperlink" Target="https://www.wmo.int/pages/prog/amp/pwsp/documents/PWS22-TD1560_es.pdf" TargetMode="External"/><Relationship Id="rId205" Type="http://schemas.openxmlformats.org/officeDocument/2006/relationships/hyperlink" Target="https://www.wmo.int/pages/prog/amp/pwsp/documents/PWS-21.pdf" TargetMode="External"/><Relationship Id="rId206" Type="http://schemas.openxmlformats.org/officeDocument/2006/relationships/hyperlink" Target="https://www.wmo.int/pages/prog/amp/pwsp/documents/PWS21-TD1559_fr.pdf" TargetMode="External"/><Relationship Id="rId207" Type="http://schemas.openxmlformats.org/officeDocument/2006/relationships/hyperlink" Target="https://www.wmo.int/pages/prog/amp/pwsp/documents/PWS21-TD1559_es.pdf" TargetMode="External"/><Relationship Id="rId208" Type="http://schemas.openxmlformats.org/officeDocument/2006/relationships/hyperlink" Target="https://www.wmo.int/pages/prog/amp/pwsp/documents/AIR_PWS-20.pdf" TargetMode="External"/><Relationship Id="rId209" Type="http://schemas.openxmlformats.org/officeDocument/2006/relationships/hyperlink" Target="https://www.wmo.int/pages/prog/amp/pwsp/documents/TD-1556_fr.pdf"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mailto:gregory.benchwick@undp.org" TargetMode="External"/><Relationship Id="rId9" Type="http://schemas.openxmlformats.org/officeDocument/2006/relationships/hyperlink" Target="mailto:gregory.benchwick@undp.org" TargetMode="External"/><Relationship Id="rId80" Type="http://schemas.openxmlformats.org/officeDocument/2006/relationships/diagramQuickStyle" Target="diagrams/quickStyle1.xml"/><Relationship Id="rId81" Type="http://schemas.openxmlformats.org/officeDocument/2006/relationships/diagramColors" Target="diagrams/colors1.xml"/><Relationship Id="rId82" Type="http://schemas.microsoft.com/office/2007/relationships/diagramDrawing" Target="diagrams/drawing1.xml"/><Relationship Id="rId83" Type="http://schemas.openxmlformats.org/officeDocument/2006/relationships/image" Target="media/image26.png"/><Relationship Id="rId84" Type="http://schemas.openxmlformats.org/officeDocument/2006/relationships/image" Target="media/image27.jpeg"/><Relationship Id="rId85" Type="http://schemas.openxmlformats.org/officeDocument/2006/relationships/image" Target="media/image28.png"/><Relationship Id="rId86" Type="http://schemas.openxmlformats.org/officeDocument/2006/relationships/hyperlink" Target="http://guide.cred.columbia.edu/guide/principles.html" TargetMode="External"/><Relationship Id="rId87" Type="http://schemas.openxmlformats.org/officeDocument/2006/relationships/hyperlink" Target="http://www.change-management.com/tutorial-communications.htm" TargetMode="External"/><Relationship Id="rId88" Type="http://schemas.openxmlformats.org/officeDocument/2006/relationships/hyperlink" Target="http://www.hingemarketing.com/blog/story/rebranding_strategies_a_step_by_step_approach_for_professional_services" TargetMode="External"/><Relationship Id="rId89" Type="http://schemas.openxmlformats.org/officeDocument/2006/relationships/hyperlink" Target="http://www.sej.org/initiatives/climate-change/overview" TargetMode="External"/><Relationship Id="rId180" Type="http://schemas.openxmlformats.org/officeDocument/2006/relationships/hyperlink" Target="https://www.google.org/publicalerts" TargetMode="External"/><Relationship Id="rId181" Type="http://schemas.openxmlformats.org/officeDocument/2006/relationships/hyperlink" Target="http://www.emergencymgmt.com/emergency-blogs/alerts/Facebook-Now-Offering-Alerting-in-Emergencies.html" TargetMode="External"/><Relationship Id="rId182" Type="http://schemas.openxmlformats.org/officeDocument/2006/relationships/hyperlink" Target="http://www.datamation.com/open-source/50-open-source-mobile-tools-1.html" TargetMode="External"/><Relationship Id="rId183" Type="http://schemas.openxmlformats.org/officeDocument/2006/relationships/hyperlink" Target="https://www.google.com/url?sa=t&amp;rct=j&amp;q=&amp;esrc=s&amp;source=web&amp;cd=1&amp;ved=0ahUKEwjH3oDYzs3JAhVN8GMKHes6DvUQFggfMAA&amp;url=http%3A%2F%2Fphonegap.com%2F&amp;usg=AFQjCNG1ra7Js9Qo6QGHtSOloIx4qGEnOA&amp;sig2=ydiwqscger1vuR1j_Bj-QA&amp;bvm=bv.109395566,d.cGc" TargetMode="External"/><Relationship Id="rId184" Type="http://schemas.openxmlformats.org/officeDocument/2006/relationships/hyperlink" Target="https://www.google.com/url?sa=t&amp;rct=j&amp;q=&amp;esrc=s&amp;source=web&amp;cd=7&amp;ved=0ahUKEwjF5NCAz83JAhVK3mMKHQz_AIMQFghMMAY&amp;url=http%3A%2F%2Fblog.sumall.com%2Fjournal%2Fthe-social-media-best-practices-handbook-13-experts-give-their-perspective-on-the-industry.html&amp;usg=AFQjCNEbbDQQ_wSSf0ns9hCSRbn22S-tDg&amp;sig2=DTWUv2Gp0wNIzLsXbtBd9g" TargetMode="External"/><Relationship Id="rId185" Type="http://schemas.openxmlformats.org/officeDocument/2006/relationships/hyperlink" Target="http://product.frontlinesms.com/" TargetMode="External"/><Relationship Id="rId186" Type="http://schemas.openxmlformats.org/officeDocument/2006/relationships/hyperlink" Target="https://www.africastalking.com/" TargetMode="External"/><Relationship Id="rId187" Type="http://schemas.openxmlformats.org/officeDocument/2006/relationships/image" Target="media/image37.png"/><Relationship Id="rId188" Type="http://schemas.openxmlformats.org/officeDocument/2006/relationships/diagramData" Target="diagrams/data2.xml"/><Relationship Id="rId189" Type="http://schemas.openxmlformats.org/officeDocument/2006/relationships/diagramLayout" Target="diagrams/layout2.xml"/><Relationship Id="rId20" Type="http://schemas.openxmlformats.org/officeDocument/2006/relationships/hyperlink" Target="http://library.wmo.int/opac/?lvl=notice_display&amp;id=10659" TargetMode="External"/><Relationship Id="rId21" Type="http://schemas.openxmlformats.org/officeDocument/2006/relationships/image" Target="media/image8.png"/><Relationship Id="rId22" Type="http://schemas.openxmlformats.org/officeDocument/2006/relationships/hyperlink" Target="http://www.met.ie/nationalwarnings/warnings-explained.asp" TargetMode="External"/><Relationship Id="rId23" Type="http://schemas.openxmlformats.org/officeDocument/2006/relationships/image" Target="media/image9.jpeg"/><Relationship Id="rId24" Type="http://schemas.openxmlformats.org/officeDocument/2006/relationships/hyperlink" Target="http://www.met.ie/nationalwarnings/warnings-explained.asp" TargetMode="External"/><Relationship Id="rId25" Type="http://schemas.openxmlformats.org/officeDocument/2006/relationships/hyperlink" Target="https://www.wmo.int/pages/prog/drr/projects/Thematic/MHEWS/GoodPractices/USA/UnitedStates.pdf" TargetMode="External"/><Relationship Id="rId26" Type="http://schemas.openxmlformats.org/officeDocument/2006/relationships/image" Target="media/image10.png"/><Relationship Id="rId27" Type="http://schemas.openxmlformats.org/officeDocument/2006/relationships/hyperlink" Target="https://www.fcc.gov/encyclopedia/emergency-alert-system-eas" TargetMode="External"/><Relationship Id="rId28" Type="http://schemas.openxmlformats.org/officeDocument/2006/relationships/hyperlink" Target="http://www.weather.gov/alerts" TargetMode="External"/><Relationship Id="rId29" Type="http://schemas.openxmlformats.org/officeDocument/2006/relationships/hyperlink" Target="https://www.wmo.int/pages/prog/drr/projects/Thematic/MHEWS/GoodPractices/USA/UnitedStates.pdf" TargetMode="External"/><Relationship Id="rId120" Type="http://schemas.openxmlformats.org/officeDocument/2006/relationships/hyperlink" Target="https://www.meted.ucar.edu/training_module.php?id=267" TargetMode="External"/><Relationship Id="rId121" Type="http://schemas.openxmlformats.org/officeDocument/2006/relationships/image" Target="media/image35.jpeg"/><Relationship Id="rId122" Type="http://schemas.openxmlformats.org/officeDocument/2006/relationships/hyperlink" Target="https://www.meted.ucar.edu/training_module.php?id=786" TargetMode="External"/><Relationship Id="rId123" Type="http://schemas.openxmlformats.org/officeDocument/2006/relationships/hyperlink" Target="https://www.meted.ucar.edu/training_module.php?id=922" TargetMode="External"/><Relationship Id="rId124" Type="http://schemas.openxmlformats.org/officeDocument/2006/relationships/hyperlink" Target="https://www.meted.ucar.edu/training_module.php?id=1020" TargetMode="External"/><Relationship Id="rId125" Type="http://schemas.openxmlformats.org/officeDocument/2006/relationships/hyperlink" Target="https://www.meted.ucar.edu/training_module.php?id=34" TargetMode="External"/><Relationship Id="rId126" Type="http://schemas.openxmlformats.org/officeDocument/2006/relationships/hyperlink" Target="https://www.meted.ucar.edu/training_module.php?id=465" TargetMode="External"/><Relationship Id="rId127" Type="http://schemas.openxmlformats.org/officeDocument/2006/relationships/hyperlink" Target="https://www.meted.ucar.edu/training_module.php?id=1203" TargetMode="External"/><Relationship Id="rId128" Type="http://schemas.openxmlformats.org/officeDocument/2006/relationships/hyperlink" Target="https://www.meted.ucar.edu/training_module.php?id=890" TargetMode="External"/><Relationship Id="rId129" Type="http://schemas.openxmlformats.org/officeDocument/2006/relationships/hyperlink" Target="https://www.meted.ucar.edu/training_module.php?id=507" TargetMode="External"/><Relationship Id="rId210" Type="http://schemas.openxmlformats.org/officeDocument/2006/relationships/hyperlink" Target="https://www.wmo.int/pages/prog/amp/pwsp/documents/Survey_design_guide_PWS.pdf" TargetMode="External"/><Relationship Id="rId211" Type="http://schemas.openxmlformats.org/officeDocument/2006/relationships/hyperlink" Target="https://www.wmo.int/pages/prog/amp/pwsp/documents/PWS_5_WWTM.pdf" TargetMode="External"/><Relationship Id="rId212" Type="http://schemas.openxmlformats.org/officeDocument/2006/relationships/hyperlink" Target="https://www.wmo.int/pages/prog/amp/pwsp/documents/PWS_4_USTES.pdf" TargetMode="External"/><Relationship Id="rId213" Type="http://schemas.openxmlformats.org/officeDocument/2006/relationships/hyperlink" Target="https://www.wmo.int/pages/prog/amp/pwsp/documents/PWS_3_CWTP.pdf" TargetMode="External"/><Relationship Id="rId214" Type="http://schemas.openxmlformats.org/officeDocument/2006/relationships/hyperlink" Target="https://www.wmo.int/pages/prog/amp/pwsp/documents/PWS_2_CPEO.pdf" TargetMode="External"/><Relationship Id="rId215" Type="http://schemas.openxmlformats.org/officeDocument/2006/relationships/hyperlink" Target="https://www.wmo.int/pages/prog/amp/pwsp/documents/PWS_1_CFU.pdf" TargetMode="External"/><Relationship Id="rId216" Type="http://schemas.openxmlformats.org/officeDocument/2006/relationships/hyperlink" Target="https://www.wmo.int/pages/prog/amp/pwsp/documents/GuidelinesonCommunicatingUncertainty_TD-4122.pdf" TargetMode="External"/><Relationship Id="rId217" Type="http://schemas.openxmlformats.org/officeDocument/2006/relationships/hyperlink" Target="https://www.wmo.int/pages/prog/amp/pwsp/documents/PWS18-TD1422_fr.pdf" TargetMode="External"/><Relationship Id="rId218" Type="http://schemas.openxmlformats.org/officeDocument/2006/relationships/hyperlink" Target="https://www.wmo.int/pages/prog/amp/pwsp/documents/PWS18-TD-1422_es.pdf" TargetMode="External"/><Relationship Id="rId219" Type="http://schemas.openxmlformats.org/officeDocument/2006/relationships/hyperlink" Target="https://www.wmo.int/pages/prog/amp/pwsp/documents/TD-1409.pdf" TargetMode="External"/><Relationship Id="rId90" Type="http://schemas.openxmlformats.org/officeDocument/2006/relationships/hyperlink" Target="https://www.google.com/url?sa=t&amp;rct=j&amp;q=&amp;esrc=s&amp;source=web&amp;cd=2&amp;ved=0ahUKEwiV0L2qjsPJAhVsjIMKHQ_SAKIQFggmMAE&amp;url=http%3A%2F%2Funesdoc.unesco.org%2Fimages%2F0022%2F002254%2F225451e.pdf&amp;usg=AFQjCNFAFUvz8EbtWmdVGL0CZyzgyqNpNA&amp;sig2=mUVnNINlcjBNZ39CxMcfKA" TargetMode="External"/><Relationship Id="rId91" Type="http://schemas.openxmlformats.org/officeDocument/2006/relationships/hyperlink" Target="https://www.google.com/url?sa=t&amp;rct=j&amp;q=&amp;esrc=s&amp;source=web&amp;cd=1&amp;ved=0ahUKEwir2aHOjsPJAhUprIMKHe9SAXcQFggcMAA&amp;url=http%3A%2F%2Fenvironment.nationalgeographic.com%2Fenvironment%2Fnatural-disasters%2Fweather-forecasting%2F&amp;usg=AFQjCNHEK-jHCCLb3a0cl8ZypbcXvo4_kg&amp;sig2=0KmPNVdrzOKDGS3UQ-cCnw" TargetMode="External"/><Relationship Id="rId92" Type="http://schemas.openxmlformats.org/officeDocument/2006/relationships/hyperlink" Target="http://www.ready.gov/alerts" TargetMode="External"/><Relationship Id="rId93" Type="http://schemas.openxmlformats.org/officeDocument/2006/relationships/image" Target="media/image29.jpeg"/><Relationship Id="rId94" Type="http://schemas.openxmlformats.org/officeDocument/2006/relationships/hyperlink" Target="https://www.youtube.com/watch?v=n0iKp60jjtY" TargetMode="External"/><Relationship Id="rId95" Type="http://schemas.openxmlformats.org/officeDocument/2006/relationships/hyperlink" Target="https://www.wmo.int/pages/prog/amp/pwsp/documents/OnlineMediaCAP_Final.pdf" TargetMode="External"/><Relationship Id="rId96" Type="http://schemas.openxmlformats.org/officeDocument/2006/relationships/hyperlink" Target="http://library.wmo.int/opac/index.php?lvl=notice_display&amp;id=14699" TargetMode="External"/><Relationship Id="rId97" Type="http://schemas.openxmlformats.org/officeDocument/2006/relationships/hyperlink" Target="http://library.wmo.int/opac/index.php?lvl=notice_display&amp;id=4240" TargetMode="External"/><Relationship Id="rId98" Type="http://schemas.openxmlformats.org/officeDocument/2006/relationships/hyperlink" Target="http://library.wmo.int/opac/index.php?lvl=notice_display&amp;id=4820" TargetMode="External"/><Relationship Id="rId99" Type="http://schemas.openxmlformats.org/officeDocument/2006/relationships/hyperlink" Target="http://www.metoffice.gov.uk/media/pdf/a/o/11_0194_PWS_Together_Brochure1.pdf" TargetMode="External"/><Relationship Id="rId190" Type="http://schemas.openxmlformats.org/officeDocument/2006/relationships/diagramQuickStyle" Target="diagrams/quickStyle2.xml"/><Relationship Id="rId191" Type="http://schemas.openxmlformats.org/officeDocument/2006/relationships/diagramColors" Target="diagrams/colors2.xml"/><Relationship Id="rId192" Type="http://schemas.microsoft.com/office/2007/relationships/diagramDrawing" Target="diagrams/drawing2.xml"/><Relationship Id="rId193" Type="http://schemas.openxmlformats.org/officeDocument/2006/relationships/hyperlink" Target="https://www.google.com/url?sa=t&amp;rct=j&amp;q=&amp;esrc=s&amp;source=web&amp;cd=4&amp;ved=0ahUKEwjk0Labu8_JAhVIwGMKHRKOD4cQFggvMAM&amp;url=http%3A%2F%2Fwww.unicef.org%2Fcbsc%2Ffiles%2FWriting_a_Comm_Strategy_for_Dev_Progs.pdf&amp;v6u=https%3A%2F%2Fs-v6exp1-ds.metric.gstatic.com%2Fgen_204%3Fip%3D2601%3A282%3A202%3Ad3f2%3Ac1eb%3A988%3Aa979%3A250f%26ts%3D1449687564073227%26auth%3D5onaxoqdbs3dllbwrknaol72ekmhdwud%26rndm%3D0.39572171150164437&amp;v6s=2&amp;v6t=94542&amp;usg=AFQjCNFo0YNWAfnijEIweNV4XYtDT0zbYA&amp;sig2=t2PBUu7g1gFtCSmIkDysPg&amp;bvm=bv.109395566,d.cGc" TargetMode="External"/><Relationship Id="rId194" Type="http://schemas.openxmlformats.org/officeDocument/2006/relationships/hyperlink" Target="https://knowhownonprofit.org/campaigns/communications/effective-communications-1/communications-strategy" TargetMode="External"/><Relationship Id="rId195" Type="http://schemas.openxmlformats.org/officeDocument/2006/relationships/hyperlink" Target="https://www.wkkf.org/resource-directory/resource/2006/01/template-for-strategic-communications-plan" TargetMode="External"/><Relationship Id="rId196" Type="http://schemas.openxmlformats.org/officeDocument/2006/relationships/hyperlink" Target="http://www.unep.org/chemicalsandwaste/Portals/9/Mercury/PAG%204.6%20Communication%20Plan.doc" TargetMode="External"/><Relationship Id="rId197" Type="http://schemas.openxmlformats.org/officeDocument/2006/relationships/hyperlink" Target="https://www.linkedin.com/pulse/20140323234100-50813842-creating-a-basic-internal-communications-strategy" TargetMode="External"/><Relationship Id="rId198" Type="http://schemas.openxmlformats.org/officeDocument/2006/relationships/image" Target="media/image38.png"/><Relationship Id="rId199" Type="http://schemas.openxmlformats.org/officeDocument/2006/relationships/hyperlink" Target="https://www.wmo.int/pages/prog/amp/pwsp/documents/1099_PWS_26_MOUNMSPA_en.pdf" TargetMode="External"/><Relationship Id="rId30" Type="http://schemas.openxmlformats.org/officeDocument/2006/relationships/hyperlink" Target="https://www.fcc.gov/encyclopedia/emergency-alert-system-eas" TargetMode="External"/><Relationship Id="rId31" Type="http://schemas.openxmlformats.org/officeDocument/2006/relationships/hyperlink" Target="http://hisz.rsoe.hu/" TargetMode="External"/><Relationship Id="rId32" Type="http://schemas.openxmlformats.org/officeDocument/2006/relationships/hyperlink" Target="http://www.voanews.com/content/us-launches-cell-phone-emergency-alert-system-121587929/173685.html" TargetMode="External"/><Relationship Id="rId33" Type="http://schemas.openxmlformats.org/officeDocument/2006/relationships/hyperlink" Target="http://www.fema.gov/integrated-public-alert-warning-system-open-platform-emergency-networks" TargetMode="External"/><Relationship Id="rId34" Type="http://schemas.openxmlformats.org/officeDocument/2006/relationships/hyperlink" Target="http://www.fema.gov/frequently-asked-questions-wireless-emergency-alerts" TargetMode="External"/><Relationship Id="rId35" Type="http://schemas.openxmlformats.org/officeDocument/2006/relationships/image" Target="media/image11.jpeg"/><Relationship Id="rId36" Type="http://schemas.openxmlformats.org/officeDocument/2006/relationships/hyperlink" Target="https://www.fcc.gov/encyclopedia/emergency-alert-system-eas" TargetMode="External"/><Relationship Id="rId37" Type="http://schemas.openxmlformats.org/officeDocument/2006/relationships/hyperlink" Target="http://hisz.rsoe.hu/" TargetMode="External"/><Relationship Id="rId38" Type="http://schemas.openxmlformats.org/officeDocument/2006/relationships/hyperlink" Target="http://www.voanews.com/content/us-launches-cell-phone-emergency-alert-system-121587929/173685.html" TargetMode="External"/><Relationship Id="rId39" Type="http://schemas.openxmlformats.org/officeDocument/2006/relationships/hyperlink" Target="http://www.fema.gov/integrated-public-alert-warning-system-open-platform-emergency-networks" TargetMode="External"/><Relationship Id="rId130" Type="http://schemas.openxmlformats.org/officeDocument/2006/relationships/hyperlink" Target="https://www.meted.ucar.edu/training_module.php?id=897" TargetMode="External"/><Relationship Id="rId131" Type="http://schemas.openxmlformats.org/officeDocument/2006/relationships/hyperlink" Target="https://www.meted.ucar.edu/training_module.php?id=1117" TargetMode="External"/><Relationship Id="rId132" Type="http://schemas.openxmlformats.org/officeDocument/2006/relationships/hyperlink" Target="https://www.meted.ucar.edu/training_module.php?id=461" TargetMode="External"/><Relationship Id="rId133" Type="http://schemas.openxmlformats.org/officeDocument/2006/relationships/hyperlink" Target="https://www.meted.ucar.edu/training_module.php?id=267" TargetMode="External"/><Relationship Id="rId220" Type="http://schemas.openxmlformats.org/officeDocument/2006/relationships/hyperlink" Target="https://www.wmo.int/pages/prog/amp/pwsp/documents/PWS17-TD-1409_fr.pdf" TargetMode="External"/><Relationship Id="rId221" Type="http://schemas.openxmlformats.org/officeDocument/2006/relationships/hyperlink" Target="https://www.wmo.int/pages/prog/amp/pwsp/documents/PWS17-TD-1409_es.pdf" TargetMode="External"/><Relationship Id="rId222" Type="http://schemas.openxmlformats.org/officeDocument/2006/relationships/hyperlink" Target="https://www.wmo.int/pages/prog/amp/pwsp/documents/TD-1354.pdf" TargetMode="External"/><Relationship Id="rId223" Type="http://schemas.openxmlformats.org/officeDocument/2006/relationships/hyperlink" Target="https://www.wmo.int/pages/prog/amp/pwsp/pdf/TD-1292.pdf" TargetMode="External"/><Relationship Id="rId224" Type="http://schemas.openxmlformats.org/officeDocument/2006/relationships/hyperlink" Target="https://www.wmo.int/pages/prog/amp/pwsp/pdf/TD-1278.pdf" TargetMode="External"/><Relationship Id="rId225" Type="http://schemas.openxmlformats.org/officeDocument/2006/relationships/hyperlink" Target="https://www.wmo.int/pages/prog/amp/pwsp/pdf/TD-1179.pdf" TargetMode="External"/><Relationship Id="rId226" Type="http://schemas.openxmlformats.org/officeDocument/2006/relationships/hyperlink" Target="https://www.wmo.int/pages/prog/amp/pwsp/pdf/TD-1139.pdf" TargetMode="External"/><Relationship Id="rId227" Type="http://schemas.openxmlformats.org/officeDocument/2006/relationships/hyperlink" Target="https://www.wmo.int/pages/prog/amp/pwsp/pdf/TD-1084.pdf" TargetMode="External"/><Relationship Id="rId228" Type="http://schemas.openxmlformats.org/officeDocument/2006/relationships/hyperlink" Target="https://www.wmo.int/pages/prog/amp/pwsp/documents/834_fr.pdf" TargetMode="External"/><Relationship Id="rId229" Type="http://schemas.openxmlformats.org/officeDocument/2006/relationships/hyperlink" Target="http://ledsgp.org/wp-content/uploads/2015/10/africa-adaptation-program-discussion-paper.pdf" TargetMode="External"/><Relationship Id="rId134" Type="http://schemas.openxmlformats.org/officeDocument/2006/relationships/hyperlink" Target="https://en.wikipedia.org/wiki/AM_broadcasting" TargetMode="External"/><Relationship Id="rId135" Type="http://schemas.openxmlformats.org/officeDocument/2006/relationships/hyperlink" Target="https://en.wikipedia.org/wiki/FM_broadcasting" TargetMode="External"/><Relationship Id="rId136" Type="http://schemas.openxmlformats.org/officeDocument/2006/relationships/hyperlink" Target="https://en.wikipedia.org/wiki/Terrestrial_television" TargetMode="External"/><Relationship Id="rId137" Type="http://schemas.openxmlformats.org/officeDocument/2006/relationships/hyperlink" Target="https://en.wikipedia.org/wiki/Cable_television" TargetMode="External"/><Relationship Id="rId138" Type="http://schemas.openxmlformats.org/officeDocument/2006/relationships/hyperlink" Target="https://en.wikipedia.org/wiki/Land_Mobile_Radio_Service" TargetMode="External"/><Relationship Id="rId139" Type="http://schemas.openxmlformats.org/officeDocument/2006/relationships/hyperlink" Target="https://en.wikipedia.org/wiki/Very_high_frequency" TargetMode="External"/><Relationship Id="rId40" Type="http://schemas.openxmlformats.org/officeDocument/2006/relationships/hyperlink" Target="http://www.fema.gov/frequently-asked-questions-wireless-emergency-alerts" TargetMode="External"/><Relationship Id="rId41" Type="http://schemas.openxmlformats.org/officeDocument/2006/relationships/hyperlink" Target="https://www.facebook.com/weather.com.ph" TargetMode="External"/><Relationship Id="rId42" Type="http://schemas.openxmlformats.org/officeDocument/2006/relationships/image" Target="media/image12.png"/><Relationship Id="rId43" Type="http://schemas.openxmlformats.org/officeDocument/2006/relationships/hyperlink" Target="http://undp-cirda.blogspot.com/2015/11/south-south-knowledge-sharing-mission.html" TargetMode="External"/><Relationship Id="rId44" Type="http://schemas.openxmlformats.org/officeDocument/2006/relationships/hyperlink" Target="http://undp-cirda.blogspot.com/2015/11/applying-lessons-from-early-warning.html" TargetMode="External"/><Relationship Id="rId45" Type="http://schemas.openxmlformats.org/officeDocument/2006/relationships/hyperlink" Target="https://www.wmo.int/pages/prog/drr/projects/Thematic/MHEWS/GoodPractices/Bangladesh/Bangladesh.pdf" TargetMode="External"/><Relationship Id="rId46" Type="http://schemas.openxmlformats.org/officeDocument/2006/relationships/hyperlink" Target="https://www.wmo.int/pages/prog/drr/projects/Thematic/MHEWS/GoodPractices/Cuba/Cuba.pdf" TargetMode="External"/><Relationship Id="rId47" Type="http://schemas.openxmlformats.org/officeDocument/2006/relationships/hyperlink" Target="http://www.slideshare.net/secret/JgzBskoM0defB5" TargetMode="External"/><Relationship Id="rId48" Type="http://schemas.openxmlformats.org/officeDocument/2006/relationships/hyperlink" Target="https://www.youtube.com/watch?v=uOUPM63QuaM&amp;index=10&amp;list=PLyBRsrYRs7YcXq78Y9A8OeHHmrGGoVrAG" TargetMode="External"/><Relationship Id="rId49" Type="http://schemas.openxmlformats.org/officeDocument/2006/relationships/image" Target="media/image13.jpeg"/><Relationship Id="rId140" Type="http://schemas.openxmlformats.org/officeDocument/2006/relationships/hyperlink" Target="https://en.wikipedia.org/wiki/Ultra_high_frequency" TargetMode="External"/><Relationship Id="rId141" Type="http://schemas.openxmlformats.org/officeDocument/2006/relationships/hyperlink" Target="https://en.wikipedia.org/wiki/Verizon_FiOS" TargetMode="External"/><Relationship Id="rId142" Type="http://schemas.openxmlformats.org/officeDocument/2006/relationships/hyperlink" Target="https://en.wikipedia.org/wiki/Digital_television" TargetMode="External"/><Relationship Id="rId143" Type="http://schemas.openxmlformats.org/officeDocument/2006/relationships/hyperlink" Target="https://en.wikipedia.org/wiki/Satellite_television" TargetMode="External"/><Relationship Id="rId144" Type="http://schemas.openxmlformats.org/officeDocument/2006/relationships/hyperlink" Target="https://en.wikipedia.org/wiki/Digital_cable" TargetMode="External"/><Relationship Id="rId145" Type="http://schemas.openxmlformats.org/officeDocument/2006/relationships/hyperlink" Target="https://en.wikipedia.org/wiki/Specific_Area_Message_Encoding" TargetMode="External"/><Relationship Id="rId146" Type="http://schemas.openxmlformats.org/officeDocument/2006/relationships/hyperlink" Target="https://en.wikipedia.org/wiki/Header_%28computing%29" TargetMode="External"/><Relationship Id="rId147" Type="http://schemas.openxmlformats.org/officeDocument/2006/relationships/hyperlink" Target="https://en.wikipedia.org/wiki/File:Same.ogg" TargetMode="External"/><Relationship Id="rId148" Type="http://schemas.openxmlformats.org/officeDocument/2006/relationships/image" Target="media/image36.png"/><Relationship Id="rId149" Type="http://schemas.openxmlformats.org/officeDocument/2006/relationships/hyperlink" Target="https://upload.wikimedia.org/wikipedia/commons/1/14/Same.ogg" TargetMode="External"/><Relationship Id="rId230" Type="http://schemas.openxmlformats.org/officeDocument/2006/relationships/hyperlink" Target="http://reliefweb.int/report/world/r-duire-les-risques-de-catastrophes-en-afrique-de-louest" TargetMode="External"/><Relationship Id="rId231" Type="http://schemas.openxmlformats.org/officeDocument/2006/relationships/hyperlink" Target="http://abdoulkarimsow.org/geceao_VF/" TargetMode="External"/><Relationship Id="rId232" Type="http://schemas.openxmlformats.org/officeDocument/2006/relationships/hyperlink" Target="http://www.scidev.net/afrique-sub-saharienne/communication/article-de-fond/l-alerte-pr-coce-aux-catastrophes-faits-et-chiffres.html" TargetMode="External"/><Relationship Id="rId233" Type="http://schemas.openxmlformats.org/officeDocument/2006/relationships/hyperlink" Target="https://www.wmo.int/pages/prog/amp/pwsp/publicationsguidelines_en.htm" TargetMode="External"/><Relationship Id="rId234" Type="http://schemas.openxmlformats.org/officeDocument/2006/relationships/hyperlink" Target="http://www.preventionweb.net/files/24259_implementingearlywarningsystems1108.pdf" TargetMode="External"/><Relationship Id="rId235" Type="http://schemas.openxmlformats.org/officeDocument/2006/relationships/hyperlink" Target="https://www.wmo.int/pages/prog/amp/pwsp/documents/PWS-21.pdf" TargetMode="External"/><Relationship Id="rId236" Type="http://schemas.openxmlformats.org/officeDocument/2006/relationships/hyperlink" Target="http://www.wmo.int/pages/prog/drr/projects/Thematic/HazardRisk/2013-10-TC-Prog-FP-Meeting/documents/Reports/CCL/CCL-Hazards_Doc-v5.1.docx" TargetMode="External"/><Relationship Id="rId237" Type="http://schemas.openxmlformats.org/officeDocument/2006/relationships/hyperlink" Target="https://ccafs.cgiar.org/getting-participatory-agriculture-climate-services-out-farmers" TargetMode="External"/><Relationship Id="rId238" Type="http://schemas.openxmlformats.org/officeDocument/2006/relationships/hyperlink" Target="http://www.mediacollege.com" TargetMode="External"/><Relationship Id="rId239" Type="http://schemas.openxmlformats.org/officeDocument/2006/relationships/hyperlink" Target="http://undp.us8.list-manage1.com/track/click?u=35f9dfe8df54e8b7e84db8a96&amp;id=a79f2a3a47&amp;e=d18bad78c5" TargetMode="External"/><Relationship Id="rId50" Type="http://schemas.openxmlformats.org/officeDocument/2006/relationships/hyperlink" Target="https://www.fema.gov/pdf/emergency/nrf/nrf-core.pdf" TargetMode="External"/><Relationship Id="rId51" Type="http://schemas.openxmlformats.org/officeDocument/2006/relationships/image" Target="media/image14.jpeg"/><Relationship Id="rId52" Type="http://schemas.openxmlformats.org/officeDocument/2006/relationships/hyperlink" Target="http://www.idare-portal.org/data/african-upper-air-data-rescue-project-auadare" TargetMode="External"/><Relationship Id="rId53" Type="http://schemas.openxmlformats.org/officeDocument/2006/relationships/hyperlink" Target="http://iedro.org/" TargetMode="External"/><Relationship Id="rId54" Type="http://schemas.openxmlformats.org/officeDocument/2006/relationships/hyperlink" Target="http://www.icpac.net/?page_id=4" TargetMode="External"/><Relationship Id="rId55" Type="http://schemas.openxmlformats.org/officeDocument/2006/relationships/hyperlink" Target="http://www.cilss.bf/spip.php?rubrique41" TargetMode="External"/><Relationship Id="rId56" Type="http://schemas.openxmlformats.org/officeDocument/2006/relationships/hyperlink" Target="http://www.asecna.aero/" TargetMode="External"/><Relationship Id="rId57" Type="http://schemas.openxmlformats.org/officeDocument/2006/relationships/image" Target="media/image15.gif"/><Relationship Id="rId58" Type="http://schemas.openxmlformats.org/officeDocument/2006/relationships/image" Target="media/image16.png"/><Relationship Id="rId59" Type="http://schemas.openxmlformats.org/officeDocument/2006/relationships/image" Target="media/image17.png"/><Relationship Id="rId150" Type="http://schemas.openxmlformats.org/officeDocument/2006/relationships/hyperlink" Target="https://en.wikipedia.org/wiki/Universal_Coordinated_Time" TargetMode="External"/><Relationship Id="rId151" Type="http://schemas.openxmlformats.org/officeDocument/2006/relationships/hyperlink" Target="https://en.wikipedia.org/wiki/File:Emergency_Alert_System_Attention_Signal_20s.ogg" TargetMode="External"/><Relationship Id="rId152" Type="http://schemas.openxmlformats.org/officeDocument/2006/relationships/hyperlink" Target="https://upload.wikimedia.org/wikipedia/commons/1/1d/Emergency_Alert_System_Attention_Signal_20s.ogg" TargetMode="External"/><Relationship Id="rId153" Type="http://schemas.openxmlformats.org/officeDocument/2006/relationships/hyperlink" Target="https://en.wikipedia.org/wiki/File:1050Hz_Tone.ogg" TargetMode="External"/><Relationship Id="rId154" Type="http://schemas.openxmlformats.org/officeDocument/2006/relationships/hyperlink" Target="https://upload.wikimedia.org/wikipedia/commons/7/7d/1050Hz_Tone.ogg" TargetMode="External"/><Relationship Id="rId155" Type="http://schemas.openxmlformats.org/officeDocument/2006/relationships/hyperlink" Target="https://en.wikipedia.org/wiki/Wikipedia:Media_help" TargetMode="External"/><Relationship Id="rId156" Type="http://schemas.openxmlformats.org/officeDocument/2006/relationships/hyperlink" Target="https://en.wikipedia.org/wiki/File:1050Hz_Tone.ogg" TargetMode="External"/><Relationship Id="rId157" Type="http://schemas.openxmlformats.org/officeDocument/2006/relationships/hyperlink" Target="https://en.wikipedia.org/wiki/NOAA_Weather_Radio" TargetMode="External"/><Relationship Id="rId158" Type="http://schemas.openxmlformats.org/officeDocument/2006/relationships/hyperlink" Target="https://en.wikipedia.org/wiki/Hertz_%28frequency%29" TargetMode="External"/><Relationship Id="rId159" Type="http://schemas.openxmlformats.org/officeDocument/2006/relationships/hyperlink" Target="https://en.wikipedia.org/wiki/Sine_wave" TargetMode="External"/><Relationship Id="rId240" Type="http://schemas.openxmlformats.org/officeDocument/2006/relationships/hyperlink" Target="http://undp.us8.list-manage.com/track/click?u=35f9dfe8df54e8b7e84db8a96&amp;id=6a513d3e87&amp;e=d18bad78c5" TargetMode="External"/><Relationship Id="rId241" Type="http://schemas.openxmlformats.org/officeDocument/2006/relationships/hyperlink" Target="https://www.undp-aap.org/workareas/media-resource-directory" TargetMode="External"/><Relationship Id="rId242" Type="http://schemas.openxmlformats.org/officeDocument/2006/relationships/hyperlink" Target="http://weather.gov/owlie" TargetMode="External"/><Relationship Id="rId243" Type="http://schemas.openxmlformats.org/officeDocument/2006/relationships/hyperlink" Target="http://ccafs.cgiar.org/research/results/scaling-seasonal-forecasts-over-2-million-users-senegal" TargetMode="External"/><Relationship Id="rId244" Type="http://schemas.openxmlformats.org/officeDocument/2006/relationships/hyperlink" Target="http://www.unesco.org/new/en/communication-and-information/resources/publications-and-communication-materials/publications/full-list/climate-change-in-africa-a-guidebook-for-journalists/" TargetMode="External"/><Relationship Id="rId245" Type="http://schemas.openxmlformats.org/officeDocument/2006/relationships/hyperlink" Target="http://www.un.org/waterforlifedecade/waterandsustainabledevelopment2015/pdf/Lydia_CumiskeyGDG.pdf" TargetMode="External"/><Relationship Id="rId246" Type="http://schemas.openxmlformats.org/officeDocument/2006/relationships/hyperlink" Target="http://www.unisdr.org/2006/ppew/info-resources/ewc3/checklist/English.pdf" TargetMode="External"/><Relationship Id="rId247" Type="http://schemas.openxmlformats.org/officeDocument/2006/relationships/hyperlink" Target="https://cgspace.cgiar.org/rest/bitstreams/55242/retrieve" TargetMode="External"/><Relationship Id="rId248" Type="http://schemas.openxmlformats.org/officeDocument/2006/relationships/hyperlink" Target="https://www.transportation.gov/sites/dot.dev/files/docs/3.monitoring,early%20warning,situational%20awareness%20%26%20communications%28en%29.pdf" TargetMode="External"/><Relationship Id="rId249" Type="http://schemas.openxmlformats.org/officeDocument/2006/relationships/hyperlink" Target="http://www.sciencedirect.com/science/article/pii/S2212094713000261" TargetMode="External"/><Relationship Id="rId60" Type="http://schemas.openxmlformats.org/officeDocument/2006/relationships/image" Target="media/image18.jpeg"/><Relationship Id="rId61" Type="http://schemas.openxmlformats.org/officeDocument/2006/relationships/image" Target="media/image19.png"/><Relationship Id="rId62" Type="http://schemas.openxmlformats.org/officeDocument/2006/relationships/image" Target="media/image20.png"/><Relationship Id="rId63" Type="http://schemas.openxmlformats.org/officeDocument/2006/relationships/image" Target="media/image21.png"/><Relationship Id="rId64" Type="http://schemas.openxmlformats.org/officeDocument/2006/relationships/image" Target="media/image22.png"/><Relationship Id="rId65" Type="http://schemas.openxmlformats.org/officeDocument/2006/relationships/image" Target="media/image23.png"/><Relationship Id="rId66" Type="http://schemas.openxmlformats.org/officeDocument/2006/relationships/image" Target="media/image24.png"/><Relationship Id="rId67" Type="http://schemas.openxmlformats.org/officeDocument/2006/relationships/image" Target="media/image25.png"/><Relationship Id="rId68" Type="http://schemas.openxmlformats.org/officeDocument/2006/relationships/hyperlink" Target="http://hni.org/" TargetMode="External"/><Relationship Id="rId69" Type="http://schemas.openxmlformats.org/officeDocument/2006/relationships/hyperlink" Target="http://www.balancingact-africa.com/news/en/issue-no-724/top-story/a-detailed-snapshot/en" TargetMode="External"/><Relationship Id="rId160" Type="http://schemas.openxmlformats.org/officeDocument/2006/relationships/hyperlink" Target="https://en.wikipedia.org/wiki/Emergency_Broadcast_System" TargetMode="External"/><Relationship Id="rId161" Type="http://schemas.openxmlformats.org/officeDocument/2006/relationships/hyperlink" Target="https://en.wikipedia.org/wiki/Audio_frequency-shift_keying" TargetMode="External"/><Relationship Id="rId162" Type="http://schemas.openxmlformats.org/officeDocument/2006/relationships/hyperlink" Target="https://en.wikipedia.org/wiki/End_of_Message" TargetMode="External"/><Relationship Id="rId163" Type="http://schemas.openxmlformats.org/officeDocument/2006/relationships/hyperlink" Target="https://en.wikipedia.org/wiki/Binary_numeral_system" TargetMode="External"/><Relationship Id="rId164" Type="http://schemas.openxmlformats.org/officeDocument/2006/relationships/hyperlink" Target="https://en.wikipedia.org/wiki/Multichannel_video_programming_distributor" TargetMode="External"/><Relationship Id="rId165" Type="http://schemas.openxmlformats.org/officeDocument/2006/relationships/hyperlink" Target="https://en.wikipedia.org/wiki/Cable_television_headend" TargetMode="External"/><Relationship Id="rId166" Type="http://schemas.openxmlformats.org/officeDocument/2006/relationships/hyperlink" Target="https://en.wikipedia.org/wiki/Emergency_Action_Notification" TargetMode="External"/><Relationship Id="rId167" Type="http://schemas.openxmlformats.org/officeDocument/2006/relationships/hyperlink" Target="https://en.wikipedia.org/wiki/Severe_weather" TargetMode="External"/><Relationship Id="rId168" Type="http://schemas.openxmlformats.org/officeDocument/2006/relationships/hyperlink" Target="https://en.wikipedia.org/wiki/Child_abduction" TargetMode="External"/><Relationship Id="rId169" Type="http://schemas.openxmlformats.org/officeDocument/2006/relationships/hyperlink" Target="https://en.wikipedia.org/wiki/AMBER_Alert" TargetMode="External"/><Relationship Id="rId250" Type="http://schemas.openxmlformats.org/officeDocument/2006/relationships/header" Target="header1.xml"/><Relationship Id="rId251" Type="http://schemas.openxmlformats.org/officeDocument/2006/relationships/footer" Target="footer1.xml"/><Relationship Id="rId252" Type="http://schemas.openxmlformats.org/officeDocument/2006/relationships/footer" Target="footer2.xml"/><Relationship Id="rId253" Type="http://schemas.openxmlformats.org/officeDocument/2006/relationships/header" Target="header2.xml"/><Relationship Id="rId254" Type="http://schemas.openxmlformats.org/officeDocument/2006/relationships/footer" Target="footer3.xml"/><Relationship Id="rId255" Type="http://schemas.openxmlformats.org/officeDocument/2006/relationships/fontTable" Target="fontTable.xml"/><Relationship Id="rId256" Type="http://schemas.openxmlformats.org/officeDocument/2006/relationships/theme" Target="theme/theme1.xml"/><Relationship Id="rId100" Type="http://schemas.openxmlformats.org/officeDocument/2006/relationships/hyperlink" Target="http://www.slideshare.net/secret/JgzBskoM0defB5" TargetMode="External"/><Relationship Id="rId101" Type="http://schemas.openxmlformats.org/officeDocument/2006/relationships/hyperlink" Target="http://www.unisdr.org/ppew/ppew-index.htm" TargetMode="External"/><Relationship Id="rId102" Type="http://schemas.openxmlformats.org/officeDocument/2006/relationships/hyperlink" Target="http://cgspace.cgiar.org/rest/bitstreams/60947/retrieve" TargetMode="External"/><Relationship Id="rId103" Type="http://schemas.openxmlformats.org/officeDocument/2006/relationships/hyperlink" Target="http://cdkn.org/wp-content/uploads/2015/02/CDKN_FCFA_synthesis.pdf" TargetMode="External"/><Relationship Id="rId104" Type="http://schemas.openxmlformats.org/officeDocument/2006/relationships/image" Target="media/image30.png"/><Relationship Id="rId105" Type="http://schemas.openxmlformats.org/officeDocument/2006/relationships/image" Target="media/image31.png"/></Relationships>
</file>

<file path=word/_rels/header2.xml.rels><?xml version="1.0" encoding="UTF-8" standalone="yes"?>
<Relationships xmlns="http://schemas.openxmlformats.org/package/2006/relationships"><Relationship Id="rId1" Type="http://schemas.openxmlformats.org/officeDocument/2006/relationships/image" Target="media/image39.png"/></Relationships>
</file>

<file path=word/diagrams/colors1.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700454C-0769-0A44-B5E7-C84D2D1EEF91}" type="doc">
      <dgm:prSet loTypeId="urn:microsoft.com/office/officeart/2005/8/layout/pyramid1" loCatId="" qsTypeId="urn:microsoft.com/office/officeart/2005/8/quickstyle/simple1" qsCatId="simple" csTypeId="urn:microsoft.com/office/officeart/2005/8/colors/accent3_3" csCatId="accent3" phldr="1"/>
      <dgm:spPr/>
    </dgm:pt>
    <dgm:pt modelId="{EDC2773F-CA79-E449-B0B9-542BDC4FCF2F}">
      <dgm:prSet phldrT="[Text]" custT="1"/>
      <dgm:spPr/>
      <dgm:t>
        <a:bodyPr/>
        <a:lstStyle/>
        <a:p>
          <a:pPr algn="ctr"/>
          <a:r>
            <a:rPr lang="en-US" sz="1800" baseline="-25000"/>
            <a:t>Emotion</a:t>
          </a:r>
        </a:p>
      </dgm:t>
    </dgm:pt>
    <dgm:pt modelId="{7DC5CA39-0D48-A249-BB9A-EAC852DE809B}" type="parTrans" cxnId="{38050367-871B-A340-B493-36354345DA5C}">
      <dgm:prSet/>
      <dgm:spPr/>
      <dgm:t>
        <a:bodyPr/>
        <a:lstStyle/>
        <a:p>
          <a:endParaRPr lang="en-US"/>
        </a:p>
      </dgm:t>
    </dgm:pt>
    <dgm:pt modelId="{6DAE370B-B47D-194C-ACE4-75008409777E}" type="sibTrans" cxnId="{38050367-871B-A340-B493-36354345DA5C}">
      <dgm:prSet/>
      <dgm:spPr/>
      <dgm:t>
        <a:bodyPr/>
        <a:lstStyle/>
        <a:p>
          <a:endParaRPr lang="en-US"/>
        </a:p>
      </dgm:t>
    </dgm:pt>
    <dgm:pt modelId="{EB604AB4-79AA-1647-A345-C27D6976AC05}">
      <dgm:prSet phldrT="[Text]"/>
      <dgm:spPr/>
      <dgm:t>
        <a:bodyPr/>
        <a:lstStyle/>
        <a:p>
          <a:r>
            <a:rPr lang="en-US"/>
            <a:t>Benefits</a:t>
          </a:r>
        </a:p>
      </dgm:t>
    </dgm:pt>
    <dgm:pt modelId="{E397176E-8C0D-974A-9D0E-CD1554DF7D02}" type="parTrans" cxnId="{99C88A14-8142-1945-87DF-83BC8EE10124}">
      <dgm:prSet/>
      <dgm:spPr/>
      <dgm:t>
        <a:bodyPr/>
        <a:lstStyle/>
        <a:p>
          <a:endParaRPr lang="en-US"/>
        </a:p>
      </dgm:t>
    </dgm:pt>
    <dgm:pt modelId="{A4288D8B-C366-2549-A865-65A740EE2E75}" type="sibTrans" cxnId="{99C88A14-8142-1945-87DF-83BC8EE10124}">
      <dgm:prSet/>
      <dgm:spPr/>
      <dgm:t>
        <a:bodyPr/>
        <a:lstStyle/>
        <a:p>
          <a:endParaRPr lang="en-US"/>
        </a:p>
      </dgm:t>
    </dgm:pt>
    <dgm:pt modelId="{A38684D1-4534-394A-B596-89F7F1D2C053}">
      <dgm:prSet phldrT="[Text]"/>
      <dgm:spPr/>
      <dgm:t>
        <a:bodyPr/>
        <a:lstStyle/>
        <a:p>
          <a:r>
            <a:rPr lang="en-US"/>
            <a:t>Attributes</a:t>
          </a:r>
        </a:p>
      </dgm:t>
    </dgm:pt>
    <dgm:pt modelId="{8CD50F16-F7D3-8640-8133-CB2DC9A36851}" type="parTrans" cxnId="{ECBBDE54-2464-1D40-B8AA-648BD0AB5A79}">
      <dgm:prSet/>
      <dgm:spPr/>
      <dgm:t>
        <a:bodyPr/>
        <a:lstStyle/>
        <a:p>
          <a:endParaRPr lang="en-US"/>
        </a:p>
      </dgm:t>
    </dgm:pt>
    <dgm:pt modelId="{17B2D722-F664-C148-8D2E-D079D8BA0595}" type="sibTrans" cxnId="{ECBBDE54-2464-1D40-B8AA-648BD0AB5A79}">
      <dgm:prSet/>
      <dgm:spPr/>
      <dgm:t>
        <a:bodyPr/>
        <a:lstStyle/>
        <a:p>
          <a:endParaRPr lang="en-US"/>
        </a:p>
      </dgm:t>
    </dgm:pt>
    <dgm:pt modelId="{F3EAE77A-D071-D746-BF18-D7BDB57FA923}" type="pres">
      <dgm:prSet presAssocID="{8700454C-0769-0A44-B5E7-C84D2D1EEF91}" presName="Name0" presStyleCnt="0">
        <dgm:presLayoutVars>
          <dgm:dir/>
          <dgm:animLvl val="lvl"/>
          <dgm:resizeHandles val="exact"/>
        </dgm:presLayoutVars>
      </dgm:prSet>
      <dgm:spPr/>
    </dgm:pt>
    <dgm:pt modelId="{077CBC65-D2A8-4E4A-8601-EC2654FEA107}" type="pres">
      <dgm:prSet presAssocID="{EDC2773F-CA79-E449-B0B9-542BDC4FCF2F}" presName="Name8" presStyleCnt="0"/>
      <dgm:spPr/>
    </dgm:pt>
    <dgm:pt modelId="{EA107D65-F7A6-2940-80D7-EA40DEB67965}" type="pres">
      <dgm:prSet presAssocID="{EDC2773F-CA79-E449-B0B9-542BDC4FCF2F}" presName="level" presStyleLbl="node1" presStyleIdx="0" presStyleCnt="3" custScaleX="95356" custLinFactNeighborX="-2322">
        <dgm:presLayoutVars>
          <dgm:chMax val="1"/>
          <dgm:bulletEnabled val="1"/>
        </dgm:presLayoutVars>
      </dgm:prSet>
      <dgm:spPr/>
      <dgm:t>
        <a:bodyPr/>
        <a:lstStyle/>
        <a:p>
          <a:endParaRPr lang="en-US"/>
        </a:p>
      </dgm:t>
    </dgm:pt>
    <dgm:pt modelId="{2CDF29BC-B378-EA49-AA54-D2158E758491}" type="pres">
      <dgm:prSet presAssocID="{EDC2773F-CA79-E449-B0B9-542BDC4FCF2F}" presName="levelTx" presStyleLbl="revTx" presStyleIdx="0" presStyleCnt="0">
        <dgm:presLayoutVars>
          <dgm:chMax val="1"/>
          <dgm:bulletEnabled val="1"/>
        </dgm:presLayoutVars>
      </dgm:prSet>
      <dgm:spPr/>
      <dgm:t>
        <a:bodyPr/>
        <a:lstStyle/>
        <a:p>
          <a:endParaRPr lang="en-US"/>
        </a:p>
      </dgm:t>
    </dgm:pt>
    <dgm:pt modelId="{FD15518D-9790-5C4A-97E1-78C515FBE2E8}" type="pres">
      <dgm:prSet presAssocID="{EB604AB4-79AA-1647-A345-C27D6976AC05}" presName="Name8" presStyleCnt="0"/>
      <dgm:spPr/>
    </dgm:pt>
    <dgm:pt modelId="{ACE2C89B-AAD7-5249-9829-AA424F9FC6F8}" type="pres">
      <dgm:prSet presAssocID="{EB604AB4-79AA-1647-A345-C27D6976AC05}" presName="level" presStyleLbl="node1" presStyleIdx="1" presStyleCnt="3">
        <dgm:presLayoutVars>
          <dgm:chMax val="1"/>
          <dgm:bulletEnabled val="1"/>
        </dgm:presLayoutVars>
      </dgm:prSet>
      <dgm:spPr/>
      <dgm:t>
        <a:bodyPr/>
        <a:lstStyle/>
        <a:p>
          <a:endParaRPr lang="en-US"/>
        </a:p>
      </dgm:t>
    </dgm:pt>
    <dgm:pt modelId="{C37B4F69-BACB-434D-8D2F-C066E6B9CC7C}" type="pres">
      <dgm:prSet presAssocID="{EB604AB4-79AA-1647-A345-C27D6976AC05}" presName="levelTx" presStyleLbl="revTx" presStyleIdx="0" presStyleCnt="0">
        <dgm:presLayoutVars>
          <dgm:chMax val="1"/>
          <dgm:bulletEnabled val="1"/>
        </dgm:presLayoutVars>
      </dgm:prSet>
      <dgm:spPr/>
      <dgm:t>
        <a:bodyPr/>
        <a:lstStyle/>
        <a:p>
          <a:endParaRPr lang="en-US"/>
        </a:p>
      </dgm:t>
    </dgm:pt>
    <dgm:pt modelId="{0F16002E-E3CA-D54C-89C1-8837EFA7E5FA}" type="pres">
      <dgm:prSet presAssocID="{A38684D1-4534-394A-B596-89F7F1D2C053}" presName="Name8" presStyleCnt="0"/>
      <dgm:spPr/>
    </dgm:pt>
    <dgm:pt modelId="{E3B69566-6D55-DA49-B3A4-8CB4A87BFD04}" type="pres">
      <dgm:prSet presAssocID="{A38684D1-4534-394A-B596-89F7F1D2C053}" presName="level" presStyleLbl="node1" presStyleIdx="2" presStyleCnt="3">
        <dgm:presLayoutVars>
          <dgm:chMax val="1"/>
          <dgm:bulletEnabled val="1"/>
        </dgm:presLayoutVars>
      </dgm:prSet>
      <dgm:spPr/>
      <dgm:t>
        <a:bodyPr/>
        <a:lstStyle/>
        <a:p>
          <a:endParaRPr lang="en-US"/>
        </a:p>
      </dgm:t>
    </dgm:pt>
    <dgm:pt modelId="{B99DE2B5-C4FD-894B-9B7D-BE0BA9F5B375}" type="pres">
      <dgm:prSet presAssocID="{A38684D1-4534-394A-B596-89F7F1D2C053}" presName="levelTx" presStyleLbl="revTx" presStyleIdx="0" presStyleCnt="0">
        <dgm:presLayoutVars>
          <dgm:chMax val="1"/>
          <dgm:bulletEnabled val="1"/>
        </dgm:presLayoutVars>
      </dgm:prSet>
      <dgm:spPr/>
      <dgm:t>
        <a:bodyPr/>
        <a:lstStyle/>
        <a:p>
          <a:endParaRPr lang="en-US"/>
        </a:p>
      </dgm:t>
    </dgm:pt>
  </dgm:ptLst>
  <dgm:cxnLst>
    <dgm:cxn modelId="{897E4DB4-BCA4-0142-BA55-38608BC441CB}" type="presOf" srcId="{EB604AB4-79AA-1647-A345-C27D6976AC05}" destId="{ACE2C89B-AAD7-5249-9829-AA424F9FC6F8}" srcOrd="0" destOrd="0" presId="urn:microsoft.com/office/officeart/2005/8/layout/pyramid1"/>
    <dgm:cxn modelId="{E5A1B5FA-6748-7B4D-A3DF-32585F124687}" type="presOf" srcId="{EDC2773F-CA79-E449-B0B9-542BDC4FCF2F}" destId="{2CDF29BC-B378-EA49-AA54-D2158E758491}" srcOrd="1" destOrd="0" presId="urn:microsoft.com/office/officeart/2005/8/layout/pyramid1"/>
    <dgm:cxn modelId="{4786F15F-96DE-1C45-A561-1105337201EC}" type="presOf" srcId="{A38684D1-4534-394A-B596-89F7F1D2C053}" destId="{E3B69566-6D55-DA49-B3A4-8CB4A87BFD04}" srcOrd="0" destOrd="0" presId="urn:microsoft.com/office/officeart/2005/8/layout/pyramid1"/>
    <dgm:cxn modelId="{B7639253-683F-A445-AB00-AFA5CE3E1459}" type="presOf" srcId="{8700454C-0769-0A44-B5E7-C84D2D1EEF91}" destId="{F3EAE77A-D071-D746-BF18-D7BDB57FA923}" srcOrd="0" destOrd="0" presId="urn:microsoft.com/office/officeart/2005/8/layout/pyramid1"/>
    <dgm:cxn modelId="{57C9DBE8-9849-CE42-A437-A2A74244BCAC}" type="presOf" srcId="{EB604AB4-79AA-1647-A345-C27D6976AC05}" destId="{C37B4F69-BACB-434D-8D2F-C066E6B9CC7C}" srcOrd="1" destOrd="0" presId="urn:microsoft.com/office/officeart/2005/8/layout/pyramid1"/>
    <dgm:cxn modelId="{ECBBDE54-2464-1D40-B8AA-648BD0AB5A79}" srcId="{8700454C-0769-0A44-B5E7-C84D2D1EEF91}" destId="{A38684D1-4534-394A-B596-89F7F1D2C053}" srcOrd="2" destOrd="0" parTransId="{8CD50F16-F7D3-8640-8133-CB2DC9A36851}" sibTransId="{17B2D722-F664-C148-8D2E-D079D8BA0595}"/>
    <dgm:cxn modelId="{073D4AB0-EA58-2F46-9226-B2597F3A8B09}" type="presOf" srcId="{A38684D1-4534-394A-B596-89F7F1D2C053}" destId="{B99DE2B5-C4FD-894B-9B7D-BE0BA9F5B375}" srcOrd="1" destOrd="0" presId="urn:microsoft.com/office/officeart/2005/8/layout/pyramid1"/>
    <dgm:cxn modelId="{80E4A88F-904D-DF46-B566-E58F23408E52}" type="presOf" srcId="{EDC2773F-CA79-E449-B0B9-542BDC4FCF2F}" destId="{EA107D65-F7A6-2940-80D7-EA40DEB67965}" srcOrd="0" destOrd="0" presId="urn:microsoft.com/office/officeart/2005/8/layout/pyramid1"/>
    <dgm:cxn modelId="{99C88A14-8142-1945-87DF-83BC8EE10124}" srcId="{8700454C-0769-0A44-B5E7-C84D2D1EEF91}" destId="{EB604AB4-79AA-1647-A345-C27D6976AC05}" srcOrd="1" destOrd="0" parTransId="{E397176E-8C0D-974A-9D0E-CD1554DF7D02}" sibTransId="{A4288D8B-C366-2549-A865-65A740EE2E75}"/>
    <dgm:cxn modelId="{38050367-871B-A340-B493-36354345DA5C}" srcId="{8700454C-0769-0A44-B5E7-C84D2D1EEF91}" destId="{EDC2773F-CA79-E449-B0B9-542BDC4FCF2F}" srcOrd="0" destOrd="0" parTransId="{7DC5CA39-0D48-A249-BB9A-EAC852DE809B}" sibTransId="{6DAE370B-B47D-194C-ACE4-75008409777E}"/>
    <dgm:cxn modelId="{37FDEFCE-2657-5E48-A124-301CCEEDECF6}" type="presParOf" srcId="{F3EAE77A-D071-D746-BF18-D7BDB57FA923}" destId="{077CBC65-D2A8-4E4A-8601-EC2654FEA107}" srcOrd="0" destOrd="0" presId="urn:microsoft.com/office/officeart/2005/8/layout/pyramid1"/>
    <dgm:cxn modelId="{08AD7B8E-4C74-5F49-AC0D-6074942A5F9C}" type="presParOf" srcId="{077CBC65-D2A8-4E4A-8601-EC2654FEA107}" destId="{EA107D65-F7A6-2940-80D7-EA40DEB67965}" srcOrd="0" destOrd="0" presId="urn:microsoft.com/office/officeart/2005/8/layout/pyramid1"/>
    <dgm:cxn modelId="{9E01CC5C-9556-9940-A8F7-8DDB7A7A6BB0}" type="presParOf" srcId="{077CBC65-D2A8-4E4A-8601-EC2654FEA107}" destId="{2CDF29BC-B378-EA49-AA54-D2158E758491}" srcOrd="1" destOrd="0" presId="urn:microsoft.com/office/officeart/2005/8/layout/pyramid1"/>
    <dgm:cxn modelId="{537963EE-7922-E443-AA7D-11281A7EC1C6}" type="presParOf" srcId="{F3EAE77A-D071-D746-BF18-D7BDB57FA923}" destId="{FD15518D-9790-5C4A-97E1-78C515FBE2E8}" srcOrd="1" destOrd="0" presId="urn:microsoft.com/office/officeart/2005/8/layout/pyramid1"/>
    <dgm:cxn modelId="{579CA89C-AEDC-2542-AB78-DB0F8B731E4B}" type="presParOf" srcId="{FD15518D-9790-5C4A-97E1-78C515FBE2E8}" destId="{ACE2C89B-AAD7-5249-9829-AA424F9FC6F8}" srcOrd="0" destOrd="0" presId="urn:microsoft.com/office/officeart/2005/8/layout/pyramid1"/>
    <dgm:cxn modelId="{AD80E322-3F98-6B49-8F58-0630828376B0}" type="presParOf" srcId="{FD15518D-9790-5C4A-97E1-78C515FBE2E8}" destId="{C37B4F69-BACB-434D-8D2F-C066E6B9CC7C}" srcOrd="1" destOrd="0" presId="urn:microsoft.com/office/officeart/2005/8/layout/pyramid1"/>
    <dgm:cxn modelId="{7BB60202-DCF1-2848-A6E7-3061718F8D88}" type="presParOf" srcId="{F3EAE77A-D071-D746-BF18-D7BDB57FA923}" destId="{0F16002E-E3CA-D54C-89C1-8837EFA7E5FA}" srcOrd="2" destOrd="0" presId="urn:microsoft.com/office/officeart/2005/8/layout/pyramid1"/>
    <dgm:cxn modelId="{BAA22878-AB30-6B47-9195-EDFFC38961E7}" type="presParOf" srcId="{0F16002E-E3CA-D54C-89C1-8837EFA7E5FA}" destId="{E3B69566-6D55-DA49-B3A4-8CB4A87BFD04}" srcOrd="0" destOrd="0" presId="urn:microsoft.com/office/officeart/2005/8/layout/pyramid1"/>
    <dgm:cxn modelId="{FF97D73B-8327-754C-9979-034BDC5B2A14}" type="presParOf" srcId="{0F16002E-E3CA-D54C-89C1-8837EFA7E5FA}" destId="{B99DE2B5-C4FD-894B-9B7D-BE0BA9F5B375}" srcOrd="1" destOrd="0" presId="urn:microsoft.com/office/officeart/2005/8/layout/pyramid1"/>
  </dgm:cxnLst>
  <dgm:bg>
    <a:effectLst>
      <a:outerShdw blurRad="76200" dist="12700" dir="2700000" sy="-23000" kx="-800400" algn="bl" rotWithShape="0">
        <a:prstClr val="black">
          <a:alpha val="20000"/>
        </a:prstClr>
      </a:outerShdw>
    </a:effectLst>
  </dgm:bg>
  <dgm:whole/>
  <dgm:extLst>
    <a:ext uri="http://schemas.microsoft.com/office/drawing/2008/diagram">
      <dsp:dataModelExt xmlns:dsp="http://schemas.microsoft.com/office/drawing/2008/diagram" relId="rId8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2FC5627-437F-7246-9342-E4A472EB4759}" type="doc">
      <dgm:prSet loTypeId="urn:microsoft.com/office/officeart/2005/8/layout/vProcess5" loCatId="" qsTypeId="urn:microsoft.com/office/officeart/2005/8/quickstyle/simple4" qsCatId="simple" csTypeId="urn:microsoft.com/office/officeart/2005/8/colors/accent1_1" csCatId="accent1" phldr="1"/>
      <dgm:spPr/>
      <dgm:t>
        <a:bodyPr/>
        <a:lstStyle/>
        <a:p>
          <a:endParaRPr lang="en-US"/>
        </a:p>
      </dgm:t>
    </dgm:pt>
    <dgm:pt modelId="{FEA7A046-5346-704A-9258-523B844AB6AF}">
      <dgm:prSet phldrT="[Text]"/>
      <dgm:spPr/>
      <dgm:t>
        <a:bodyPr/>
        <a:lstStyle/>
        <a:p>
          <a:r>
            <a:rPr lang="en-US"/>
            <a:t>Inciting Incident</a:t>
          </a:r>
        </a:p>
      </dgm:t>
    </dgm:pt>
    <dgm:pt modelId="{C572825B-7D46-5E40-9157-B396530FE1F0}" type="parTrans" cxnId="{CD4367D7-34C8-9640-B9DC-6D753EF7595E}">
      <dgm:prSet/>
      <dgm:spPr/>
      <dgm:t>
        <a:bodyPr/>
        <a:lstStyle/>
        <a:p>
          <a:endParaRPr lang="en-US"/>
        </a:p>
      </dgm:t>
    </dgm:pt>
    <dgm:pt modelId="{DD6EB106-062C-BD4B-A5D4-A6189435E49C}" type="sibTrans" cxnId="{CD4367D7-34C8-9640-B9DC-6D753EF7595E}">
      <dgm:prSet/>
      <dgm:spPr/>
      <dgm:t>
        <a:bodyPr/>
        <a:lstStyle/>
        <a:p>
          <a:endParaRPr lang="en-US"/>
        </a:p>
      </dgm:t>
    </dgm:pt>
    <dgm:pt modelId="{AC3512BE-C7E0-CE49-8550-BB72145313DB}">
      <dgm:prSet phldrT="[Text]"/>
      <dgm:spPr/>
      <dgm:t>
        <a:bodyPr/>
        <a:lstStyle/>
        <a:p>
          <a:r>
            <a:rPr lang="en-US"/>
            <a:t>What is happening?</a:t>
          </a:r>
        </a:p>
      </dgm:t>
    </dgm:pt>
    <dgm:pt modelId="{88F0B44B-816E-0D42-A0AC-8EC6D2005435}" type="parTrans" cxnId="{66EBD88E-64ED-0742-8663-E166135B6216}">
      <dgm:prSet/>
      <dgm:spPr/>
      <dgm:t>
        <a:bodyPr/>
        <a:lstStyle/>
        <a:p>
          <a:endParaRPr lang="en-US"/>
        </a:p>
      </dgm:t>
    </dgm:pt>
    <dgm:pt modelId="{0DED653A-39CD-4D4A-A7B3-7905802ACBAF}" type="sibTrans" cxnId="{66EBD88E-64ED-0742-8663-E166135B6216}">
      <dgm:prSet/>
      <dgm:spPr/>
      <dgm:t>
        <a:bodyPr/>
        <a:lstStyle/>
        <a:p>
          <a:endParaRPr lang="en-US"/>
        </a:p>
      </dgm:t>
    </dgm:pt>
    <dgm:pt modelId="{372D2EE8-EB0B-E843-AD03-B75AAE13DA10}">
      <dgm:prSet phldrT="[Text]"/>
      <dgm:spPr/>
      <dgm:t>
        <a:bodyPr/>
        <a:lstStyle/>
        <a:p>
          <a:pPr lvl="0" algn="l" defTabSz="266700">
            <a:lnSpc>
              <a:spcPct val="90000"/>
            </a:lnSpc>
            <a:spcBef>
              <a:spcPct val="0"/>
            </a:spcBef>
            <a:spcAft>
              <a:spcPct val="35000"/>
            </a:spcAft>
          </a:pPr>
          <a:r>
            <a:rPr lang="en-US"/>
            <a:t>Activating</a:t>
          </a:r>
          <a:r>
            <a:rPr lang="en-US" baseline="0"/>
            <a:t> and deploying alert</a:t>
          </a:r>
          <a:endParaRPr lang="en-US"/>
        </a:p>
      </dgm:t>
    </dgm:pt>
    <dgm:pt modelId="{BD3949AE-D86F-D241-A665-3C854B63EB57}" type="parTrans" cxnId="{9D594C24-CCB7-4242-8D6B-270DAC5297A1}">
      <dgm:prSet/>
      <dgm:spPr/>
      <dgm:t>
        <a:bodyPr/>
        <a:lstStyle/>
        <a:p>
          <a:endParaRPr lang="en-US"/>
        </a:p>
      </dgm:t>
    </dgm:pt>
    <dgm:pt modelId="{1876FBA2-EE26-3A4E-AD65-D3BF11CDB91A}" type="sibTrans" cxnId="{9D594C24-CCB7-4242-8D6B-270DAC5297A1}">
      <dgm:prSet/>
      <dgm:spPr/>
      <dgm:t>
        <a:bodyPr/>
        <a:lstStyle/>
        <a:p>
          <a:endParaRPr lang="en-US"/>
        </a:p>
      </dgm:t>
    </dgm:pt>
    <dgm:pt modelId="{7AB2C716-E75C-9847-94AA-18D6D596A752}">
      <dgm:prSet phldrT="[Text]"/>
      <dgm:spPr/>
      <dgm:t>
        <a:bodyPr/>
        <a:lstStyle/>
        <a:p>
          <a:r>
            <a:rPr lang="en-US"/>
            <a:t>How do you gain and maintain situational</a:t>
          </a:r>
          <a:r>
            <a:rPr lang="en-US" baseline="0"/>
            <a:t> awareness? </a:t>
          </a:r>
          <a:endParaRPr lang="en-US"/>
        </a:p>
      </dgm:t>
    </dgm:pt>
    <dgm:pt modelId="{141B21FD-A6A3-5346-974E-432B11C41B92}" type="parTrans" cxnId="{6946BB5D-766D-F440-8F8C-BE6FE31ACE87}">
      <dgm:prSet/>
      <dgm:spPr/>
      <dgm:t>
        <a:bodyPr/>
        <a:lstStyle/>
        <a:p>
          <a:endParaRPr lang="en-US"/>
        </a:p>
      </dgm:t>
    </dgm:pt>
    <dgm:pt modelId="{CE4E70F8-73EA-7743-A221-6B57EC871F46}" type="sibTrans" cxnId="{6946BB5D-766D-F440-8F8C-BE6FE31ACE87}">
      <dgm:prSet/>
      <dgm:spPr/>
      <dgm:t>
        <a:bodyPr/>
        <a:lstStyle/>
        <a:p>
          <a:endParaRPr lang="en-US"/>
        </a:p>
      </dgm:t>
    </dgm:pt>
    <dgm:pt modelId="{7FE74F94-3DD3-CF4B-B09F-6FE6A6C744E7}">
      <dgm:prSet/>
      <dgm:spPr/>
      <dgm:t>
        <a:bodyPr/>
        <a:lstStyle/>
        <a:p>
          <a:r>
            <a:rPr lang="en-US"/>
            <a:t>Who is responsible for sharing the alert?  </a:t>
          </a:r>
        </a:p>
      </dgm:t>
    </dgm:pt>
    <dgm:pt modelId="{77964D94-7209-8D43-BB82-04173FA76178}" type="parTrans" cxnId="{FF19916E-31BD-3646-8826-6A53B690676A}">
      <dgm:prSet/>
      <dgm:spPr/>
      <dgm:t>
        <a:bodyPr/>
        <a:lstStyle/>
        <a:p>
          <a:endParaRPr lang="en-US"/>
        </a:p>
      </dgm:t>
    </dgm:pt>
    <dgm:pt modelId="{A637ED7C-B5AA-6840-A92B-589554335394}" type="sibTrans" cxnId="{FF19916E-31BD-3646-8826-6A53B690676A}">
      <dgm:prSet/>
      <dgm:spPr/>
      <dgm:t>
        <a:bodyPr/>
        <a:lstStyle/>
        <a:p>
          <a:endParaRPr lang="en-US"/>
        </a:p>
      </dgm:t>
    </dgm:pt>
    <dgm:pt modelId="{34F3B254-4093-BC4D-B599-DDBACF09D870}">
      <dgm:prSet/>
      <dgm:spPr/>
      <dgm:t>
        <a:bodyPr/>
        <a:lstStyle/>
        <a:p>
          <a:r>
            <a:rPr lang="en-US"/>
            <a:t>How are resources mobilized?</a:t>
          </a:r>
        </a:p>
      </dgm:t>
    </dgm:pt>
    <dgm:pt modelId="{2AEE3FEC-233C-7D4A-B2AB-491744662326}" type="parTrans" cxnId="{4B76276A-BC53-874B-A97E-1B652699C257}">
      <dgm:prSet/>
      <dgm:spPr/>
      <dgm:t>
        <a:bodyPr/>
        <a:lstStyle/>
        <a:p>
          <a:endParaRPr lang="en-US"/>
        </a:p>
      </dgm:t>
    </dgm:pt>
    <dgm:pt modelId="{DDFB4423-AD9F-984D-AE57-89F2E4EA7AD2}" type="sibTrans" cxnId="{4B76276A-BC53-874B-A97E-1B652699C257}">
      <dgm:prSet/>
      <dgm:spPr/>
      <dgm:t>
        <a:bodyPr/>
        <a:lstStyle/>
        <a:p>
          <a:endParaRPr lang="en-US"/>
        </a:p>
      </dgm:t>
    </dgm:pt>
    <dgm:pt modelId="{FD815CB6-7FD8-6646-BD25-4D400ACE3376}">
      <dgm:prSet/>
      <dgm:spPr/>
      <dgm:t>
        <a:bodyPr/>
        <a:lstStyle/>
        <a:p>
          <a:r>
            <a:rPr lang="en-US"/>
            <a:t>Demobilization</a:t>
          </a:r>
        </a:p>
      </dgm:t>
    </dgm:pt>
    <dgm:pt modelId="{039896D1-4F9E-C24D-A092-15195B8789D5}" type="parTrans" cxnId="{0D350946-9F66-564F-B27D-8F02DDF4687D}">
      <dgm:prSet/>
      <dgm:spPr/>
      <dgm:t>
        <a:bodyPr/>
        <a:lstStyle/>
        <a:p>
          <a:endParaRPr lang="en-US"/>
        </a:p>
      </dgm:t>
    </dgm:pt>
    <dgm:pt modelId="{C75297EB-F33E-E141-8C7E-A124F5914B4C}" type="sibTrans" cxnId="{0D350946-9F66-564F-B27D-8F02DDF4687D}">
      <dgm:prSet/>
      <dgm:spPr/>
      <dgm:t>
        <a:bodyPr/>
        <a:lstStyle/>
        <a:p>
          <a:endParaRPr lang="en-US"/>
        </a:p>
      </dgm:t>
    </dgm:pt>
    <dgm:pt modelId="{D68E6640-0AE7-C641-A791-2FFE68CF9030}">
      <dgm:prSet/>
      <dgm:spPr/>
      <dgm:t>
        <a:bodyPr/>
        <a:lstStyle/>
        <a:p>
          <a:r>
            <a:rPr lang="en-US"/>
            <a:t>How effective was your communication? </a:t>
          </a:r>
        </a:p>
      </dgm:t>
    </dgm:pt>
    <dgm:pt modelId="{270068E8-0712-D442-AE43-F3F530F35DA8}" type="parTrans" cxnId="{B370D8A1-0326-5048-A9E6-4774398C7184}">
      <dgm:prSet/>
      <dgm:spPr/>
      <dgm:t>
        <a:bodyPr/>
        <a:lstStyle/>
        <a:p>
          <a:endParaRPr lang="en-US"/>
        </a:p>
      </dgm:t>
    </dgm:pt>
    <dgm:pt modelId="{B19251DF-5788-7048-B92F-6C28FBDCA8F6}" type="sibTrans" cxnId="{B370D8A1-0326-5048-A9E6-4774398C7184}">
      <dgm:prSet/>
      <dgm:spPr/>
      <dgm:t>
        <a:bodyPr/>
        <a:lstStyle/>
        <a:p>
          <a:endParaRPr lang="en-US"/>
        </a:p>
      </dgm:t>
    </dgm:pt>
    <dgm:pt modelId="{E194618D-0A9A-6A45-B9DD-D57B49C365FA}">
      <dgm:prSet/>
      <dgm:spPr/>
      <dgm:t>
        <a:bodyPr/>
        <a:lstStyle/>
        <a:p>
          <a:pPr lvl="0" algn="l" defTabSz="222250">
            <a:lnSpc>
              <a:spcPct val="90000"/>
            </a:lnSpc>
            <a:spcBef>
              <a:spcPct val="0"/>
            </a:spcBef>
            <a:spcAft>
              <a:spcPct val="35000"/>
            </a:spcAft>
          </a:pPr>
          <a:r>
            <a:rPr lang="en-US"/>
            <a:t>Coordinating Response</a:t>
          </a:r>
        </a:p>
      </dgm:t>
    </dgm:pt>
    <dgm:pt modelId="{1DAECCD1-D252-2641-9C60-D073F3706446}" type="parTrans" cxnId="{664E17D6-D5BB-564B-A97C-16B65A478843}">
      <dgm:prSet/>
      <dgm:spPr/>
      <dgm:t>
        <a:bodyPr/>
        <a:lstStyle/>
        <a:p>
          <a:endParaRPr lang="en-US"/>
        </a:p>
      </dgm:t>
    </dgm:pt>
    <dgm:pt modelId="{AA9C7829-3E61-0040-B3B3-DA7653F8D0DC}" type="sibTrans" cxnId="{664E17D6-D5BB-564B-A97C-16B65A478843}">
      <dgm:prSet/>
      <dgm:spPr/>
      <dgm:t>
        <a:bodyPr/>
        <a:lstStyle/>
        <a:p>
          <a:endParaRPr lang="en-US"/>
        </a:p>
      </dgm:t>
    </dgm:pt>
    <dgm:pt modelId="{F1836A78-A3CB-604B-80AA-B55E04EFFDDF}">
      <dgm:prSet/>
      <dgm:spPr/>
      <dgm:t>
        <a:bodyPr/>
        <a:lstStyle/>
        <a:p>
          <a:pPr marL="57150" lvl="1" indent="0" algn="l" defTabSz="177800">
            <a:lnSpc>
              <a:spcPct val="90000"/>
            </a:lnSpc>
            <a:spcBef>
              <a:spcPct val="0"/>
            </a:spcBef>
            <a:spcAft>
              <a:spcPct val="15000"/>
            </a:spcAft>
            <a:buNone/>
          </a:pPr>
          <a:r>
            <a:rPr lang="en-US"/>
            <a:t>Who needs to be involved on the national, regional, territorial, state and tribal level?</a:t>
          </a:r>
        </a:p>
      </dgm:t>
    </dgm:pt>
    <dgm:pt modelId="{05A3124D-C4B7-414D-B6D4-1C70F544DC9D}" type="parTrans" cxnId="{205FC479-8083-F340-A8DA-21B0EA0E8440}">
      <dgm:prSet/>
      <dgm:spPr/>
      <dgm:t>
        <a:bodyPr/>
        <a:lstStyle/>
        <a:p>
          <a:endParaRPr lang="en-US"/>
        </a:p>
      </dgm:t>
    </dgm:pt>
    <dgm:pt modelId="{9CDA414B-DCEF-3746-8D16-BB4C03B873FA}" type="sibTrans" cxnId="{205FC479-8083-F340-A8DA-21B0EA0E8440}">
      <dgm:prSet/>
      <dgm:spPr/>
      <dgm:t>
        <a:bodyPr/>
        <a:lstStyle/>
        <a:p>
          <a:endParaRPr lang="en-US"/>
        </a:p>
      </dgm:t>
    </dgm:pt>
    <dgm:pt modelId="{1E1BEA4C-BD7A-F046-BD9A-851A371FF7B5}">
      <dgm:prSet/>
      <dgm:spPr/>
      <dgm:t>
        <a:bodyPr/>
        <a:lstStyle/>
        <a:p>
          <a:pPr marL="114300" lvl="2" indent="0" algn="l" defTabSz="177800">
            <a:lnSpc>
              <a:spcPct val="90000"/>
            </a:lnSpc>
            <a:spcBef>
              <a:spcPct val="0"/>
            </a:spcBef>
            <a:spcAft>
              <a:spcPct val="15000"/>
            </a:spcAft>
            <a:buNone/>
          </a:pPr>
          <a:r>
            <a:rPr lang="en-US"/>
            <a:t>How do you stay in contact? </a:t>
          </a:r>
        </a:p>
      </dgm:t>
    </dgm:pt>
    <dgm:pt modelId="{68A6F527-52AE-5044-A134-6D001DDB99E7}" type="parTrans" cxnId="{0F850E5F-5159-8A4E-8E70-0C4030C89BA3}">
      <dgm:prSet/>
      <dgm:spPr/>
      <dgm:t>
        <a:bodyPr/>
        <a:lstStyle/>
        <a:p>
          <a:endParaRPr lang="en-US"/>
        </a:p>
      </dgm:t>
    </dgm:pt>
    <dgm:pt modelId="{6252D10A-2D00-D74C-9D5E-93956A4D3330}" type="sibTrans" cxnId="{0F850E5F-5159-8A4E-8E70-0C4030C89BA3}">
      <dgm:prSet/>
      <dgm:spPr/>
      <dgm:t>
        <a:bodyPr/>
        <a:lstStyle/>
        <a:p>
          <a:endParaRPr lang="en-US"/>
        </a:p>
      </dgm:t>
    </dgm:pt>
    <dgm:pt modelId="{78CEF8EB-9FE2-DF49-9913-BB8838E8385F}">
      <dgm:prSet/>
      <dgm:spPr/>
      <dgm:t>
        <a:bodyPr/>
        <a:lstStyle/>
        <a:p>
          <a:pPr marL="114300" marR="0" lvl="2" indent="-57150" algn="l" defTabSz="177800" rtl="0" eaLnBrk="1" fontAlgn="auto" latinLnBrk="0" hangingPunct="1">
            <a:lnSpc>
              <a:spcPct val="90000"/>
            </a:lnSpc>
            <a:spcBef>
              <a:spcPct val="0"/>
            </a:spcBef>
            <a:spcAft>
              <a:spcPct val="15000"/>
            </a:spcAft>
            <a:buClrTx/>
            <a:buSzTx/>
            <a:buFontTx/>
            <a:buNone/>
            <a:tabLst/>
            <a:defRPr/>
          </a:pPr>
          <a:r>
            <a:rPr lang="en-US"/>
            <a:t>How will the media aid in sharing the alerts?</a:t>
          </a:r>
        </a:p>
      </dgm:t>
    </dgm:pt>
    <dgm:pt modelId="{0E2D715F-35A0-2B46-9B1C-A4C533D3CF5B}" type="parTrans" cxnId="{64ADCC0E-8EF9-2942-8DE8-9F9018F6F190}">
      <dgm:prSet/>
      <dgm:spPr/>
      <dgm:t>
        <a:bodyPr/>
        <a:lstStyle/>
        <a:p>
          <a:endParaRPr lang="en-US"/>
        </a:p>
      </dgm:t>
    </dgm:pt>
    <dgm:pt modelId="{FD5CF0C7-3311-6543-93D0-FDEDA5ACDBD0}" type="sibTrans" cxnId="{64ADCC0E-8EF9-2942-8DE8-9F9018F6F190}">
      <dgm:prSet/>
      <dgm:spPr/>
      <dgm:t>
        <a:bodyPr/>
        <a:lstStyle/>
        <a:p>
          <a:endParaRPr lang="en-US"/>
        </a:p>
      </dgm:t>
    </dgm:pt>
    <dgm:pt modelId="{93C08723-9906-EC43-A1E9-6B06E6102DCE}">
      <dgm:prSet/>
      <dgm:spPr/>
      <dgm:t>
        <a:bodyPr/>
        <a:lstStyle/>
        <a:p>
          <a:pPr marL="114300" marR="0" lvl="2" indent="-57150" algn="l" defTabSz="177800" rtl="0" eaLnBrk="1" fontAlgn="auto" latinLnBrk="0" hangingPunct="1">
            <a:lnSpc>
              <a:spcPct val="90000"/>
            </a:lnSpc>
            <a:spcBef>
              <a:spcPct val="0"/>
            </a:spcBef>
            <a:spcAft>
              <a:spcPct val="15000"/>
            </a:spcAft>
            <a:buClrTx/>
            <a:buSzTx/>
            <a:buFontTx/>
            <a:buNone/>
            <a:tabLst/>
            <a:defRPr/>
          </a:pPr>
          <a:r>
            <a:rPr lang="en-US"/>
            <a:t>What resources need to be deployed? </a:t>
          </a:r>
        </a:p>
      </dgm:t>
    </dgm:pt>
    <dgm:pt modelId="{6BA5B14E-AC3B-4B4A-A07C-E4299CC478FA}" type="parTrans" cxnId="{95972E9E-5E8C-DB45-8F4D-2EF81BD860B9}">
      <dgm:prSet/>
      <dgm:spPr/>
      <dgm:t>
        <a:bodyPr/>
        <a:lstStyle/>
        <a:p>
          <a:endParaRPr lang="en-US"/>
        </a:p>
      </dgm:t>
    </dgm:pt>
    <dgm:pt modelId="{BB1D6AB9-5320-7642-898D-1AEDD620F8DA}" type="sibTrans" cxnId="{95972E9E-5E8C-DB45-8F4D-2EF81BD860B9}">
      <dgm:prSet/>
      <dgm:spPr/>
      <dgm:t>
        <a:bodyPr/>
        <a:lstStyle/>
        <a:p>
          <a:endParaRPr lang="en-US"/>
        </a:p>
      </dgm:t>
    </dgm:pt>
    <dgm:pt modelId="{407B4C21-BE82-1541-8937-DF84F2C22506}">
      <dgm:prSet/>
      <dgm:spPr/>
      <dgm:t>
        <a:bodyPr/>
        <a:lstStyle/>
        <a:p>
          <a:r>
            <a:rPr lang="en-US"/>
            <a:t>What actions need to take place in response to the inciting incident? </a:t>
          </a:r>
        </a:p>
      </dgm:t>
    </dgm:pt>
    <dgm:pt modelId="{854E883B-B1B6-A743-9AAA-6E7D7A4B2592}" type="parTrans" cxnId="{47DB5C58-5AC6-184D-BE78-252775DF21A0}">
      <dgm:prSet/>
      <dgm:spPr/>
      <dgm:t>
        <a:bodyPr/>
        <a:lstStyle/>
        <a:p>
          <a:endParaRPr lang="en-US"/>
        </a:p>
      </dgm:t>
    </dgm:pt>
    <dgm:pt modelId="{58AABB04-D08F-474F-BE72-B327121666F9}" type="sibTrans" cxnId="{47DB5C58-5AC6-184D-BE78-252775DF21A0}">
      <dgm:prSet/>
      <dgm:spPr/>
      <dgm:t>
        <a:bodyPr/>
        <a:lstStyle/>
        <a:p>
          <a:endParaRPr lang="en-US"/>
        </a:p>
      </dgm:t>
    </dgm:pt>
    <dgm:pt modelId="{D45314DF-D838-0241-B6DE-B0BB5C04140F}">
      <dgm:prSet/>
      <dgm:spPr/>
      <dgm:t>
        <a:bodyPr/>
        <a:lstStyle/>
        <a:p>
          <a:r>
            <a:rPr lang="en-US"/>
            <a:t>What will you do differently next time? </a:t>
          </a:r>
        </a:p>
      </dgm:t>
    </dgm:pt>
    <dgm:pt modelId="{38B6BF8B-FB3E-B946-949A-36DC1569A0D0}" type="parTrans" cxnId="{66B956CF-F5E3-564A-BD89-2B2333609231}">
      <dgm:prSet/>
      <dgm:spPr/>
      <dgm:t>
        <a:bodyPr/>
        <a:lstStyle/>
        <a:p>
          <a:endParaRPr lang="en-US"/>
        </a:p>
      </dgm:t>
    </dgm:pt>
    <dgm:pt modelId="{35CA8CC4-DDA8-4442-A78D-7353AF6FD03E}" type="sibTrans" cxnId="{66B956CF-F5E3-564A-BD89-2B2333609231}">
      <dgm:prSet/>
      <dgm:spPr/>
      <dgm:t>
        <a:bodyPr/>
        <a:lstStyle/>
        <a:p>
          <a:endParaRPr lang="en-US"/>
        </a:p>
      </dgm:t>
    </dgm:pt>
    <dgm:pt modelId="{BDDEBA80-7387-9541-87BA-A06B9FEE7AD8}">
      <dgm:prSet/>
      <dgm:spPr/>
      <dgm:t>
        <a:bodyPr/>
        <a:lstStyle/>
        <a:p>
          <a:r>
            <a:rPr lang="en-US"/>
            <a:t>What will you include in future simulations to ensure better response?</a:t>
          </a:r>
        </a:p>
      </dgm:t>
    </dgm:pt>
    <dgm:pt modelId="{1BB8ABC6-9268-F042-9731-279A4AAFABDD}" type="parTrans" cxnId="{91C65D1B-DD8E-5B4B-BD8A-77EFBA1F896D}">
      <dgm:prSet/>
      <dgm:spPr/>
      <dgm:t>
        <a:bodyPr/>
        <a:lstStyle/>
        <a:p>
          <a:endParaRPr lang="en-US"/>
        </a:p>
      </dgm:t>
    </dgm:pt>
    <dgm:pt modelId="{05F8C7BE-02DE-6541-99C9-46A309E82F2B}" type="sibTrans" cxnId="{91C65D1B-DD8E-5B4B-BD8A-77EFBA1F896D}">
      <dgm:prSet/>
      <dgm:spPr/>
      <dgm:t>
        <a:bodyPr/>
        <a:lstStyle/>
        <a:p>
          <a:endParaRPr lang="en-US"/>
        </a:p>
      </dgm:t>
    </dgm:pt>
    <dgm:pt modelId="{47E8DB0B-87D6-2F4B-A6F6-0F677FD2FDA1}">
      <dgm:prSet phldrT="[Text]"/>
      <dgm:spPr/>
      <dgm:t>
        <a:bodyPr/>
        <a:lstStyle/>
        <a:p>
          <a:pPr lvl="0" algn="l" defTabSz="266700">
            <a:lnSpc>
              <a:spcPct val="90000"/>
            </a:lnSpc>
            <a:spcBef>
              <a:spcPct val="0"/>
            </a:spcBef>
            <a:spcAft>
              <a:spcPct val="35000"/>
            </a:spcAft>
          </a:pPr>
          <a:r>
            <a:rPr lang="en-US"/>
            <a:t>Who is responsible for understanding the situation? </a:t>
          </a:r>
        </a:p>
      </dgm:t>
    </dgm:pt>
    <dgm:pt modelId="{B3DC97AB-0154-7D47-AF7B-BFED5488EE14}" type="parTrans" cxnId="{E2599837-A111-EA4B-90EC-12AAA030147B}">
      <dgm:prSet/>
      <dgm:spPr/>
      <dgm:t>
        <a:bodyPr/>
        <a:lstStyle/>
        <a:p>
          <a:endParaRPr lang="en-US"/>
        </a:p>
      </dgm:t>
    </dgm:pt>
    <dgm:pt modelId="{CBF96FCD-2E47-6047-9E9B-6C18F7D05A29}" type="sibTrans" cxnId="{E2599837-A111-EA4B-90EC-12AAA030147B}">
      <dgm:prSet/>
      <dgm:spPr/>
      <dgm:t>
        <a:bodyPr/>
        <a:lstStyle/>
        <a:p>
          <a:endParaRPr lang="en-US"/>
        </a:p>
      </dgm:t>
    </dgm:pt>
    <dgm:pt modelId="{4301B9C6-E93D-6C4A-8ED8-CEF27E9CE903}" type="pres">
      <dgm:prSet presAssocID="{72FC5627-437F-7246-9342-E4A472EB4759}" presName="outerComposite" presStyleCnt="0">
        <dgm:presLayoutVars>
          <dgm:chMax val="5"/>
          <dgm:dir/>
          <dgm:resizeHandles val="exact"/>
        </dgm:presLayoutVars>
      </dgm:prSet>
      <dgm:spPr/>
      <dgm:t>
        <a:bodyPr/>
        <a:lstStyle/>
        <a:p>
          <a:endParaRPr lang="en-US"/>
        </a:p>
      </dgm:t>
    </dgm:pt>
    <dgm:pt modelId="{82062F72-0CF1-0E46-8B13-3FD4E567C33D}" type="pres">
      <dgm:prSet presAssocID="{72FC5627-437F-7246-9342-E4A472EB4759}" presName="dummyMaxCanvas" presStyleCnt="0">
        <dgm:presLayoutVars/>
      </dgm:prSet>
      <dgm:spPr/>
    </dgm:pt>
    <dgm:pt modelId="{E135F7EF-6FBF-794D-8055-BBD97C0E9E82}" type="pres">
      <dgm:prSet presAssocID="{72FC5627-437F-7246-9342-E4A472EB4759}" presName="FourNodes_1" presStyleLbl="node1" presStyleIdx="0" presStyleCnt="4">
        <dgm:presLayoutVars>
          <dgm:bulletEnabled val="1"/>
        </dgm:presLayoutVars>
      </dgm:prSet>
      <dgm:spPr/>
      <dgm:t>
        <a:bodyPr/>
        <a:lstStyle/>
        <a:p>
          <a:endParaRPr lang="en-US"/>
        </a:p>
      </dgm:t>
    </dgm:pt>
    <dgm:pt modelId="{806504AC-AA86-434D-BEF3-9F531DDA4877}" type="pres">
      <dgm:prSet presAssocID="{72FC5627-437F-7246-9342-E4A472EB4759}" presName="FourNodes_2" presStyleLbl="node1" presStyleIdx="1" presStyleCnt="4">
        <dgm:presLayoutVars>
          <dgm:bulletEnabled val="1"/>
        </dgm:presLayoutVars>
      </dgm:prSet>
      <dgm:spPr/>
      <dgm:t>
        <a:bodyPr/>
        <a:lstStyle/>
        <a:p>
          <a:endParaRPr lang="en-US"/>
        </a:p>
      </dgm:t>
    </dgm:pt>
    <dgm:pt modelId="{0201FB10-CBEB-D94B-B134-F15EFD97249C}" type="pres">
      <dgm:prSet presAssocID="{72FC5627-437F-7246-9342-E4A472EB4759}" presName="FourNodes_3" presStyleLbl="node1" presStyleIdx="2" presStyleCnt="4">
        <dgm:presLayoutVars>
          <dgm:bulletEnabled val="1"/>
        </dgm:presLayoutVars>
      </dgm:prSet>
      <dgm:spPr/>
      <dgm:t>
        <a:bodyPr/>
        <a:lstStyle/>
        <a:p>
          <a:endParaRPr lang="en-US"/>
        </a:p>
      </dgm:t>
    </dgm:pt>
    <dgm:pt modelId="{78FE4B0F-1078-A444-BDB2-87FDEDA1500F}" type="pres">
      <dgm:prSet presAssocID="{72FC5627-437F-7246-9342-E4A472EB4759}" presName="FourNodes_4" presStyleLbl="node1" presStyleIdx="3" presStyleCnt="4">
        <dgm:presLayoutVars>
          <dgm:bulletEnabled val="1"/>
        </dgm:presLayoutVars>
      </dgm:prSet>
      <dgm:spPr/>
      <dgm:t>
        <a:bodyPr/>
        <a:lstStyle/>
        <a:p>
          <a:endParaRPr lang="en-US"/>
        </a:p>
      </dgm:t>
    </dgm:pt>
    <dgm:pt modelId="{1E0C30BB-671C-424D-90B3-D3E509A33FC9}" type="pres">
      <dgm:prSet presAssocID="{72FC5627-437F-7246-9342-E4A472EB4759}" presName="FourConn_1-2" presStyleLbl="fgAccFollowNode1" presStyleIdx="0" presStyleCnt="3">
        <dgm:presLayoutVars>
          <dgm:bulletEnabled val="1"/>
        </dgm:presLayoutVars>
      </dgm:prSet>
      <dgm:spPr/>
      <dgm:t>
        <a:bodyPr/>
        <a:lstStyle/>
        <a:p>
          <a:endParaRPr lang="en-US"/>
        </a:p>
      </dgm:t>
    </dgm:pt>
    <dgm:pt modelId="{18F0E849-A6AD-234C-BD53-3AFBF9C2C3F0}" type="pres">
      <dgm:prSet presAssocID="{72FC5627-437F-7246-9342-E4A472EB4759}" presName="FourConn_2-3" presStyleLbl="fgAccFollowNode1" presStyleIdx="1" presStyleCnt="3">
        <dgm:presLayoutVars>
          <dgm:bulletEnabled val="1"/>
        </dgm:presLayoutVars>
      </dgm:prSet>
      <dgm:spPr/>
      <dgm:t>
        <a:bodyPr/>
        <a:lstStyle/>
        <a:p>
          <a:endParaRPr lang="en-US"/>
        </a:p>
      </dgm:t>
    </dgm:pt>
    <dgm:pt modelId="{3C65E38C-5A2E-4D4B-B32F-FFD859CC0E0A}" type="pres">
      <dgm:prSet presAssocID="{72FC5627-437F-7246-9342-E4A472EB4759}" presName="FourConn_3-4" presStyleLbl="fgAccFollowNode1" presStyleIdx="2" presStyleCnt="3">
        <dgm:presLayoutVars>
          <dgm:bulletEnabled val="1"/>
        </dgm:presLayoutVars>
      </dgm:prSet>
      <dgm:spPr/>
      <dgm:t>
        <a:bodyPr/>
        <a:lstStyle/>
        <a:p>
          <a:endParaRPr lang="en-US"/>
        </a:p>
      </dgm:t>
    </dgm:pt>
    <dgm:pt modelId="{0B7CDB39-E1FE-2B4E-BD9C-3D59BF4E09F0}" type="pres">
      <dgm:prSet presAssocID="{72FC5627-437F-7246-9342-E4A472EB4759}" presName="FourNodes_1_text" presStyleLbl="node1" presStyleIdx="3" presStyleCnt="4">
        <dgm:presLayoutVars>
          <dgm:bulletEnabled val="1"/>
        </dgm:presLayoutVars>
      </dgm:prSet>
      <dgm:spPr/>
      <dgm:t>
        <a:bodyPr/>
        <a:lstStyle/>
        <a:p>
          <a:endParaRPr lang="en-US"/>
        </a:p>
      </dgm:t>
    </dgm:pt>
    <dgm:pt modelId="{0EB64CBE-7841-BB46-B56B-0B0D3E35BEF5}" type="pres">
      <dgm:prSet presAssocID="{72FC5627-437F-7246-9342-E4A472EB4759}" presName="FourNodes_2_text" presStyleLbl="node1" presStyleIdx="3" presStyleCnt="4">
        <dgm:presLayoutVars>
          <dgm:bulletEnabled val="1"/>
        </dgm:presLayoutVars>
      </dgm:prSet>
      <dgm:spPr/>
      <dgm:t>
        <a:bodyPr/>
        <a:lstStyle/>
        <a:p>
          <a:endParaRPr lang="en-US"/>
        </a:p>
      </dgm:t>
    </dgm:pt>
    <dgm:pt modelId="{CC9F3D17-2F24-EC4F-9559-99845B15C555}" type="pres">
      <dgm:prSet presAssocID="{72FC5627-437F-7246-9342-E4A472EB4759}" presName="FourNodes_3_text" presStyleLbl="node1" presStyleIdx="3" presStyleCnt="4">
        <dgm:presLayoutVars>
          <dgm:bulletEnabled val="1"/>
        </dgm:presLayoutVars>
      </dgm:prSet>
      <dgm:spPr/>
      <dgm:t>
        <a:bodyPr/>
        <a:lstStyle/>
        <a:p>
          <a:endParaRPr lang="en-US"/>
        </a:p>
      </dgm:t>
    </dgm:pt>
    <dgm:pt modelId="{FE33495F-3D88-7440-A477-D4DC5B1E74C1}" type="pres">
      <dgm:prSet presAssocID="{72FC5627-437F-7246-9342-E4A472EB4759}" presName="FourNodes_4_text" presStyleLbl="node1" presStyleIdx="3" presStyleCnt="4">
        <dgm:presLayoutVars>
          <dgm:bulletEnabled val="1"/>
        </dgm:presLayoutVars>
      </dgm:prSet>
      <dgm:spPr/>
      <dgm:t>
        <a:bodyPr/>
        <a:lstStyle/>
        <a:p>
          <a:endParaRPr lang="en-US"/>
        </a:p>
      </dgm:t>
    </dgm:pt>
  </dgm:ptLst>
  <dgm:cxnLst>
    <dgm:cxn modelId="{EB220923-A5EF-7249-8E21-283C1CD90654}" type="presOf" srcId="{47E8DB0B-87D6-2F4B-A6F6-0F677FD2FDA1}" destId="{806504AC-AA86-434D-BEF3-9F531DDA4877}" srcOrd="0" destOrd="1" presId="urn:microsoft.com/office/officeart/2005/8/layout/vProcess5"/>
    <dgm:cxn modelId="{705F6A80-D20D-D249-BAE0-8460C9D84330}" type="presOf" srcId="{DD6EB106-062C-BD4B-A5D4-A6189435E49C}" destId="{1E0C30BB-671C-424D-90B3-D3E509A33FC9}" srcOrd="0" destOrd="0" presId="urn:microsoft.com/office/officeart/2005/8/layout/vProcess5"/>
    <dgm:cxn modelId="{DF77AC6E-7580-1040-A67A-64316FC351DA}" type="presOf" srcId="{407B4C21-BE82-1541-8937-DF84F2C22506}" destId="{0EB64CBE-7841-BB46-B56B-0B0D3E35BEF5}" srcOrd="1" destOrd="4" presId="urn:microsoft.com/office/officeart/2005/8/layout/vProcess5"/>
    <dgm:cxn modelId="{3F325AA8-CBDF-B346-9469-271A80622375}" type="presOf" srcId="{1E1BEA4C-BD7A-F046-BD9A-851A371FF7B5}" destId="{CC9F3D17-2F24-EC4F-9559-99845B15C555}" srcOrd="1" destOrd="2" presId="urn:microsoft.com/office/officeart/2005/8/layout/vProcess5"/>
    <dgm:cxn modelId="{9EEAC5E1-3DAC-9945-A2D3-6C4452F1CF54}" type="presOf" srcId="{BDDEBA80-7387-9541-87BA-A06B9FEE7AD8}" destId="{FE33495F-3D88-7440-A477-D4DC5B1E74C1}" srcOrd="1" destOrd="3" presId="urn:microsoft.com/office/officeart/2005/8/layout/vProcess5"/>
    <dgm:cxn modelId="{FB338D54-DE29-8743-BFF1-C582FB24D308}" type="presOf" srcId="{D45314DF-D838-0241-B6DE-B0BB5C04140F}" destId="{78FE4B0F-1078-A444-BDB2-87FDEDA1500F}" srcOrd="0" destOrd="2" presId="urn:microsoft.com/office/officeart/2005/8/layout/vProcess5"/>
    <dgm:cxn modelId="{5D77F98E-E28F-3E4F-A521-D7F6C2508473}" type="presOf" srcId="{D68E6640-0AE7-C641-A791-2FFE68CF9030}" destId="{FE33495F-3D88-7440-A477-D4DC5B1E74C1}" srcOrd="1" destOrd="1" presId="urn:microsoft.com/office/officeart/2005/8/layout/vProcess5"/>
    <dgm:cxn modelId="{9B1D11B0-DC18-004B-B413-40D7BFA6BA0C}" type="presOf" srcId="{FEA7A046-5346-704A-9258-523B844AB6AF}" destId="{0B7CDB39-E1FE-2B4E-BD9C-3D59BF4E09F0}" srcOrd="1" destOrd="0" presId="urn:microsoft.com/office/officeart/2005/8/layout/vProcess5"/>
    <dgm:cxn modelId="{95972E9E-5E8C-DB45-8F4D-2EF81BD860B9}" srcId="{E194618D-0A9A-6A45-B9DD-D57B49C365FA}" destId="{93C08723-9906-EC43-A1E9-6B06E6102DCE}" srcOrd="3" destOrd="0" parTransId="{6BA5B14E-AC3B-4B4A-A07C-E4299CC478FA}" sibTransId="{BB1D6AB9-5320-7642-898D-1AEDD620F8DA}"/>
    <dgm:cxn modelId="{0F850E5F-5159-8A4E-8E70-0C4030C89BA3}" srcId="{E194618D-0A9A-6A45-B9DD-D57B49C365FA}" destId="{1E1BEA4C-BD7A-F046-BD9A-851A371FF7B5}" srcOrd="1" destOrd="0" parTransId="{68A6F527-52AE-5044-A134-6D001DDB99E7}" sibTransId="{6252D10A-2D00-D74C-9D5E-93956A4D3330}"/>
    <dgm:cxn modelId="{066C8505-ED7A-4344-A61E-526580ABEA51}" type="presOf" srcId="{F1836A78-A3CB-604B-80AA-B55E04EFFDDF}" destId="{0201FB10-CBEB-D94B-B134-F15EFD97249C}" srcOrd="0" destOrd="1" presId="urn:microsoft.com/office/officeart/2005/8/layout/vProcess5"/>
    <dgm:cxn modelId="{E4E62C2B-F017-6E44-9B2B-F9ADC7BFE53C}" type="presOf" srcId="{7FE74F94-3DD3-CF4B-B09F-6FE6A6C744E7}" destId="{806504AC-AA86-434D-BEF3-9F531DDA4877}" srcOrd="0" destOrd="2" presId="urn:microsoft.com/office/officeart/2005/8/layout/vProcess5"/>
    <dgm:cxn modelId="{A658E29F-D7F5-B944-A710-E677CC67F6E2}" type="presOf" srcId="{407B4C21-BE82-1541-8937-DF84F2C22506}" destId="{806504AC-AA86-434D-BEF3-9F531DDA4877}" srcOrd="0" destOrd="4" presId="urn:microsoft.com/office/officeart/2005/8/layout/vProcess5"/>
    <dgm:cxn modelId="{6734A69D-E748-B245-9762-B20A12C77CAA}" type="presOf" srcId="{72FC5627-437F-7246-9342-E4A472EB4759}" destId="{4301B9C6-E93D-6C4A-8ED8-CEF27E9CE903}" srcOrd="0" destOrd="0" presId="urn:microsoft.com/office/officeart/2005/8/layout/vProcess5"/>
    <dgm:cxn modelId="{66EBD88E-64ED-0742-8663-E166135B6216}" srcId="{FEA7A046-5346-704A-9258-523B844AB6AF}" destId="{AC3512BE-C7E0-CE49-8550-BB72145313DB}" srcOrd="0" destOrd="0" parTransId="{88F0B44B-816E-0D42-A0AC-8EC6D2005435}" sibTransId="{0DED653A-39CD-4D4A-A7B3-7905802ACBAF}"/>
    <dgm:cxn modelId="{9B80EE60-063B-9B43-A1F8-A974CE7DA9D7}" type="presOf" srcId="{78CEF8EB-9FE2-DF49-9913-BB8838E8385F}" destId="{CC9F3D17-2F24-EC4F-9559-99845B15C555}" srcOrd="1" destOrd="3" presId="urn:microsoft.com/office/officeart/2005/8/layout/vProcess5"/>
    <dgm:cxn modelId="{6438680C-E02B-B640-AA89-3772ADBEB70F}" type="presOf" srcId="{7FE74F94-3DD3-CF4B-B09F-6FE6A6C744E7}" destId="{0EB64CBE-7841-BB46-B56B-0B0D3E35BEF5}" srcOrd="1" destOrd="2" presId="urn:microsoft.com/office/officeart/2005/8/layout/vProcess5"/>
    <dgm:cxn modelId="{0D350946-9F66-564F-B27D-8F02DDF4687D}" srcId="{72FC5627-437F-7246-9342-E4A472EB4759}" destId="{FD815CB6-7FD8-6646-BD25-4D400ACE3376}" srcOrd="3" destOrd="0" parTransId="{039896D1-4F9E-C24D-A092-15195B8789D5}" sibTransId="{C75297EB-F33E-E141-8C7E-A124F5914B4C}"/>
    <dgm:cxn modelId="{CD4367D7-34C8-9640-B9DC-6D753EF7595E}" srcId="{72FC5627-437F-7246-9342-E4A472EB4759}" destId="{FEA7A046-5346-704A-9258-523B844AB6AF}" srcOrd="0" destOrd="0" parTransId="{C572825B-7D46-5E40-9157-B396530FE1F0}" sibTransId="{DD6EB106-062C-BD4B-A5D4-A6189435E49C}"/>
    <dgm:cxn modelId="{6DDB6F9F-4A7C-C947-90EE-A0590F2D8D38}" type="presOf" srcId="{7AB2C716-E75C-9847-94AA-18D6D596A752}" destId="{E135F7EF-6FBF-794D-8055-BBD97C0E9E82}" srcOrd="0" destOrd="2" presId="urn:microsoft.com/office/officeart/2005/8/layout/vProcess5"/>
    <dgm:cxn modelId="{B370D8A1-0326-5048-A9E6-4774398C7184}" srcId="{FD815CB6-7FD8-6646-BD25-4D400ACE3376}" destId="{D68E6640-0AE7-C641-A791-2FFE68CF9030}" srcOrd="0" destOrd="0" parTransId="{270068E8-0712-D442-AE43-F3F530F35DA8}" sibTransId="{B19251DF-5788-7048-B92F-6C28FBDCA8F6}"/>
    <dgm:cxn modelId="{CA923966-27A9-4941-96E1-9AA876782709}" type="presOf" srcId="{FD815CB6-7FD8-6646-BD25-4D400ACE3376}" destId="{78FE4B0F-1078-A444-BDB2-87FDEDA1500F}" srcOrd="0" destOrd="0" presId="urn:microsoft.com/office/officeart/2005/8/layout/vProcess5"/>
    <dgm:cxn modelId="{2C320F73-86F7-634B-96C2-AC9B3DD57050}" type="presOf" srcId="{F1836A78-A3CB-604B-80AA-B55E04EFFDDF}" destId="{CC9F3D17-2F24-EC4F-9559-99845B15C555}" srcOrd="1" destOrd="1" presId="urn:microsoft.com/office/officeart/2005/8/layout/vProcess5"/>
    <dgm:cxn modelId="{E2599837-A111-EA4B-90EC-12AAA030147B}" srcId="{372D2EE8-EB0B-E843-AD03-B75AAE13DA10}" destId="{47E8DB0B-87D6-2F4B-A6F6-0F677FD2FDA1}" srcOrd="0" destOrd="0" parTransId="{B3DC97AB-0154-7D47-AF7B-BFED5488EE14}" sibTransId="{CBF96FCD-2E47-6047-9E9B-6C18F7D05A29}"/>
    <dgm:cxn modelId="{3891A073-6B1D-664D-AB87-0463ECE8AF05}" type="presOf" srcId="{FD815CB6-7FD8-6646-BD25-4D400ACE3376}" destId="{FE33495F-3D88-7440-A477-D4DC5B1E74C1}" srcOrd="1" destOrd="0" presId="urn:microsoft.com/office/officeart/2005/8/layout/vProcess5"/>
    <dgm:cxn modelId="{205FC479-8083-F340-A8DA-21B0EA0E8440}" srcId="{E194618D-0A9A-6A45-B9DD-D57B49C365FA}" destId="{F1836A78-A3CB-604B-80AA-B55E04EFFDDF}" srcOrd="0" destOrd="0" parTransId="{05A3124D-C4B7-414D-B6D4-1C70F544DC9D}" sibTransId="{9CDA414B-DCEF-3746-8D16-BB4C03B873FA}"/>
    <dgm:cxn modelId="{64ADCC0E-8EF9-2942-8DE8-9F9018F6F190}" srcId="{E194618D-0A9A-6A45-B9DD-D57B49C365FA}" destId="{78CEF8EB-9FE2-DF49-9913-BB8838E8385F}" srcOrd="2" destOrd="0" parTransId="{0E2D715F-35A0-2B46-9B1C-A4C533D3CF5B}" sibTransId="{FD5CF0C7-3311-6543-93D0-FDEDA5ACDBD0}"/>
    <dgm:cxn modelId="{FA64470F-08EC-7E4A-B13E-AE57047DAFEA}" type="presOf" srcId="{1876FBA2-EE26-3A4E-AD65-D3BF11CDB91A}" destId="{18F0E849-A6AD-234C-BD53-3AFBF9C2C3F0}" srcOrd="0" destOrd="0" presId="urn:microsoft.com/office/officeart/2005/8/layout/vProcess5"/>
    <dgm:cxn modelId="{9DB72599-CB52-9947-A5AE-BD23118F4906}" type="presOf" srcId="{FEA7A046-5346-704A-9258-523B844AB6AF}" destId="{E135F7EF-6FBF-794D-8055-BBD97C0E9E82}" srcOrd="0" destOrd="0" presId="urn:microsoft.com/office/officeart/2005/8/layout/vProcess5"/>
    <dgm:cxn modelId="{6946BB5D-766D-F440-8F8C-BE6FE31ACE87}" srcId="{FEA7A046-5346-704A-9258-523B844AB6AF}" destId="{7AB2C716-E75C-9847-94AA-18D6D596A752}" srcOrd="1" destOrd="0" parTransId="{141B21FD-A6A3-5346-974E-432B11C41B92}" sibTransId="{CE4E70F8-73EA-7743-A221-6B57EC871F46}"/>
    <dgm:cxn modelId="{A6E3321D-BDE6-8C47-9E66-59774174DB6D}" type="presOf" srcId="{47E8DB0B-87D6-2F4B-A6F6-0F677FD2FDA1}" destId="{0EB64CBE-7841-BB46-B56B-0B0D3E35BEF5}" srcOrd="1" destOrd="1" presId="urn:microsoft.com/office/officeart/2005/8/layout/vProcess5"/>
    <dgm:cxn modelId="{4B76276A-BC53-874B-A97E-1B652699C257}" srcId="{372D2EE8-EB0B-E843-AD03-B75AAE13DA10}" destId="{34F3B254-4093-BC4D-B599-DDBACF09D870}" srcOrd="2" destOrd="0" parTransId="{2AEE3FEC-233C-7D4A-B2AB-491744662326}" sibTransId="{DDFB4423-AD9F-984D-AE57-89F2E4EA7AD2}"/>
    <dgm:cxn modelId="{14F54360-D5EB-A447-A0FF-B7376E547B85}" type="presOf" srcId="{34F3B254-4093-BC4D-B599-DDBACF09D870}" destId="{0EB64CBE-7841-BB46-B56B-0B0D3E35BEF5}" srcOrd="1" destOrd="3" presId="urn:microsoft.com/office/officeart/2005/8/layout/vProcess5"/>
    <dgm:cxn modelId="{66B956CF-F5E3-564A-BD89-2B2333609231}" srcId="{FD815CB6-7FD8-6646-BD25-4D400ACE3376}" destId="{D45314DF-D838-0241-B6DE-B0BB5C04140F}" srcOrd="1" destOrd="0" parTransId="{38B6BF8B-FB3E-B946-949A-36DC1569A0D0}" sibTransId="{35CA8CC4-DDA8-4442-A78D-7353AF6FD03E}"/>
    <dgm:cxn modelId="{47DB5C58-5AC6-184D-BE78-252775DF21A0}" srcId="{372D2EE8-EB0B-E843-AD03-B75AAE13DA10}" destId="{407B4C21-BE82-1541-8937-DF84F2C22506}" srcOrd="3" destOrd="0" parTransId="{854E883B-B1B6-A743-9AAA-6E7D7A4B2592}" sibTransId="{58AABB04-D08F-474F-BE72-B327121666F9}"/>
    <dgm:cxn modelId="{65AE5B53-9706-7548-8B81-A03C01082F8B}" type="presOf" srcId="{372D2EE8-EB0B-E843-AD03-B75AAE13DA10}" destId="{806504AC-AA86-434D-BEF3-9F531DDA4877}" srcOrd="0" destOrd="0" presId="urn:microsoft.com/office/officeart/2005/8/layout/vProcess5"/>
    <dgm:cxn modelId="{28B40B25-25C2-CC43-A039-32A66CE607AB}" type="presOf" srcId="{BDDEBA80-7387-9541-87BA-A06B9FEE7AD8}" destId="{78FE4B0F-1078-A444-BDB2-87FDEDA1500F}" srcOrd="0" destOrd="3" presId="urn:microsoft.com/office/officeart/2005/8/layout/vProcess5"/>
    <dgm:cxn modelId="{D92499C2-9BB3-A944-8339-FD95BD38A0D3}" type="presOf" srcId="{34F3B254-4093-BC4D-B599-DDBACF09D870}" destId="{806504AC-AA86-434D-BEF3-9F531DDA4877}" srcOrd="0" destOrd="3" presId="urn:microsoft.com/office/officeart/2005/8/layout/vProcess5"/>
    <dgm:cxn modelId="{91C65D1B-DD8E-5B4B-BD8A-77EFBA1F896D}" srcId="{FD815CB6-7FD8-6646-BD25-4D400ACE3376}" destId="{BDDEBA80-7387-9541-87BA-A06B9FEE7AD8}" srcOrd="2" destOrd="0" parTransId="{1BB8ABC6-9268-F042-9731-279A4AAFABDD}" sibTransId="{05F8C7BE-02DE-6541-99C9-46A309E82F2B}"/>
    <dgm:cxn modelId="{553E95DD-ADD8-7349-883F-222F8135A9E6}" type="presOf" srcId="{78CEF8EB-9FE2-DF49-9913-BB8838E8385F}" destId="{0201FB10-CBEB-D94B-B134-F15EFD97249C}" srcOrd="0" destOrd="3" presId="urn:microsoft.com/office/officeart/2005/8/layout/vProcess5"/>
    <dgm:cxn modelId="{16BDC7B0-67AF-004C-92E3-4295C82DA202}" type="presOf" srcId="{AC3512BE-C7E0-CE49-8550-BB72145313DB}" destId="{0B7CDB39-E1FE-2B4E-BD9C-3D59BF4E09F0}" srcOrd="1" destOrd="1" presId="urn:microsoft.com/office/officeart/2005/8/layout/vProcess5"/>
    <dgm:cxn modelId="{11580F6E-AE58-B445-B3DE-DFB5E3C14159}" type="presOf" srcId="{AC3512BE-C7E0-CE49-8550-BB72145313DB}" destId="{E135F7EF-6FBF-794D-8055-BBD97C0E9E82}" srcOrd="0" destOrd="1" presId="urn:microsoft.com/office/officeart/2005/8/layout/vProcess5"/>
    <dgm:cxn modelId="{E5969C93-DB59-F546-A2A7-8FD689E0F1DA}" type="presOf" srcId="{1E1BEA4C-BD7A-F046-BD9A-851A371FF7B5}" destId="{0201FB10-CBEB-D94B-B134-F15EFD97249C}" srcOrd="0" destOrd="2" presId="urn:microsoft.com/office/officeart/2005/8/layout/vProcess5"/>
    <dgm:cxn modelId="{6D310FEB-3EAF-4F43-A660-D84731A6256E}" type="presOf" srcId="{372D2EE8-EB0B-E843-AD03-B75AAE13DA10}" destId="{0EB64CBE-7841-BB46-B56B-0B0D3E35BEF5}" srcOrd="1" destOrd="0" presId="urn:microsoft.com/office/officeart/2005/8/layout/vProcess5"/>
    <dgm:cxn modelId="{F5E191BA-00F2-664E-A1BE-3A7111830212}" type="presOf" srcId="{E194618D-0A9A-6A45-B9DD-D57B49C365FA}" destId="{CC9F3D17-2F24-EC4F-9559-99845B15C555}" srcOrd="1" destOrd="0" presId="urn:microsoft.com/office/officeart/2005/8/layout/vProcess5"/>
    <dgm:cxn modelId="{4A203D58-D7A6-1D48-9E9A-703E1782E087}" type="presOf" srcId="{AA9C7829-3E61-0040-B3B3-DA7653F8D0DC}" destId="{3C65E38C-5A2E-4D4B-B32F-FFD859CC0E0A}" srcOrd="0" destOrd="0" presId="urn:microsoft.com/office/officeart/2005/8/layout/vProcess5"/>
    <dgm:cxn modelId="{4E507348-2BEF-1C4A-AE58-5A9BA437980D}" type="presOf" srcId="{7AB2C716-E75C-9847-94AA-18D6D596A752}" destId="{0B7CDB39-E1FE-2B4E-BD9C-3D59BF4E09F0}" srcOrd="1" destOrd="2" presId="urn:microsoft.com/office/officeart/2005/8/layout/vProcess5"/>
    <dgm:cxn modelId="{DE4B12DB-67CE-EE4C-9303-3A7F46D92BD2}" type="presOf" srcId="{93C08723-9906-EC43-A1E9-6B06E6102DCE}" destId="{0201FB10-CBEB-D94B-B134-F15EFD97249C}" srcOrd="0" destOrd="4" presId="urn:microsoft.com/office/officeart/2005/8/layout/vProcess5"/>
    <dgm:cxn modelId="{715E489A-2881-BC48-9991-02E536CA93C9}" type="presOf" srcId="{D45314DF-D838-0241-B6DE-B0BB5C04140F}" destId="{FE33495F-3D88-7440-A477-D4DC5B1E74C1}" srcOrd="1" destOrd="2" presId="urn:microsoft.com/office/officeart/2005/8/layout/vProcess5"/>
    <dgm:cxn modelId="{80A99F4A-5038-B94F-8683-DB9B8554132F}" type="presOf" srcId="{93C08723-9906-EC43-A1E9-6B06E6102DCE}" destId="{CC9F3D17-2F24-EC4F-9559-99845B15C555}" srcOrd="1" destOrd="4" presId="urn:microsoft.com/office/officeart/2005/8/layout/vProcess5"/>
    <dgm:cxn modelId="{664E17D6-D5BB-564B-A97C-16B65A478843}" srcId="{72FC5627-437F-7246-9342-E4A472EB4759}" destId="{E194618D-0A9A-6A45-B9DD-D57B49C365FA}" srcOrd="2" destOrd="0" parTransId="{1DAECCD1-D252-2641-9C60-D073F3706446}" sibTransId="{AA9C7829-3E61-0040-B3B3-DA7653F8D0DC}"/>
    <dgm:cxn modelId="{DC2C000A-975F-9942-BCB6-4584CC9F5363}" type="presOf" srcId="{D68E6640-0AE7-C641-A791-2FFE68CF9030}" destId="{78FE4B0F-1078-A444-BDB2-87FDEDA1500F}" srcOrd="0" destOrd="1" presId="urn:microsoft.com/office/officeart/2005/8/layout/vProcess5"/>
    <dgm:cxn modelId="{FF19916E-31BD-3646-8826-6A53B690676A}" srcId="{372D2EE8-EB0B-E843-AD03-B75AAE13DA10}" destId="{7FE74F94-3DD3-CF4B-B09F-6FE6A6C744E7}" srcOrd="1" destOrd="0" parTransId="{77964D94-7209-8D43-BB82-04173FA76178}" sibTransId="{A637ED7C-B5AA-6840-A92B-589554335394}"/>
    <dgm:cxn modelId="{D54566C1-C56A-1042-8406-9907B007DB76}" type="presOf" srcId="{E194618D-0A9A-6A45-B9DD-D57B49C365FA}" destId="{0201FB10-CBEB-D94B-B134-F15EFD97249C}" srcOrd="0" destOrd="0" presId="urn:microsoft.com/office/officeart/2005/8/layout/vProcess5"/>
    <dgm:cxn modelId="{9D594C24-CCB7-4242-8D6B-270DAC5297A1}" srcId="{72FC5627-437F-7246-9342-E4A472EB4759}" destId="{372D2EE8-EB0B-E843-AD03-B75AAE13DA10}" srcOrd="1" destOrd="0" parTransId="{BD3949AE-D86F-D241-A665-3C854B63EB57}" sibTransId="{1876FBA2-EE26-3A4E-AD65-D3BF11CDB91A}"/>
    <dgm:cxn modelId="{BA4A82D6-106C-D640-B580-454E2E46531A}" type="presParOf" srcId="{4301B9C6-E93D-6C4A-8ED8-CEF27E9CE903}" destId="{82062F72-0CF1-0E46-8B13-3FD4E567C33D}" srcOrd="0" destOrd="0" presId="urn:microsoft.com/office/officeart/2005/8/layout/vProcess5"/>
    <dgm:cxn modelId="{C2DE9DC0-7B15-A844-8BE8-CE584BCA749A}" type="presParOf" srcId="{4301B9C6-E93D-6C4A-8ED8-CEF27E9CE903}" destId="{E135F7EF-6FBF-794D-8055-BBD97C0E9E82}" srcOrd="1" destOrd="0" presId="urn:microsoft.com/office/officeart/2005/8/layout/vProcess5"/>
    <dgm:cxn modelId="{D1605EBD-B2EE-9741-A9B4-9F3523D918B5}" type="presParOf" srcId="{4301B9C6-E93D-6C4A-8ED8-CEF27E9CE903}" destId="{806504AC-AA86-434D-BEF3-9F531DDA4877}" srcOrd="2" destOrd="0" presId="urn:microsoft.com/office/officeart/2005/8/layout/vProcess5"/>
    <dgm:cxn modelId="{BB98F691-94DC-E749-9EAB-CE1622D2C715}" type="presParOf" srcId="{4301B9C6-E93D-6C4A-8ED8-CEF27E9CE903}" destId="{0201FB10-CBEB-D94B-B134-F15EFD97249C}" srcOrd="3" destOrd="0" presId="urn:microsoft.com/office/officeart/2005/8/layout/vProcess5"/>
    <dgm:cxn modelId="{A18D4742-B468-A64A-B096-5BAD2FC1919D}" type="presParOf" srcId="{4301B9C6-E93D-6C4A-8ED8-CEF27E9CE903}" destId="{78FE4B0F-1078-A444-BDB2-87FDEDA1500F}" srcOrd="4" destOrd="0" presId="urn:microsoft.com/office/officeart/2005/8/layout/vProcess5"/>
    <dgm:cxn modelId="{6B5D58E0-5320-D349-A4D4-B3F98CAD3992}" type="presParOf" srcId="{4301B9C6-E93D-6C4A-8ED8-CEF27E9CE903}" destId="{1E0C30BB-671C-424D-90B3-D3E509A33FC9}" srcOrd="5" destOrd="0" presId="urn:microsoft.com/office/officeart/2005/8/layout/vProcess5"/>
    <dgm:cxn modelId="{271572A5-EAAB-134E-BEBD-130852337275}" type="presParOf" srcId="{4301B9C6-E93D-6C4A-8ED8-CEF27E9CE903}" destId="{18F0E849-A6AD-234C-BD53-3AFBF9C2C3F0}" srcOrd="6" destOrd="0" presId="urn:microsoft.com/office/officeart/2005/8/layout/vProcess5"/>
    <dgm:cxn modelId="{F00861EC-B642-2243-970A-31F3F3CBF4A4}" type="presParOf" srcId="{4301B9C6-E93D-6C4A-8ED8-CEF27E9CE903}" destId="{3C65E38C-5A2E-4D4B-B32F-FFD859CC0E0A}" srcOrd="7" destOrd="0" presId="urn:microsoft.com/office/officeart/2005/8/layout/vProcess5"/>
    <dgm:cxn modelId="{20C7FB67-2E27-B04E-B6B8-6FFF3F18FCFA}" type="presParOf" srcId="{4301B9C6-E93D-6C4A-8ED8-CEF27E9CE903}" destId="{0B7CDB39-E1FE-2B4E-BD9C-3D59BF4E09F0}" srcOrd="8" destOrd="0" presId="urn:microsoft.com/office/officeart/2005/8/layout/vProcess5"/>
    <dgm:cxn modelId="{D2C52AC8-2637-7B4C-8933-8C874DAEA93F}" type="presParOf" srcId="{4301B9C6-E93D-6C4A-8ED8-CEF27E9CE903}" destId="{0EB64CBE-7841-BB46-B56B-0B0D3E35BEF5}" srcOrd="9" destOrd="0" presId="urn:microsoft.com/office/officeart/2005/8/layout/vProcess5"/>
    <dgm:cxn modelId="{A49D1FBE-FA81-4843-B386-08371BAF1AD8}" type="presParOf" srcId="{4301B9C6-E93D-6C4A-8ED8-CEF27E9CE903}" destId="{CC9F3D17-2F24-EC4F-9559-99845B15C555}" srcOrd="10" destOrd="0" presId="urn:microsoft.com/office/officeart/2005/8/layout/vProcess5"/>
    <dgm:cxn modelId="{92FA11B9-928A-3E4C-AD9E-B7CCA151236F}" type="presParOf" srcId="{4301B9C6-E93D-6C4A-8ED8-CEF27E9CE903}" destId="{FE33495F-3D88-7440-A477-D4DC5B1E74C1}" srcOrd="11" destOrd="0" presId="urn:microsoft.com/office/officeart/2005/8/layout/vProcess5"/>
  </dgm:cxnLst>
  <dgm:bg/>
  <dgm:whole/>
  <dgm:extLst>
    <a:ext uri="http://schemas.microsoft.com/office/drawing/2008/diagram">
      <dsp:dataModelExt xmlns:dsp="http://schemas.microsoft.com/office/drawing/2008/diagram" relId="rId19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107D65-F7A6-2940-80D7-EA40DEB67965}">
      <dsp:nvSpPr>
        <dsp:cNvPr id="0" name=""/>
        <dsp:cNvSpPr/>
      </dsp:nvSpPr>
      <dsp:spPr>
        <a:xfrm>
          <a:off x="1067858" y="0"/>
          <a:ext cx="1018266" cy="703579"/>
        </a:xfrm>
        <a:prstGeom prst="trapezoid">
          <a:avLst>
            <a:gd name="adj" fmla="val 75887"/>
          </a:avLst>
        </a:prstGeom>
        <a:solidFill>
          <a:schemeClr val="accent3">
            <a:shade val="8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800100">
            <a:lnSpc>
              <a:spcPct val="90000"/>
            </a:lnSpc>
            <a:spcBef>
              <a:spcPct val="0"/>
            </a:spcBef>
            <a:spcAft>
              <a:spcPct val="35000"/>
            </a:spcAft>
          </a:pPr>
          <a:r>
            <a:rPr lang="en-US" sz="1800" kern="1200" baseline="-25000"/>
            <a:t>Emotion</a:t>
          </a:r>
        </a:p>
      </dsp:txBody>
      <dsp:txXfrm>
        <a:off x="1067858" y="0"/>
        <a:ext cx="1018266" cy="703579"/>
      </dsp:txXfrm>
    </dsp:sp>
    <dsp:sp modelId="{ACE2C89B-AAD7-5249-9829-AA424F9FC6F8}">
      <dsp:nvSpPr>
        <dsp:cNvPr id="0" name=""/>
        <dsp:cNvSpPr/>
      </dsp:nvSpPr>
      <dsp:spPr>
        <a:xfrm>
          <a:off x="533929" y="703579"/>
          <a:ext cx="2135716" cy="703579"/>
        </a:xfrm>
        <a:prstGeom prst="trapezoid">
          <a:avLst>
            <a:gd name="adj" fmla="val 75887"/>
          </a:avLst>
        </a:prstGeom>
        <a:solidFill>
          <a:schemeClr val="accent3">
            <a:shade val="80000"/>
            <a:hueOff val="109453"/>
            <a:satOff val="-716"/>
            <a:lumOff val="1227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9370" tIns="39370" rIns="39370" bIns="39370" numCol="1" spcCol="1270" anchor="ctr" anchorCtr="0">
          <a:noAutofit/>
        </a:bodyPr>
        <a:lstStyle/>
        <a:p>
          <a:pPr lvl="0" algn="ctr" defTabSz="1377950">
            <a:lnSpc>
              <a:spcPct val="90000"/>
            </a:lnSpc>
            <a:spcBef>
              <a:spcPct val="0"/>
            </a:spcBef>
            <a:spcAft>
              <a:spcPct val="35000"/>
            </a:spcAft>
          </a:pPr>
          <a:r>
            <a:rPr lang="en-US" sz="3100" kern="1200"/>
            <a:t>Benefits</a:t>
          </a:r>
        </a:p>
      </dsp:txBody>
      <dsp:txXfrm>
        <a:off x="907679" y="703579"/>
        <a:ext cx="1388215" cy="703579"/>
      </dsp:txXfrm>
    </dsp:sp>
    <dsp:sp modelId="{E3B69566-6D55-DA49-B3A4-8CB4A87BFD04}">
      <dsp:nvSpPr>
        <dsp:cNvPr id="0" name=""/>
        <dsp:cNvSpPr/>
      </dsp:nvSpPr>
      <dsp:spPr>
        <a:xfrm>
          <a:off x="0" y="1407159"/>
          <a:ext cx="3203574" cy="703579"/>
        </a:xfrm>
        <a:prstGeom prst="trapezoid">
          <a:avLst>
            <a:gd name="adj" fmla="val 75887"/>
          </a:avLst>
        </a:prstGeom>
        <a:solidFill>
          <a:schemeClr val="accent3">
            <a:shade val="80000"/>
            <a:hueOff val="218906"/>
            <a:satOff val="-1431"/>
            <a:lumOff val="2455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9370" tIns="39370" rIns="39370" bIns="39370" numCol="1" spcCol="1270" anchor="ctr" anchorCtr="0">
          <a:noAutofit/>
        </a:bodyPr>
        <a:lstStyle/>
        <a:p>
          <a:pPr lvl="0" algn="ctr" defTabSz="1377950">
            <a:lnSpc>
              <a:spcPct val="90000"/>
            </a:lnSpc>
            <a:spcBef>
              <a:spcPct val="0"/>
            </a:spcBef>
            <a:spcAft>
              <a:spcPct val="35000"/>
            </a:spcAft>
          </a:pPr>
          <a:r>
            <a:rPr lang="en-US" sz="3100" kern="1200"/>
            <a:t>Attributes</a:t>
          </a:r>
        </a:p>
      </dsp:txBody>
      <dsp:txXfrm>
        <a:off x="560625" y="1407159"/>
        <a:ext cx="2082323" cy="70357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35F7EF-6FBF-794D-8055-BBD97C0E9E82}">
      <dsp:nvSpPr>
        <dsp:cNvPr id="0" name=""/>
        <dsp:cNvSpPr/>
      </dsp:nvSpPr>
      <dsp:spPr>
        <a:xfrm>
          <a:off x="0" y="0"/>
          <a:ext cx="4748276" cy="1156983"/>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n-US" sz="1200" kern="1200"/>
            <a:t>Inciting Incident</a:t>
          </a:r>
        </a:p>
        <a:p>
          <a:pPr marL="57150" lvl="1" indent="-57150" algn="l" defTabSz="400050">
            <a:lnSpc>
              <a:spcPct val="90000"/>
            </a:lnSpc>
            <a:spcBef>
              <a:spcPct val="0"/>
            </a:spcBef>
            <a:spcAft>
              <a:spcPct val="15000"/>
            </a:spcAft>
            <a:buChar char="••"/>
          </a:pPr>
          <a:r>
            <a:rPr lang="en-US" sz="900" kern="1200"/>
            <a:t>What is happening?</a:t>
          </a:r>
        </a:p>
        <a:p>
          <a:pPr marL="57150" lvl="1" indent="-57150" algn="l" defTabSz="400050">
            <a:lnSpc>
              <a:spcPct val="90000"/>
            </a:lnSpc>
            <a:spcBef>
              <a:spcPct val="0"/>
            </a:spcBef>
            <a:spcAft>
              <a:spcPct val="15000"/>
            </a:spcAft>
            <a:buChar char="••"/>
          </a:pPr>
          <a:r>
            <a:rPr lang="en-US" sz="900" kern="1200"/>
            <a:t>How do you gain and maintain situational</a:t>
          </a:r>
          <a:r>
            <a:rPr lang="en-US" sz="900" kern="1200" baseline="0"/>
            <a:t> awareness? </a:t>
          </a:r>
          <a:endParaRPr lang="en-US" sz="900" kern="1200"/>
        </a:p>
      </dsp:txBody>
      <dsp:txXfrm>
        <a:off x="33887" y="33887"/>
        <a:ext cx="3402035" cy="1089209"/>
      </dsp:txXfrm>
    </dsp:sp>
    <dsp:sp modelId="{806504AC-AA86-434D-BEF3-9F531DDA4877}">
      <dsp:nvSpPr>
        <dsp:cNvPr id="0" name=""/>
        <dsp:cNvSpPr/>
      </dsp:nvSpPr>
      <dsp:spPr>
        <a:xfrm>
          <a:off x="397668" y="1367343"/>
          <a:ext cx="4748276" cy="1156983"/>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l" defTabSz="266700">
            <a:lnSpc>
              <a:spcPct val="90000"/>
            </a:lnSpc>
            <a:spcBef>
              <a:spcPct val="0"/>
            </a:spcBef>
            <a:spcAft>
              <a:spcPct val="35000"/>
            </a:spcAft>
          </a:pPr>
          <a:r>
            <a:rPr lang="en-US" sz="1200" kern="1200"/>
            <a:t>Activating</a:t>
          </a:r>
          <a:r>
            <a:rPr lang="en-US" sz="1200" kern="1200" baseline="0"/>
            <a:t> and deploying alert</a:t>
          </a:r>
          <a:endParaRPr lang="en-US" sz="1200" kern="1200"/>
        </a:p>
        <a:p>
          <a:pPr marL="57150" lvl="0" indent="-57150" algn="l" defTabSz="266700">
            <a:lnSpc>
              <a:spcPct val="90000"/>
            </a:lnSpc>
            <a:spcBef>
              <a:spcPct val="0"/>
            </a:spcBef>
            <a:spcAft>
              <a:spcPct val="35000"/>
            </a:spcAft>
            <a:buChar char="••"/>
          </a:pPr>
          <a:r>
            <a:rPr lang="en-US" sz="900" kern="1200"/>
            <a:t>Who is responsible for understanding the situation? </a:t>
          </a:r>
        </a:p>
        <a:p>
          <a:pPr marL="57150" lvl="1" indent="-57150" algn="l" defTabSz="400050">
            <a:lnSpc>
              <a:spcPct val="90000"/>
            </a:lnSpc>
            <a:spcBef>
              <a:spcPct val="0"/>
            </a:spcBef>
            <a:spcAft>
              <a:spcPct val="15000"/>
            </a:spcAft>
            <a:buChar char="••"/>
          </a:pPr>
          <a:r>
            <a:rPr lang="en-US" sz="900" kern="1200"/>
            <a:t>Who is responsible for sharing the alert?  </a:t>
          </a:r>
        </a:p>
        <a:p>
          <a:pPr marL="57150" lvl="1" indent="-57150" algn="l" defTabSz="400050">
            <a:lnSpc>
              <a:spcPct val="90000"/>
            </a:lnSpc>
            <a:spcBef>
              <a:spcPct val="0"/>
            </a:spcBef>
            <a:spcAft>
              <a:spcPct val="15000"/>
            </a:spcAft>
            <a:buChar char="••"/>
          </a:pPr>
          <a:r>
            <a:rPr lang="en-US" sz="900" kern="1200"/>
            <a:t>How are resources mobilized?</a:t>
          </a:r>
        </a:p>
        <a:p>
          <a:pPr marL="57150" lvl="1" indent="-57150" algn="l" defTabSz="400050">
            <a:lnSpc>
              <a:spcPct val="90000"/>
            </a:lnSpc>
            <a:spcBef>
              <a:spcPct val="0"/>
            </a:spcBef>
            <a:spcAft>
              <a:spcPct val="15000"/>
            </a:spcAft>
            <a:buChar char="••"/>
          </a:pPr>
          <a:r>
            <a:rPr lang="en-US" sz="900" kern="1200"/>
            <a:t>What actions need to take place in response to the inciting incident? </a:t>
          </a:r>
        </a:p>
      </dsp:txBody>
      <dsp:txXfrm>
        <a:off x="431555" y="1401230"/>
        <a:ext cx="3530794" cy="1089209"/>
      </dsp:txXfrm>
    </dsp:sp>
    <dsp:sp modelId="{0201FB10-CBEB-D94B-B134-F15EFD97249C}">
      <dsp:nvSpPr>
        <dsp:cNvPr id="0" name=""/>
        <dsp:cNvSpPr/>
      </dsp:nvSpPr>
      <dsp:spPr>
        <a:xfrm>
          <a:off x="789400" y="2734687"/>
          <a:ext cx="4748276" cy="1156983"/>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l" defTabSz="222250">
            <a:lnSpc>
              <a:spcPct val="90000"/>
            </a:lnSpc>
            <a:spcBef>
              <a:spcPct val="0"/>
            </a:spcBef>
            <a:spcAft>
              <a:spcPct val="35000"/>
            </a:spcAft>
          </a:pPr>
          <a:r>
            <a:rPr lang="en-US" sz="1200" kern="1200"/>
            <a:t>Coordinating Response</a:t>
          </a:r>
        </a:p>
        <a:p>
          <a:pPr marL="57150" lvl="1" indent="0" algn="l" defTabSz="177800">
            <a:lnSpc>
              <a:spcPct val="90000"/>
            </a:lnSpc>
            <a:spcBef>
              <a:spcPct val="0"/>
            </a:spcBef>
            <a:spcAft>
              <a:spcPct val="15000"/>
            </a:spcAft>
            <a:buChar char="••"/>
          </a:pPr>
          <a:r>
            <a:rPr lang="en-US" sz="900" kern="1200"/>
            <a:t>Who needs to be involved on the national, regional, territorial, state and tribal level?</a:t>
          </a:r>
        </a:p>
        <a:p>
          <a:pPr marL="114300" lvl="2" indent="0" algn="l" defTabSz="177800">
            <a:lnSpc>
              <a:spcPct val="90000"/>
            </a:lnSpc>
            <a:spcBef>
              <a:spcPct val="0"/>
            </a:spcBef>
            <a:spcAft>
              <a:spcPct val="15000"/>
            </a:spcAft>
            <a:buChar char="••"/>
          </a:pPr>
          <a:r>
            <a:rPr lang="en-US" sz="900" kern="1200"/>
            <a:t>How do you stay in contact? </a:t>
          </a:r>
        </a:p>
        <a:p>
          <a:pPr marL="114300" marR="0" lvl="2" indent="-57150" algn="l" defTabSz="177800" rtl="0" eaLnBrk="1" fontAlgn="auto" latinLnBrk="0" hangingPunct="1">
            <a:lnSpc>
              <a:spcPct val="90000"/>
            </a:lnSpc>
            <a:spcBef>
              <a:spcPct val="0"/>
            </a:spcBef>
            <a:spcAft>
              <a:spcPct val="15000"/>
            </a:spcAft>
            <a:buClrTx/>
            <a:buSzTx/>
            <a:buFontTx/>
            <a:buChar char="••"/>
            <a:tabLst/>
            <a:defRPr/>
          </a:pPr>
          <a:r>
            <a:rPr lang="en-US" sz="900" kern="1200"/>
            <a:t>How will the media aid in sharing the alerts?</a:t>
          </a:r>
        </a:p>
        <a:p>
          <a:pPr marL="114300" marR="0" lvl="2" indent="-57150" algn="l" defTabSz="177800" rtl="0" eaLnBrk="1" fontAlgn="auto" latinLnBrk="0" hangingPunct="1">
            <a:lnSpc>
              <a:spcPct val="90000"/>
            </a:lnSpc>
            <a:spcBef>
              <a:spcPct val="0"/>
            </a:spcBef>
            <a:spcAft>
              <a:spcPct val="15000"/>
            </a:spcAft>
            <a:buClrTx/>
            <a:buSzTx/>
            <a:buFontTx/>
            <a:buChar char="••"/>
            <a:tabLst/>
            <a:defRPr/>
          </a:pPr>
          <a:r>
            <a:rPr lang="en-US" sz="900" kern="1200"/>
            <a:t>What resources need to be deployed? </a:t>
          </a:r>
        </a:p>
      </dsp:txBody>
      <dsp:txXfrm>
        <a:off x="823287" y="2768574"/>
        <a:ext cx="3536730" cy="1089209"/>
      </dsp:txXfrm>
    </dsp:sp>
    <dsp:sp modelId="{78FE4B0F-1078-A444-BDB2-87FDEDA1500F}">
      <dsp:nvSpPr>
        <dsp:cNvPr id="0" name=""/>
        <dsp:cNvSpPr/>
      </dsp:nvSpPr>
      <dsp:spPr>
        <a:xfrm>
          <a:off x="1187069" y="4102031"/>
          <a:ext cx="4748276" cy="1156983"/>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n-US" sz="1200" kern="1200"/>
            <a:t>Demobilization</a:t>
          </a:r>
        </a:p>
        <a:p>
          <a:pPr marL="57150" lvl="1" indent="-57150" algn="l" defTabSz="400050">
            <a:lnSpc>
              <a:spcPct val="90000"/>
            </a:lnSpc>
            <a:spcBef>
              <a:spcPct val="0"/>
            </a:spcBef>
            <a:spcAft>
              <a:spcPct val="15000"/>
            </a:spcAft>
            <a:buChar char="••"/>
          </a:pPr>
          <a:r>
            <a:rPr lang="en-US" sz="900" kern="1200"/>
            <a:t>How effective was your communication? </a:t>
          </a:r>
        </a:p>
        <a:p>
          <a:pPr marL="57150" lvl="1" indent="-57150" algn="l" defTabSz="400050">
            <a:lnSpc>
              <a:spcPct val="90000"/>
            </a:lnSpc>
            <a:spcBef>
              <a:spcPct val="0"/>
            </a:spcBef>
            <a:spcAft>
              <a:spcPct val="15000"/>
            </a:spcAft>
            <a:buChar char="••"/>
          </a:pPr>
          <a:r>
            <a:rPr lang="en-US" sz="900" kern="1200"/>
            <a:t>What will you do differently next time? </a:t>
          </a:r>
        </a:p>
        <a:p>
          <a:pPr marL="57150" lvl="1" indent="-57150" algn="l" defTabSz="400050">
            <a:lnSpc>
              <a:spcPct val="90000"/>
            </a:lnSpc>
            <a:spcBef>
              <a:spcPct val="0"/>
            </a:spcBef>
            <a:spcAft>
              <a:spcPct val="15000"/>
            </a:spcAft>
            <a:buChar char="••"/>
          </a:pPr>
          <a:r>
            <a:rPr lang="en-US" sz="900" kern="1200"/>
            <a:t>What will you include in future simulations to ensure better response?</a:t>
          </a:r>
        </a:p>
      </dsp:txBody>
      <dsp:txXfrm>
        <a:off x="1220956" y="4135918"/>
        <a:ext cx="3530794" cy="1089209"/>
      </dsp:txXfrm>
    </dsp:sp>
    <dsp:sp modelId="{1E0C30BB-671C-424D-90B3-D3E509A33FC9}">
      <dsp:nvSpPr>
        <dsp:cNvPr id="0" name=""/>
        <dsp:cNvSpPr/>
      </dsp:nvSpPr>
      <dsp:spPr>
        <a:xfrm>
          <a:off x="3996236" y="886144"/>
          <a:ext cx="752039" cy="752039"/>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accent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3180" tIns="43180" rIns="43180" bIns="43180" numCol="1" spcCol="1270" anchor="ctr" anchorCtr="0">
          <a:noAutofit/>
        </a:bodyPr>
        <a:lstStyle/>
        <a:p>
          <a:pPr lvl="0" algn="ctr" defTabSz="1511300">
            <a:lnSpc>
              <a:spcPct val="90000"/>
            </a:lnSpc>
            <a:spcBef>
              <a:spcPct val="0"/>
            </a:spcBef>
            <a:spcAft>
              <a:spcPct val="35000"/>
            </a:spcAft>
          </a:pPr>
          <a:endParaRPr lang="en-US" sz="3400" kern="1200"/>
        </a:p>
      </dsp:txBody>
      <dsp:txXfrm>
        <a:off x="4165445" y="886144"/>
        <a:ext cx="413621" cy="565909"/>
      </dsp:txXfrm>
    </dsp:sp>
    <dsp:sp modelId="{18F0E849-A6AD-234C-BD53-3AFBF9C2C3F0}">
      <dsp:nvSpPr>
        <dsp:cNvPr id="0" name=""/>
        <dsp:cNvSpPr/>
      </dsp:nvSpPr>
      <dsp:spPr>
        <a:xfrm>
          <a:off x="4393904" y="2253487"/>
          <a:ext cx="752039" cy="752039"/>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accent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3180" tIns="43180" rIns="43180" bIns="43180" numCol="1" spcCol="1270" anchor="ctr" anchorCtr="0">
          <a:noAutofit/>
        </a:bodyPr>
        <a:lstStyle/>
        <a:p>
          <a:pPr lvl="0" algn="ctr" defTabSz="1511300">
            <a:lnSpc>
              <a:spcPct val="90000"/>
            </a:lnSpc>
            <a:spcBef>
              <a:spcPct val="0"/>
            </a:spcBef>
            <a:spcAft>
              <a:spcPct val="35000"/>
            </a:spcAft>
          </a:pPr>
          <a:endParaRPr lang="en-US" sz="3400" kern="1200"/>
        </a:p>
      </dsp:txBody>
      <dsp:txXfrm>
        <a:off x="4563113" y="2253487"/>
        <a:ext cx="413621" cy="565909"/>
      </dsp:txXfrm>
    </dsp:sp>
    <dsp:sp modelId="{3C65E38C-5A2E-4D4B-B32F-FFD859CC0E0A}">
      <dsp:nvSpPr>
        <dsp:cNvPr id="0" name=""/>
        <dsp:cNvSpPr/>
      </dsp:nvSpPr>
      <dsp:spPr>
        <a:xfrm>
          <a:off x="4785637" y="3620831"/>
          <a:ext cx="752039" cy="752039"/>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accent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3180" tIns="43180" rIns="43180" bIns="43180" numCol="1" spcCol="1270" anchor="ctr" anchorCtr="0">
          <a:noAutofit/>
        </a:bodyPr>
        <a:lstStyle/>
        <a:p>
          <a:pPr lvl="0" algn="ctr" defTabSz="1511300">
            <a:lnSpc>
              <a:spcPct val="90000"/>
            </a:lnSpc>
            <a:spcBef>
              <a:spcPct val="0"/>
            </a:spcBef>
            <a:spcAft>
              <a:spcPct val="35000"/>
            </a:spcAft>
          </a:pPr>
          <a:endParaRPr lang="en-US" sz="3400" kern="1200"/>
        </a:p>
      </dsp:txBody>
      <dsp:txXfrm>
        <a:off x="4954846" y="3620831"/>
        <a:ext cx="413621" cy="565909"/>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3E89AA-FEA0-1342-A579-BB7B13BB5A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111</TotalTime>
  <Pages>59</Pages>
  <Words>17939</Words>
  <Characters>102256</Characters>
  <Application>Microsoft Macintosh Word</Application>
  <DocSecurity>0</DocSecurity>
  <Lines>852</Lines>
  <Paragraphs>239</Paragraphs>
  <ScaleCrop>false</ScaleCrop>
  <HeadingPairs>
    <vt:vector size="2" baseType="variant">
      <vt:variant>
        <vt:lpstr>Title</vt:lpstr>
      </vt:variant>
      <vt:variant>
        <vt:i4>1</vt:i4>
      </vt:variant>
    </vt:vector>
  </HeadingPairs>
  <TitlesOfParts>
    <vt:vector size="1" baseType="lpstr">
      <vt:lpstr/>
    </vt:vector>
  </TitlesOfParts>
  <Company>The Borg</Company>
  <LinksUpToDate>false</LinksUpToDate>
  <CharactersWithSpaces>119956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Greg Benchwick</dc:creator>
  <cp:lastModifiedBy>Gregory Benchwick</cp:lastModifiedBy>
  <cp:revision>26</cp:revision>
  <cp:lastPrinted>2013-01-18T00:03:00Z</cp:lastPrinted>
  <dcterms:created xsi:type="dcterms:W3CDTF">2016-03-03T18:55:00Z</dcterms:created>
  <dcterms:modified xsi:type="dcterms:W3CDTF">2016-03-04T20:38:00Z</dcterms:modified>
</cp:coreProperties>
</file>